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9FF4" w14:textId="77777777" w:rsidR="00170916" w:rsidRPr="000509A3" w:rsidRDefault="00170916" w:rsidP="00137447">
      <w:pPr>
        <w:pStyle w:val="Title"/>
        <w:spacing w:line="240" w:lineRule="auto"/>
        <w:rPr>
          <w:rFonts w:ascii="Calibri" w:hAnsi="Calibri" w:cs="Calibri"/>
          <w:sz w:val="40"/>
          <w:szCs w:val="40"/>
        </w:rPr>
      </w:pPr>
    </w:p>
    <w:p w14:paraId="19231521" w14:textId="77777777" w:rsidR="00170916" w:rsidRPr="000509A3" w:rsidRDefault="00170916" w:rsidP="00137447">
      <w:pPr>
        <w:pStyle w:val="Title"/>
        <w:spacing w:line="240" w:lineRule="auto"/>
        <w:rPr>
          <w:rFonts w:ascii="Calibri" w:hAnsi="Calibri" w:cs="Calibri"/>
          <w:sz w:val="40"/>
          <w:szCs w:val="40"/>
        </w:rPr>
      </w:pPr>
    </w:p>
    <w:p w14:paraId="71EE6362" w14:textId="30E7B9A3" w:rsidR="002F59D8" w:rsidRPr="000509A3" w:rsidRDefault="00B70ADA" w:rsidP="00137447">
      <w:pPr>
        <w:pStyle w:val="Title"/>
        <w:spacing w:line="240" w:lineRule="auto"/>
        <w:rPr>
          <w:rFonts w:ascii="Calibri" w:hAnsi="Calibri" w:cs="Calibri"/>
          <w:sz w:val="40"/>
          <w:szCs w:val="40"/>
        </w:rPr>
      </w:pPr>
      <w:r>
        <w:rPr>
          <w:rFonts w:ascii="Calibri" w:hAnsi="Calibri" w:cs="Calibri"/>
          <w:noProof/>
        </w:rPr>
        <w:drawing>
          <wp:inline distT="0" distB="0" distL="0" distR="0" wp14:anchorId="646E0168" wp14:editId="6EE70CEC">
            <wp:extent cx="437197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981075"/>
                    </a:xfrm>
                    <a:prstGeom prst="rect">
                      <a:avLst/>
                    </a:prstGeom>
                    <a:noFill/>
                    <a:ln>
                      <a:noFill/>
                    </a:ln>
                  </pic:spPr>
                </pic:pic>
              </a:graphicData>
            </a:graphic>
          </wp:inline>
        </w:drawing>
      </w:r>
    </w:p>
    <w:p w14:paraId="6167A2FB" w14:textId="77777777" w:rsidR="00330236" w:rsidRPr="000509A3" w:rsidRDefault="00330236" w:rsidP="00137447">
      <w:pPr>
        <w:pStyle w:val="Title"/>
        <w:spacing w:line="240" w:lineRule="auto"/>
        <w:rPr>
          <w:rFonts w:ascii="Calibri" w:hAnsi="Calibri" w:cs="Calibri"/>
          <w:sz w:val="40"/>
          <w:szCs w:val="40"/>
        </w:rPr>
      </w:pPr>
    </w:p>
    <w:p w14:paraId="5FE4651A" w14:textId="77777777" w:rsidR="00E27B7E" w:rsidRPr="000509A3" w:rsidRDefault="00E27B7E" w:rsidP="00137447">
      <w:pPr>
        <w:pStyle w:val="Title"/>
        <w:spacing w:line="240" w:lineRule="auto"/>
        <w:rPr>
          <w:rFonts w:ascii="Calibri" w:hAnsi="Calibri" w:cs="Calibri"/>
          <w:sz w:val="80"/>
          <w:szCs w:val="96"/>
        </w:rPr>
      </w:pPr>
    </w:p>
    <w:p w14:paraId="58078231" w14:textId="77777777" w:rsidR="00E27B7E" w:rsidRPr="000509A3" w:rsidRDefault="00E27B7E" w:rsidP="00137447">
      <w:pPr>
        <w:pStyle w:val="Title"/>
        <w:spacing w:line="240" w:lineRule="auto"/>
        <w:rPr>
          <w:rFonts w:ascii="Calibri" w:hAnsi="Calibri" w:cs="Calibri"/>
          <w:sz w:val="80"/>
          <w:szCs w:val="96"/>
        </w:rPr>
      </w:pPr>
    </w:p>
    <w:p w14:paraId="7B3298BE" w14:textId="77777777" w:rsidR="008C7DF2" w:rsidRPr="000509A3" w:rsidRDefault="008C7DF2" w:rsidP="00137447">
      <w:pPr>
        <w:pStyle w:val="Title"/>
        <w:spacing w:line="240" w:lineRule="auto"/>
        <w:rPr>
          <w:rFonts w:ascii="Calibri" w:hAnsi="Calibri" w:cs="Calibri"/>
          <w:sz w:val="80"/>
          <w:szCs w:val="96"/>
        </w:rPr>
      </w:pPr>
    </w:p>
    <w:p w14:paraId="18C57710" w14:textId="77777777" w:rsidR="00564327" w:rsidRPr="000509A3" w:rsidRDefault="00564327" w:rsidP="00137447">
      <w:pPr>
        <w:pStyle w:val="Title"/>
        <w:spacing w:line="240" w:lineRule="auto"/>
        <w:rPr>
          <w:rFonts w:ascii="Calibri" w:hAnsi="Calibri" w:cs="Calibri"/>
          <w:sz w:val="80"/>
          <w:szCs w:val="96"/>
        </w:rPr>
      </w:pPr>
      <w:r w:rsidRPr="000509A3">
        <w:rPr>
          <w:rFonts w:ascii="Calibri" w:hAnsi="Calibri" w:cs="Calibri"/>
          <w:sz w:val="80"/>
          <w:szCs w:val="96"/>
        </w:rPr>
        <w:t xml:space="preserve">SITE </w:t>
      </w:r>
      <w:r w:rsidR="0025355A" w:rsidRPr="000509A3">
        <w:rPr>
          <w:rFonts w:ascii="Calibri" w:hAnsi="Calibri" w:cs="Calibri"/>
          <w:sz w:val="80"/>
          <w:szCs w:val="96"/>
        </w:rPr>
        <w:t xml:space="preserve">SPECIFIC </w:t>
      </w:r>
      <w:r w:rsidRPr="000509A3">
        <w:rPr>
          <w:rFonts w:ascii="Calibri" w:hAnsi="Calibri" w:cs="Calibri"/>
          <w:sz w:val="80"/>
          <w:szCs w:val="96"/>
        </w:rPr>
        <w:t>SAFETY</w:t>
      </w:r>
    </w:p>
    <w:p w14:paraId="6A75557C" w14:textId="77777777" w:rsidR="00564327" w:rsidRPr="000509A3" w:rsidRDefault="0025355A" w:rsidP="00137447">
      <w:pPr>
        <w:pStyle w:val="Title"/>
        <w:spacing w:line="240" w:lineRule="auto"/>
        <w:rPr>
          <w:rFonts w:ascii="Calibri" w:hAnsi="Calibri" w:cs="Calibri"/>
          <w:sz w:val="80"/>
          <w:szCs w:val="96"/>
        </w:rPr>
      </w:pPr>
      <w:r w:rsidRPr="000509A3">
        <w:rPr>
          <w:rFonts w:ascii="Calibri" w:hAnsi="Calibri" w:cs="Calibri"/>
          <w:sz w:val="80"/>
          <w:szCs w:val="96"/>
        </w:rPr>
        <w:t>PLAN</w:t>
      </w:r>
    </w:p>
    <w:p w14:paraId="325D6A7D" w14:textId="1A5FFB99" w:rsidR="00B01D27" w:rsidRPr="000509A3" w:rsidRDefault="006D3AD1" w:rsidP="00137447">
      <w:pPr>
        <w:pStyle w:val="Title"/>
        <w:spacing w:line="240" w:lineRule="auto"/>
        <w:rPr>
          <w:rFonts w:ascii="Calibri" w:hAnsi="Calibri" w:cs="Calibri"/>
          <w:szCs w:val="32"/>
        </w:rPr>
      </w:pPr>
      <w:r w:rsidRPr="000509A3">
        <w:rPr>
          <w:rFonts w:ascii="Calibri" w:hAnsi="Calibri" w:cs="Calibri"/>
          <w:szCs w:val="32"/>
        </w:rPr>
        <w:t>Revised on 0</w:t>
      </w:r>
      <w:r w:rsidR="00C87373">
        <w:rPr>
          <w:rFonts w:ascii="Calibri" w:hAnsi="Calibri" w:cs="Calibri"/>
          <w:szCs w:val="32"/>
        </w:rPr>
        <w:t>5</w:t>
      </w:r>
      <w:r w:rsidRPr="000509A3">
        <w:rPr>
          <w:rFonts w:ascii="Calibri" w:hAnsi="Calibri" w:cs="Calibri"/>
          <w:szCs w:val="32"/>
        </w:rPr>
        <w:t>/202</w:t>
      </w:r>
      <w:r w:rsidR="00C87373">
        <w:rPr>
          <w:rFonts w:ascii="Calibri" w:hAnsi="Calibri" w:cs="Calibri"/>
          <w:szCs w:val="32"/>
        </w:rPr>
        <w:t>3</w:t>
      </w:r>
    </w:p>
    <w:p w14:paraId="44CAFB3A" w14:textId="77777777" w:rsidR="000D0937" w:rsidRPr="000509A3" w:rsidRDefault="000D0937" w:rsidP="00137447">
      <w:pPr>
        <w:pStyle w:val="Title"/>
        <w:spacing w:line="240" w:lineRule="auto"/>
        <w:rPr>
          <w:rFonts w:ascii="Calibri" w:hAnsi="Calibri" w:cs="Calibri"/>
          <w:sz w:val="80"/>
          <w:szCs w:val="96"/>
        </w:rPr>
      </w:pPr>
    </w:p>
    <w:p w14:paraId="3A14B44A" w14:textId="77777777" w:rsidR="006E2583" w:rsidRPr="000509A3" w:rsidRDefault="006E2583" w:rsidP="00137447">
      <w:pPr>
        <w:pStyle w:val="Title"/>
        <w:spacing w:line="240" w:lineRule="auto"/>
        <w:rPr>
          <w:rFonts w:ascii="Calibri" w:hAnsi="Calibri" w:cs="Calibri"/>
          <w:sz w:val="80"/>
          <w:szCs w:val="96"/>
        </w:rPr>
      </w:pPr>
    </w:p>
    <w:p w14:paraId="47555B04" w14:textId="7033FC10" w:rsidR="006E2583" w:rsidRPr="000509A3" w:rsidRDefault="00B70ADA" w:rsidP="00137447">
      <w:pPr>
        <w:pStyle w:val="Title"/>
        <w:spacing w:line="240" w:lineRule="auto"/>
        <w:rPr>
          <w:rFonts w:ascii="Calibri" w:hAnsi="Calibri" w:cs="Calibri"/>
          <w:sz w:val="80"/>
          <w:szCs w:val="96"/>
        </w:rPr>
      </w:pPr>
      <w:r>
        <w:rPr>
          <w:rFonts w:ascii="Calibri" w:hAnsi="Calibri" w:cs="Calibri"/>
          <w:noProof/>
          <w:sz w:val="80"/>
          <w:szCs w:val="96"/>
        </w:rPr>
        <w:drawing>
          <wp:inline distT="0" distB="0" distL="0" distR="0" wp14:anchorId="508BF657" wp14:editId="3D7FF057">
            <wp:extent cx="24193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619250"/>
                    </a:xfrm>
                    <a:prstGeom prst="rect">
                      <a:avLst/>
                    </a:prstGeom>
                    <a:noFill/>
                    <a:ln>
                      <a:noFill/>
                    </a:ln>
                  </pic:spPr>
                </pic:pic>
              </a:graphicData>
            </a:graphic>
          </wp:inline>
        </w:drawing>
      </w:r>
    </w:p>
    <w:p w14:paraId="30918404" w14:textId="77777777" w:rsidR="006E2583" w:rsidRPr="000509A3" w:rsidRDefault="006E2583" w:rsidP="00137447">
      <w:pPr>
        <w:pStyle w:val="Title"/>
        <w:spacing w:line="240" w:lineRule="auto"/>
        <w:rPr>
          <w:rFonts w:ascii="Calibri" w:hAnsi="Calibri" w:cs="Calibri"/>
          <w:sz w:val="80"/>
          <w:szCs w:val="96"/>
        </w:rPr>
      </w:pPr>
    </w:p>
    <w:p w14:paraId="598265F1" w14:textId="77777777" w:rsidR="00982586" w:rsidRPr="000509A3" w:rsidRDefault="00982586" w:rsidP="00137447">
      <w:pPr>
        <w:pStyle w:val="Title"/>
        <w:spacing w:line="240" w:lineRule="auto"/>
        <w:rPr>
          <w:rFonts w:ascii="Calibri" w:hAnsi="Calibri" w:cs="Calibri"/>
          <w:color w:val="FF9900"/>
          <w:sz w:val="16"/>
          <w:szCs w:val="16"/>
        </w:rPr>
      </w:pPr>
    </w:p>
    <w:p w14:paraId="7A8DBC3E" w14:textId="77777777" w:rsidR="006E2583" w:rsidRPr="000509A3" w:rsidRDefault="006E2583" w:rsidP="00137447">
      <w:pPr>
        <w:pStyle w:val="Title"/>
        <w:spacing w:line="240" w:lineRule="auto"/>
        <w:rPr>
          <w:rFonts w:ascii="Calibri" w:hAnsi="Calibri" w:cs="Calibri"/>
          <w:color w:val="FF9900"/>
          <w:sz w:val="16"/>
          <w:szCs w:val="16"/>
        </w:rPr>
      </w:pPr>
    </w:p>
    <w:p w14:paraId="2A7B93BB" w14:textId="77777777" w:rsidR="00CF479C" w:rsidRPr="000509A3" w:rsidRDefault="00CF479C" w:rsidP="00137447">
      <w:pPr>
        <w:pStyle w:val="Title"/>
        <w:spacing w:line="240" w:lineRule="auto"/>
        <w:rPr>
          <w:rFonts w:ascii="Calibri" w:hAnsi="Calibri" w:cs="Calibri"/>
          <w:color w:val="FF9900"/>
          <w:sz w:val="16"/>
          <w:szCs w:val="16"/>
        </w:rPr>
      </w:pPr>
    </w:p>
    <w:p w14:paraId="61DF347D" w14:textId="77777777" w:rsidR="00341510" w:rsidRPr="000509A3" w:rsidRDefault="00341510" w:rsidP="00137447">
      <w:pPr>
        <w:pStyle w:val="TOCHeading"/>
        <w:spacing w:before="0" w:line="240" w:lineRule="auto"/>
        <w:contextualSpacing/>
        <w:rPr>
          <w:rFonts w:ascii="Calibri" w:hAnsi="Calibri" w:cs="Calibri"/>
          <w:color w:val="C00000"/>
        </w:rPr>
      </w:pPr>
      <w:r w:rsidRPr="000509A3">
        <w:rPr>
          <w:rFonts w:ascii="Calibri" w:hAnsi="Calibri" w:cs="Calibri"/>
          <w:color w:val="C00000"/>
        </w:rPr>
        <w:t>Table of Contents</w:t>
      </w:r>
    </w:p>
    <w:p w14:paraId="4AED8B28" w14:textId="49BE4C73" w:rsidR="00BA2418" w:rsidRPr="000509A3" w:rsidRDefault="00341510" w:rsidP="00137447">
      <w:pPr>
        <w:pStyle w:val="TOC1"/>
        <w:tabs>
          <w:tab w:val="right" w:leader="dot" w:pos="10790"/>
        </w:tabs>
        <w:spacing w:after="0" w:line="240" w:lineRule="auto"/>
        <w:contextualSpacing/>
        <w:rPr>
          <w:rFonts w:cs="Calibri"/>
          <w:noProof/>
        </w:rPr>
      </w:pPr>
      <w:r w:rsidRPr="000509A3">
        <w:rPr>
          <w:rFonts w:cs="Calibri"/>
        </w:rPr>
        <w:fldChar w:fldCharType="begin"/>
      </w:r>
      <w:r w:rsidRPr="000509A3">
        <w:rPr>
          <w:rFonts w:cs="Calibri"/>
        </w:rPr>
        <w:instrText xml:space="preserve"> TOC \o "1-3" \h \z \u </w:instrText>
      </w:r>
      <w:r w:rsidRPr="000509A3">
        <w:rPr>
          <w:rFonts w:cs="Calibri"/>
        </w:rPr>
        <w:fldChar w:fldCharType="separate"/>
      </w:r>
      <w:hyperlink w:anchor="_Toc35508965" w:history="1">
        <w:r w:rsidR="00BA2418" w:rsidRPr="000509A3">
          <w:rPr>
            <w:rStyle w:val="Hyperlink"/>
            <w:rFonts w:cs="Calibri"/>
            <w:noProof/>
          </w:rPr>
          <w:t>SITE SPECIFIC SAFETY PLAN</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_Toc35508965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3</w:t>
        </w:r>
        <w:r w:rsidR="00BA2418" w:rsidRPr="000509A3">
          <w:rPr>
            <w:rFonts w:cs="Calibri"/>
            <w:noProof/>
            <w:webHidden/>
          </w:rPr>
          <w:fldChar w:fldCharType="end"/>
        </w:r>
      </w:hyperlink>
    </w:p>
    <w:p w14:paraId="16005F04" w14:textId="0CAE25E7" w:rsidR="00BA2418" w:rsidRPr="000509A3" w:rsidRDefault="00874899" w:rsidP="00137447">
      <w:pPr>
        <w:pStyle w:val="TOC1"/>
        <w:tabs>
          <w:tab w:val="right" w:leader="dot" w:pos="10790"/>
        </w:tabs>
        <w:spacing w:after="0" w:line="240" w:lineRule="auto"/>
        <w:contextualSpacing/>
        <w:rPr>
          <w:rFonts w:cs="Calibri"/>
          <w:noProof/>
        </w:rPr>
      </w:pPr>
      <w:hyperlink w:anchor="_Toc35508966" w:history="1">
        <w:r w:rsidR="00BA2418" w:rsidRPr="000509A3">
          <w:rPr>
            <w:rStyle w:val="Hyperlink"/>
            <w:rFonts w:cs="Calibri"/>
            <w:noProof/>
          </w:rPr>
          <w:t>SITE SPECFIC SAFETY COMMITTEE</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_Toc35508966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3</w:t>
        </w:r>
        <w:r w:rsidR="00BA2418" w:rsidRPr="000509A3">
          <w:rPr>
            <w:rFonts w:cs="Calibri"/>
            <w:noProof/>
            <w:webHidden/>
          </w:rPr>
          <w:fldChar w:fldCharType="end"/>
        </w:r>
      </w:hyperlink>
    </w:p>
    <w:p w14:paraId="2749DBFF" w14:textId="22DA08CE" w:rsidR="00BA2418" w:rsidRPr="000509A3" w:rsidRDefault="00874899" w:rsidP="00137447">
      <w:pPr>
        <w:pStyle w:val="TOC1"/>
        <w:tabs>
          <w:tab w:val="right" w:leader="dot" w:pos="10790"/>
        </w:tabs>
        <w:spacing w:after="0" w:line="240" w:lineRule="auto"/>
        <w:contextualSpacing/>
        <w:rPr>
          <w:rFonts w:cs="Calibri"/>
          <w:noProof/>
        </w:rPr>
      </w:pPr>
      <w:hyperlink w:anchor="_Toc35508967" w:history="1">
        <w:r w:rsidR="00BA2418" w:rsidRPr="000509A3">
          <w:rPr>
            <w:rStyle w:val="Hyperlink"/>
            <w:rFonts w:cs="Calibri"/>
            <w:noProof/>
          </w:rPr>
          <w:t>CONTRACTOR SAFETY PERFORMANCE</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_Toc35508967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4</w:t>
        </w:r>
        <w:r w:rsidR="00BA2418" w:rsidRPr="000509A3">
          <w:rPr>
            <w:rFonts w:cs="Calibri"/>
            <w:noProof/>
            <w:webHidden/>
          </w:rPr>
          <w:fldChar w:fldCharType="end"/>
        </w:r>
      </w:hyperlink>
    </w:p>
    <w:p w14:paraId="57897A4F" w14:textId="40D0684B" w:rsidR="00BA2418" w:rsidRPr="000509A3" w:rsidRDefault="00874899" w:rsidP="00137447">
      <w:pPr>
        <w:pStyle w:val="TOC1"/>
        <w:tabs>
          <w:tab w:val="right" w:leader="dot" w:pos="10790"/>
        </w:tabs>
        <w:spacing w:after="0" w:line="240" w:lineRule="auto"/>
        <w:contextualSpacing/>
        <w:rPr>
          <w:rFonts w:cs="Calibri"/>
          <w:noProof/>
        </w:rPr>
      </w:pPr>
      <w:hyperlink w:anchor="_Toc35508968" w:history="1">
        <w:r w:rsidR="00BA2418" w:rsidRPr="000509A3">
          <w:rPr>
            <w:rStyle w:val="Hyperlink"/>
            <w:rFonts w:cs="Calibri"/>
            <w:noProof/>
          </w:rPr>
          <w:t>DESIGNATED CONTRACTOR COMPETENT PERSON</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_Toc35508968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4</w:t>
        </w:r>
        <w:r w:rsidR="00BA2418" w:rsidRPr="000509A3">
          <w:rPr>
            <w:rFonts w:cs="Calibri"/>
            <w:noProof/>
            <w:webHidden/>
          </w:rPr>
          <w:fldChar w:fldCharType="end"/>
        </w:r>
      </w:hyperlink>
    </w:p>
    <w:p w14:paraId="50261D23" w14:textId="5CD5557C" w:rsidR="00BA2418" w:rsidRPr="000509A3" w:rsidRDefault="00874899" w:rsidP="00137447">
      <w:pPr>
        <w:pStyle w:val="TOC1"/>
        <w:tabs>
          <w:tab w:val="right" w:leader="dot" w:pos="10790"/>
        </w:tabs>
        <w:spacing w:after="0" w:line="240" w:lineRule="auto"/>
        <w:contextualSpacing/>
        <w:rPr>
          <w:rFonts w:cs="Calibri"/>
          <w:noProof/>
        </w:rPr>
      </w:pPr>
      <w:hyperlink w:anchor="_Toc35508969" w:history="1">
        <w:r w:rsidR="00BA2418" w:rsidRPr="000509A3">
          <w:rPr>
            <w:rStyle w:val="Hyperlink"/>
            <w:rFonts w:cs="Calibri"/>
            <w:noProof/>
          </w:rPr>
          <w:t>WORK-REALATED INJURIES, ILLNESSES AND INCIDENT INVESTIGATION - MONTHLY INCIDENT SUMMARY REPORTS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_Toc35508969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5</w:t>
        </w:r>
        <w:r w:rsidR="00BA2418" w:rsidRPr="000509A3">
          <w:rPr>
            <w:rFonts w:cs="Calibri"/>
            <w:noProof/>
            <w:webHidden/>
          </w:rPr>
          <w:fldChar w:fldCharType="end"/>
        </w:r>
      </w:hyperlink>
    </w:p>
    <w:p w14:paraId="6138ABE4" w14:textId="6FCF5662" w:rsidR="00BA2418" w:rsidRPr="000509A3" w:rsidRDefault="00874899" w:rsidP="00137447">
      <w:pPr>
        <w:pStyle w:val="TOC1"/>
        <w:tabs>
          <w:tab w:val="right" w:leader="dot" w:pos="10790"/>
        </w:tabs>
        <w:spacing w:after="0" w:line="240" w:lineRule="auto"/>
        <w:contextualSpacing/>
        <w:rPr>
          <w:rFonts w:cs="Calibri"/>
          <w:noProof/>
        </w:rPr>
      </w:pPr>
      <w:hyperlink w:anchor="_Toc35508970" w:history="1">
        <w:r w:rsidR="00BA2418" w:rsidRPr="000509A3">
          <w:rPr>
            <w:rStyle w:val="Hyperlink"/>
            <w:rFonts w:cs="Calibri"/>
            <w:noProof/>
          </w:rPr>
          <w:t>CONTRACTOR SAFETY SUBMITTALS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_Toc35508970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5</w:t>
        </w:r>
        <w:r w:rsidR="00BA2418" w:rsidRPr="000509A3">
          <w:rPr>
            <w:rFonts w:cs="Calibri"/>
            <w:noProof/>
            <w:webHidden/>
          </w:rPr>
          <w:fldChar w:fldCharType="end"/>
        </w:r>
      </w:hyperlink>
    </w:p>
    <w:p w14:paraId="56274469" w14:textId="131E7062" w:rsidR="00BA2418" w:rsidRPr="000509A3" w:rsidRDefault="00874899" w:rsidP="00137447">
      <w:pPr>
        <w:pStyle w:val="TOC1"/>
        <w:tabs>
          <w:tab w:val="right" w:leader="dot" w:pos="10790"/>
        </w:tabs>
        <w:spacing w:after="0" w:line="240" w:lineRule="auto"/>
        <w:contextualSpacing/>
        <w:rPr>
          <w:rFonts w:cs="Calibri"/>
          <w:noProof/>
        </w:rPr>
      </w:pPr>
      <w:hyperlink w:anchor="_Toc35508971" w:history="1">
        <w:r w:rsidR="00BA2418" w:rsidRPr="000509A3">
          <w:rPr>
            <w:rStyle w:val="Hyperlink"/>
            <w:rFonts w:cs="Calibri"/>
            <w:noProof/>
          </w:rPr>
          <w:t>VIOLATION OF SAFETY AND HEALTH REQUIREMENTS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_Toc35508971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6</w:t>
        </w:r>
        <w:r w:rsidR="00BA2418" w:rsidRPr="000509A3">
          <w:rPr>
            <w:rFonts w:cs="Calibri"/>
            <w:noProof/>
            <w:webHidden/>
          </w:rPr>
          <w:fldChar w:fldCharType="end"/>
        </w:r>
      </w:hyperlink>
    </w:p>
    <w:p w14:paraId="3B785047" w14:textId="12924C0E" w:rsidR="00BA2418" w:rsidRPr="000509A3" w:rsidRDefault="00874899" w:rsidP="00137447">
      <w:pPr>
        <w:pStyle w:val="TOC1"/>
        <w:tabs>
          <w:tab w:val="right" w:leader="dot" w:pos="10790"/>
        </w:tabs>
        <w:spacing w:after="0" w:line="240" w:lineRule="auto"/>
        <w:contextualSpacing/>
        <w:rPr>
          <w:rFonts w:cs="Calibri"/>
          <w:noProof/>
        </w:rPr>
      </w:pPr>
      <w:hyperlink w:anchor="_Toc35508972" w:history="1">
        <w:r w:rsidR="00BA2418" w:rsidRPr="000509A3">
          <w:rPr>
            <w:rStyle w:val="Hyperlink"/>
            <w:rFonts w:cs="Calibri"/>
            <w:noProof/>
          </w:rPr>
          <w:t>SUBSTANCE ABUSE POLICY</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_Toc35508972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7</w:t>
        </w:r>
        <w:r w:rsidR="00BA2418" w:rsidRPr="000509A3">
          <w:rPr>
            <w:rFonts w:cs="Calibri"/>
            <w:noProof/>
            <w:webHidden/>
          </w:rPr>
          <w:fldChar w:fldCharType="end"/>
        </w:r>
      </w:hyperlink>
    </w:p>
    <w:p w14:paraId="11AC8F5C" w14:textId="6E44A4AF" w:rsidR="00BA2418" w:rsidRPr="000509A3" w:rsidRDefault="00874899" w:rsidP="00137447">
      <w:pPr>
        <w:pStyle w:val="TOC1"/>
        <w:tabs>
          <w:tab w:val="right" w:leader="dot" w:pos="10790"/>
        </w:tabs>
        <w:spacing w:after="0" w:line="240" w:lineRule="auto"/>
        <w:contextualSpacing/>
        <w:rPr>
          <w:rFonts w:cs="Calibri"/>
          <w:noProof/>
        </w:rPr>
      </w:pPr>
      <w:hyperlink w:anchor="_Toc35508973" w:history="1">
        <w:r w:rsidR="00BA2418" w:rsidRPr="000509A3">
          <w:rPr>
            <w:rStyle w:val="Hyperlink"/>
            <w:rFonts w:cs="Calibri"/>
            <w:noProof/>
          </w:rPr>
          <w:t>SAFETY PLANNING</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_Toc35508973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7</w:t>
        </w:r>
        <w:r w:rsidR="00BA2418" w:rsidRPr="000509A3">
          <w:rPr>
            <w:rFonts w:cs="Calibri"/>
            <w:noProof/>
            <w:webHidden/>
          </w:rPr>
          <w:fldChar w:fldCharType="end"/>
        </w:r>
      </w:hyperlink>
    </w:p>
    <w:p w14:paraId="24046E8D" w14:textId="671AAD8D" w:rsidR="00BA2418" w:rsidRPr="000509A3" w:rsidRDefault="00874899" w:rsidP="00137447">
      <w:pPr>
        <w:pStyle w:val="TOC1"/>
        <w:tabs>
          <w:tab w:val="right" w:leader="dot" w:pos="10790"/>
        </w:tabs>
        <w:spacing w:after="0" w:line="240" w:lineRule="auto"/>
        <w:contextualSpacing/>
        <w:rPr>
          <w:rFonts w:cs="Calibri"/>
          <w:noProof/>
        </w:rPr>
      </w:pPr>
      <w:hyperlink w:anchor="_Toc35508974" w:history="1">
        <w:r w:rsidR="00BA2418" w:rsidRPr="000509A3">
          <w:rPr>
            <w:rStyle w:val="Hyperlink"/>
            <w:rFonts w:cs="Calibri"/>
            <w:noProof/>
          </w:rPr>
          <w:t>SAFETY INSPECTIONS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_Toc35508974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7</w:t>
        </w:r>
        <w:r w:rsidR="00BA2418" w:rsidRPr="000509A3">
          <w:rPr>
            <w:rFonts w:cs="Calibri"/>
            <w:noProof/>
            <w:webHidden/>
          </w:rPr>
          <w:fldChar w:fldCharType="end"/>
        </w:r>
      </w:hyperlink>
    </w:p>
    <w:p w14:paraId="5911DE8E" w14:textId="3B319187" w:rsidR="00BA2418" w:rsidRPr="000509A3" w:rsidRDefault="00874899" w:rsidP="00137447">
      <w:pPr>
        <w:pStyle w:val="TOC1"/>
        <w:tabs>
          <w:tab w:val="right" w:leader="dot" w:pos="10790"/>
        </w:tabs>
        <w:spacing w:after="0" w:line="240" w:lineRule="auto"/>
        <w:contextualSpacing/>
        <w:rPr>
          <w:rFonts w:cs="Calibri"/>
          <w:noProof/>
        </w:rPr>
      </w:pPr>
      <w:hyperlink w:anchor="_Toc35508975" w:history="1">
        <w:r w:rsidR="00BA2418" w:rsidRPr="000509A3">
          <w:rPr>
            <w:rStyle w:val="Hyperlink"/>
            <w:rFonts w:cs="Calibri"/>
            <w:noProof/>
          </w:rPr>
          <w:t>SAFETY TRAINING</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_Toc35508975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8</w:t>
        </w:r>
        <w:r w:rsidR="00BA2418" w:rsidRPr="000509A3">
          <w:rPr>
            <w:rFonts w:cs="Calibri"/>
            <w:noProof/>
            <w:webHidden/>
          </w:rPr>
          <w:fldChar w:fldCharType="end"/>
        </w:r>
      </w:hyperlink>
    </w:p>
    <w:p w14:paraId="1D93C46E" w14:textId="1E81FF87" w:rsidR="00BA2418" w:rsidRPr="000509A3" w:rsidRDefault="00874899" w:rsidP="00137447">
      <w:pPr>
        <w:pStyle w:val="TOC1"/>
        <w:tabs>
          <w:tab w:val="right" w:leader="dot" w:pos="10790"/>
        </w:tabs>
        <w:spacing w:after="0" w:line="240" w:lineRule="auto"/>
        <w:contextualSpacing/>
        <w:rPr>
          <w:rFonts w:cs="Calibri"/>
          <w:noProof/>
        </w:rPr>
      </w:pPr>
      <w:hyperlink w:anchor="_Toc35508976" w:history="1">
        <w:r w:rsidR="00BA2418" w:rsidRPr="000509A3">
          <w:rPr>
            <w:rStyle w:val="Hyperlink"/>
            <w:rFonts w:cs="Calibri"/>
            <w:noProof/>
          </w:rPr>
          <w:t>GENERAL SAFETY GUIDING PRINCIPLES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_Toc35508976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8</w:t>
        </w:r>
        <w:r w:rsidR="00BA2418" w:rsidRPr="000509A3">
          <w:rPr>
            <w:rFonts w:cs="Calibri"/>
            <w:noProof/>
            <w:webHidden/>
          </w:rPr>
          <w:fldChar w:fldCharType="end"/>
        </w:r>
      </w:hyperlink>
    </w:p>
    <w:p w14:paraId="48E37771" w14:textId="0B01077D" w:rsidR="00BA2418" w:rsidRPr="000509A3" w:rsidRDefault="00874899" w:rsidP="00137447">
      <w:pPr>
        <w:pStyle w:val="TOC1"/>
        <w:tabs>
          <w:tab w:val="right" w:leader="dot" w:pos="10790"/>
        </w:tabs>
        <w:spacing w:after="0" w:line="240" w:lineRule="auto"/>
        <w:contextualSpacing/>
        <w:rPr>
          <w:rFonts w:cs="Calibri"/>
          <w:noProof/>
        </w:rPr>
      </w:pPr>
      <w:hyperlink w:anchor="_Toc35508977" w:history="1">
        <w:r w:rsidR="00BA2418" w:rsidRPr="000509A3">
          <w:rPr>
            <w:rStyle w:val="Hyperlink"/>
            <w:rFonts w:cs="Calibri"/>
            <w:noProof/>
          </w:rPr>
          <w:t>EMERGENCY ACTION PROCEDURES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_Toc35508977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8</w:t>
        </w:r>
        <w:r w:rsidR="00BA2418" w:rsidRPr="000509A3">
          <w:rPr>
            <w:rFonts w:cs="Calibri"/>
            <w:noProof/>
            <w:webHidden/>
          </w:rPr>
          <w:fldChar w:fldCharType="end"/>
        </w:r>
      </w:hyperlink>
    </w:p>
    <w:p w14:paraId="596A0ED4" w14:textId="3DF5D600" w:rsidR="00BA2418" w:rsidRPr="000509A3" w:rsidRDefault="00874899" w:rsidP="00137447">
      <w:pPr>
        <w:pStyle w:val="TOC1"/>
        <w:tabs>
          <w:tab w:val="right" w:leader="dot" w:pos="10790"/>
        </w:tabs>
        <w:spacing w:after="0" w:line="240" w:lineRule="auto"/>
        <w:contextualSpacing/>
        <w:rPr>
          <w:rFonts w:cs="Calibri"/>
          <w:noProof/>
        </w:rPr>
      </w:pPr>
      <w:hyperlink w:anchor="_Toc35508978" w:history="1">
        <w:r w:rsidR="00BA2418" w:rsidRPr="000509A3">
          <w:rPr>
            <w:rStyle w:val="Hyperlink"/>
            <w:rFonts w:cs="Calibri"/>
            <w:noProof/>
          </w:rPr>
          <w:t>PROJECT SITE SECURITY</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_Toc35508978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9</w:t>
        </w:r>
        <w:r w:rsidR="00BA2418" w:rsidRPr="000509A3">
          <w:rPr>
            <w:rFonts w:cs="Calibri"/>
            <w:noProof/>
            <w:webHidden/>
          </w:rPr>
          <w:fldChar w:fldCharType="end"/>
        </w:r>
      </w:hyperlink>
    </w:p>
    <w:p w14:paraId="54C7C09E" w14:textId="26222401" w:rsidR="00BA2418" w:rsidRPr="000509A3" w:rsidRDefault="00874899" w:rsidP="00137447">
      <w:pPr>
        <w:pStyle w:val="TOC1"/>
        <w:tabs>
          <w:tab w:val="right" w:leader="dot" w:pos="10790"/>
        </w:tabs>
        <w:spacing w:after="0" w:line="240" w:lineRule="auto"/>
        <w:contextualSpacing/>
        <w:rPr>
          <w:rFonts w:cs="Calibri"/>
          <w:noProof/>
        </w:rPr>
      </w:pPr>
      <w:hyperlink w:anchor="_Toc35508979" w:history="1">
        <w:r w:rsidR="00BA2418" w:rsidRPr="000509A3">
          <w:rPr>
            <w:rStyle w:val="Hyperlink"/>
            <w:rFonts w:cs="Calibri"/>
            <w:noProof/>
          </w:rPr>
          <w:t>FIRST AID POLICY</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_Toc35508979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9</w:t>
        </w:r>
        <w:r w:rsidR="00BA2418" w:rsidRPr="000509A3">
          <w:rPr>
            <w:rFonts w:cs="Calibri"/>
            <w:noProof/>
            <w:webHidden/>
          </w:rPr>
          <w:fldChar w:fldCharType="end"/>
        </w:r>
      </w:hyperlink>
    </w:p>
    <w:p w14:paraId="0E3552EE" w14:textId="5A6A0C04" w:rsidR="00BA2418" w:rsidRPr="000509A3" w:rsidRDefault="00874899" w:rsidP="00137447">
      <w:pPr>
        <w:pStyle w:val="TOC1"/>
        <w:tabs>
          <w:tab w:val="right" w:leader="dot" w:pos="10790"/>
        </w:tabs>
        <w:spacing w:after="0" w:line="240" w:lineRule="auto"/>
        <w:contextualSpacing/>
        <w:rPr>
          <w:rFonts w:cs="Calibri"/>
          <w:noProof/>
        </w:rPr>
      </w:pPr>
      <w:hyperlink w:anchor="_Toc35508980" w:history="1">
        <w:r w:rsidR="00BA2418" w:rsidRPr="000509A3">
          <w:rPr>
            <w:rStyle w:val="Hyperlink"/>
            <w:rFonts w:cs="Calibri"/>
            <w:noProof/>
          </w:rPr>
          <w:t>HEAT STRESS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_Toc35508980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9</w:t>
        </w:r>
        <w:r w:rsidR="00BA2418" w:rsidRPr="000509A3">
          <w:rPr>
            <w:rFonts w:cs="Calibri"/>
            <w:noProof/>
            <w:webHidden/>
          </w:rPr>
          <w:fldChar w:fldCharType="end"/>
        </w:r>
      </w:hyperlink>
    </w:p>
    <w:p w14:paraId="2EBB2CA9" w14:textId="2AA4FC7D" w:rsidR="00BA2418" w:rsidRPr="000509A3" w:rsidRDefault="00874899" w:rsidP="00137447">
      <w:pPr>
        <w:pStyle w:val="TOC1"/>
        <w:tabs>
          <w:tab w:val="right" w:leader="dot" w:pos="10790"/>
        </w:tabs>
        <w:spacing w:after="0" w:line="240" w:lineRule="auto"/>
        <w:contextualSpacing/>
        <w:rPr>
          <w:rFonts w:cs="Calibri"/>
          <w:noProof/>
        </w:rPr>
      </w:pPr>
      <w:hyperlink w:anchor="_Toc35508981" w:history="1">
        <w:r w:rsidR="00BA2418" w:rsidRPr="000509A3">
          <w:rPr>
            <w:rStyle w:val="Hyperlink"/>
            <w:rFonts w:cs="Calibri"/>
            <w:noProof/>
          </w:rPr>
          <w:t>HAZARDOUS COMMUNICATION/SDS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_Toc35508981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10</w:t>
        </w:r>
        <w:r w:rsidR="00BA2418" w:rsidRPr="000509A3">
          <w:rPr>
            <w:rFonts w:cs="Calibri"/>
            <w:noProof/>
            <w:webHidden/>
          </w:rPr>
          <w:fldChar w:fldCharType="end"/>
        </w:r>
      </w:hyperlink>
    </w:p>
    <w:p w14:paraId="5DAD0BB6" w14:textId="70410894" w:rsidR="00BA2418" w:rsidRPr="000509A3" w:rsidRDefault="00874899" w:rsidP="00137447">
      <w:pPr>
        <w:pStyle w:val="TOC1"/>
        <w:tabs>
          <w:tab w:val="right" w:leader="dot" w:pos="10790"/>
        </w:tabs>
        <w:spacing w:after="0" w:line="240" w:lineRule="auto"/>
        <w:contextualSpacing/>
        <w:rPr>
          <w:rFonts w:cs="Calibri"/>
          <w:noProof/>
        </w:rPr>
      </w:pPr>
      <w:hyperlink w:anchor="_Toc35508982" w:history="1">
        <w:r w:rsidR="00BA2418" w:rsidRPr="000509A3">
          <w:rPr>
            <w:rStyle w:val="Hyperlink"/>
            <w:rFonts w:cs="Calibri"/>
            <w:noProof/>
          </w:rPr>
          <w:t>FALL PROTECTION</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_Toc35508982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10</w:t>
        </w:r>
        <w:r w:rsidR="00BA2418" w:rsidRPr="000509A3">
          <w:rPr>
            <w:rFonts w:cs="Calibri"/>
            <w:noProof/>
            <w:webHidden/>
          </w:rPr>
          <w:fldChar w:fldCharType="end"/>
        </w:r>
      </w:hyperlink>
    </w:p>
    <w:p w14:paraId="52A7276C" w14:textId="4C56EB95" w:rsidR="00BA2418" w:rsidRPr="000509A3" w:rsidRDefault="00874899" w:rsidP="00137447">
      <w:pPr>
        <w:pStyle w:val="TOC1"/>
        <w:tabs>
          <w:tab w:val="right" w:leader="dot" w:pos="10790"/>
        </w:tabs>
        <w:spacing w:after="0" w:line="240" w:lineRule="auto"/>
        <w:contextualSpacing/>
        <w:rPr>
          <w:rFonts w:cs="Calibri"/>
          <w:noProof/>
        </w:rPr>
      </w:pPr>
      <w:hyperlink w:anchor="_Toc35508983" w:history="1">
        <w:r w:rsidR="00BA2418" w:rsidRPr="000509A3">
          <w:rPr>
            <w:rStyle w:val="Hyperlink"/>
            <w:rFonts w:cs="Calibri"/>
            <w:noProof/>
          </w:rPr>
          <w:t>SCAFFOLDS AND AERIAL LIFTS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_Toc35508983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11</w:t>
        </w:r>
        <w:r w:rsidR="00BA2418" w:rsidRPr="000509A3">
          <w:rPr>
            <w:rFonts w:cs="Calibri"/>
            <w:noProof/>
            <w:webHidden/>
          </w:rPr>
          <w:fldChar w:fldCharType="end"/>
        </w:r>
      </w:hyperlink>
    </w:p>
    <w:p w14:paraId="71A0400F" w14:textId="22C91C39" w:rsidR="00BA2418" w:rsidRPr="000509A3" w:rsidRDefault="00874899" w:rsidP="00137447">
      <w:pPr>
        <w:pStyle w:val="TOC1"/>
        <w:tabs>
          <w:tab w:val="right" w:leader="dot" w:pos="10790"/>
        </w:tabs>
        <w:spacing w:after="0" w:line="240" w:lineRule="auto"/>
        <w:contextualSpacing/>
        <w:rPr>
          <w:rFonts w:cs="Calibri"/>
          <w:noProof/>
        </w:rPr>
      </w:pPr>
      <w:hyperlink w:anchor="_Toc35508984" w:history="1">
        <w:r w:rsidR="00BA2418" w:rsidRPr="000509A3">
          <w:rPr>
            <w:rStyle w:val="Hyperlink"/>
            <w:rFonts w:cs="Calibri"/>
            <w:noProof/>
          </w:rPr>
          <w:t>PERSONAL PROTECTIVE EQUIPMENT</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_Toc35508984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11</w:t>
        </w:r>
        <w:r w:rsidR="00BA2418" w:rsidRPr="000509A3">
          <w:rPr>
            <w:rFonts w:cs="Calibri"/>
            <w:noProof/>
            <w:webHidden/>
          </w:rPr>
          <w:fldChar w:fldCharType="end"/>
        </w:r>
      </w:hyperlink>
    </w:p>
    <w:p w14:paraId="2BC679E2" w14:textId="473077A2" w:rsidR="00BA2418" w:rsidRPr="000509A3" w:rsidRDefault="00874899" w:rsidP="00137447">
      <w:pPr>
        <w:pStyle w:val="TOC1"/>
        <w:tabs>
          <w:tab w:val="right" w:leader="dot" w:pos="10790"/>
        </w:tabs>
        <w:spacing w:after="0" w:line="240" w:lineRule="auto"/>
        <w:contextualSpacing/>
        <w:rPr>
          <w:rFonts w:cs="Calibri"/>
          <w:noProof/>
        </w:rPr>
      </w:pPr>
      <w:hyperlink w:anchor="_Toc35508985" w:history="1">
        <w:r w:rsidR="00BA2418" w:rsidRPr="000509A3">
          <w:rPr>
            <w:rStyle w:val="Hyperlink"/>
            <w:rFonts w:cs="Calibri"/>
            <w:noProof/>
          </w:rPr>
          <w:t>HOUSEKEEPING AND ORDERLINESS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_Toc35508985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13</w:t>
        </w:r>
        <w:r w:rsidR="00BA2418" w:rsidRPr="000509A3">
          <w:rPr>
            <w:rFonts w:cs="Calibri"/>
            <w:noProof/>
            <w:webHidden/>
          </w:rPr>
          <w:fldChar w:fldCharType="end"/>
        </w:r>
      </w:hyperlink>
    </w:p>
    <w:p w14:paraId="783EA572" w14:textId="70C241AB" w:rsidR="00BA2418" w:rsidRPr="000509A3" w:rsidRDefault="00874899" w:rsidP="00137447">
      <w:pPr>
        <w:pStyle w:val="TOC1"/>
        <w:tabs>
          <w:tab w:val="right" w:leader="dot" w:pos="10790"/>
        </w:tabs>
        <w:spacing w:after="0" w:line="240" w:lineRule="auto"/>
        <w:contextualSpacing/>
        <w:rPr>
          <w:rFonts w:cs="Calibri"/>
          <w:noProof/>
        </w:rPr>
      </w:pPr>
      <w:hyperlink w:anchor="_Toc35508986" w:history="1">
        <w:r w:rsidR="00BA2418" w:rsidRPr="000509A3">
          <w:rPr>
            <w:rStyle w:val="Hyperlink"/>
            <w:rFonts w:cs="Calibri"/>
            <w:noProof/>
          </w:rPr>
          <w:t>LADDER SAFETY</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_Toc35508986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13</w:t>
        </w:r>
        <w:r w:rsidR="00BA2418" w:rsidRPr="000509A3">
          <w:rPr>
            <w:rFonts w:cs="Calibri"/>
            <w:noProof/>
            <w:webHidden/>
          </w:rPr>
          <w:fldChar w:fldCharType="end"/>
        </w:r>
      </w:hyperlink>
    </w:p>
    <w:p w14:paraId="165DF828" w14:textId="22FF2686" w:rsidR="00BA2418" w:rsidRPr="000509A3" w:rsidRDefault="00874899" w:rsidP="00137447">
      <w:pPr>
        <w:pStyle w:val="TOC1"/>
        <w:tabs>
          <w:tab w:val="right" w:leader="dot" w:pos="10790"/>
        </w:tabs>
        <w:spacing w:after="0" w:line="240" w:lineRule="auto"/>
        <w:contextualSpacing/>
        <w:rPr>
          <w:rFonts w:cs="Calibri"/>
          <w:noProof/>
        </w:rPr>
      </w:pPr>
      <w:hyperlink w:anchor="_Toc35508987" w:history="1">
        <w:r w:rsidR="00BA2418" w:rsidRPr="000509A3">
          <w:rPr>
            <w:rStyle w:val="Hyperlink"/>
            <w:rFonts w:cs="Calibri"/>
            <w:noProof/>
          </w:rPr>
          <w:t>ELECTRICAL SAFETY</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_Toc35508987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13</w:t>
        </w:r>
        <w:r w:rsidR="00BA2418" w:rsidRPr="000509A3">
          <w:rPr>
            <w:rFonts w:cs="Calibri"/>
            <w:noProof/>
            <w:webHidden/>
          </w:rPr>
          <w:fldChar w:fldCharType="end"/>
        </w:r>
      </w:hyperlink>
    </w:p>
    <w:p w14:paraId="2E05E62E" w14:textId="08645ED1" w:rsidR="00BA2418" w:rsidRPr="000509A3" w:rsidRDefault="00874899" w:rsidP="00137447">
      <w:pPr>
        <w:pStyle w:val="TOC1"/>
        <w:tabs>
          <w:tab w:val="right" w:leader="dot" w:pos="10790"/>
        </w:tabs>
        <w:spacing w:after="0" w:line="240" w:lineRule="auto"/>
        <w:contextualSpacing/>
        <w:rPr>
          <w:rFonts w:cs="Calibri"/>
          <w:noProof/>
        </w:rPr>
      </w:pPr>
      <w:hyperlink w:anchor="_Toc35508988" w:history="1">
        <w:r w:rsidR="00BA2418" w:rsidRPr="000509A3">
          <w:rPr>
            <w:rStyle w:val="Hyperlink"/>
            <w:rFonts w:cs="Calibri"/>
            <w:noProof/>
          </w:rPr>
          <w:t>TRENCHING &amp; EXCAVATION SAFETY</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_Toc35508988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14</w:t>
        </w:r>
        <w:r w:rsidR="00BA2418" w:rsidRPr="000509A3">
          <w:rPr>
            <w:rFonts w:cs="Calibri"/>
            <w:noProof/>
            <w:webHidden/>
          </w:rPr>
          <w:fldChar w:fldCharType="end"/>
        </w:r>
      </w:hyperlink>
    </w:p>
    <w:p w14:paraId="335C4FC6" w14:textId="5639B282" w:rsidR="00BA2418" w:rsidRPr="000509A3" w:rsidRDefault="00874899" w:rsidP="00137447">
      <w:pPr>
        <w:pStyle w:val="TOC1"/>
        <w:tabs>
          <w:tab w:val="right" w:leader="dot" w:pos="10790"/>
        </w:tabs>
        <w:spacing w:after="0" w:line="240" w:lineRule="auto"/>
        <w:contextualSpacing/>
        <w:rPr>
          <w:rFonts w:cs="Calibri"/>
          <w:noProof/>
        </w:rPr>
      </w:pPr>
      <w:hyperlink w:anchor="_Toc35508989" w:history="1">
        <w:r w:rsidR="00BA2418" w:rsidRPr="000509A3">
          <w:rPr>
            <w:rStyle w:val="Hyperlink"/>
            <w:rFonts w:cs="Calibri"/>
            <w:noProof/>
          </w:rPr>
          <w:t>UNDERGROUND UTILITY LOCATIONS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_Toc35508989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14</w:t>
        </w:r>
        <w:r w:rsidR="00BA2418" w:rsidRPr="000509A3">
          <w:rPr>
            <w:rFonts w:cs="Calibri"/>
            <w:noProof/>
            <w:webHidden/>
          </w:rPr>
          <w:fldChar w:fldCharType="end"/>
        </w:r>
      </w:hyperlink>
    </w:p>
    <w:p w14:paraId="776D2955" w14:textId="603671E7" w:rsidR="00BA2418" w:rsidRPr="000509A3" w:rsidRDefault="00874899" w:rsidP="00137447">
      <w:pPr>
        <w:pStyle w:val="TOC1"/>
        <w:tabs>
          <w:tab w:val="right" w:leader="dot" w:pos="10790"/>
        </w:tabs>
        <w:spacing w:after="0" w:line="240" w:lineRule="auto"/>
        <w:contextualSpacing/>
        <w:rPr>
          <w:rFonts w:cs="Calibri"/>
          <w:noProof/>
        </w:rPr>
      </w:pPr>
      <w:hyperlink w:anchor="_Toc35508990" w:history="1">
        <w:r w:rsidR="00BA2418" w:rsidRPr="000509A3">
          <w:rPr>
            <w:rStyle w:val="Hyperlink"/>
            <w:rFonts w:cs="Calibri"/>
            <w:noProof/>
          </w:rPr>
          <w:t>CONFINED SPACE</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_Toc35508990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14</w:t>
        </w:r>
        <w:r w:rsidR="00BA2418" w:rsidRPr="000509A3">
          <w:rPr>
            <w:rFonts w:cs="Calibri"/>
            <w:noProof/>
            <w:webHidden/>
          </w:rPr>
          <w:fldChar w:fldCharType="end"/>
        </w:r>
      </w:hyperlink>
    </w:p>
    <w:p w14:paraId="31D789E1" w14:textId="12381869" w:rsidR="00BA2418" w:rsidRPr="000509A3" w:rsidRDefault="00874899" w:rsidP="00137447">
      <w:pPr>
        <w:pStyle w:val="TOC1"/>
        <w:tabs>
          <w:tab w:val="right" w:leader="dot" w:pos="10790"/>
        </w:tabs>
        <w:spacing w:after="0" w:line="240" w:lineRule="auto"/>
        <w:contextualSpacing/>
        <w:rPr>
          <w:rFonts w:cs="Calibri"/>
          <w:noProof/>
        </w:rPr>
      </w:pPr>
      <w:hyperlink w:anchor="_Toc35508991" w:history="1">
        <w:r w:rsidR="00BA2418" w:rsidRPr="000509A3">
          <w:rPr>
            <w:rStyle w:val="Hyperlink"/>
            <w:rFonts w:cs="Calibri"/>
            <w:noProof/>
          </w:rPr>
          <w:t>FIRE PROTECTION AND PREVENTION</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_Toc35508991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14</w:t>
        </w:r>
        <w:r w:rsidR="00BA2418" w:rsidRPr="000509A3">
          <w:rPr>
            <w:rFonts w:cs="Calibri"/>
            <w:noProof/>
            <w:webHidden/>
          </w:rPr>
          <w:fldChar w:fldCharType="end"/>
        </w:r>
      </w:hyperlink>
    </w:p>
    <w:p w14:paraId="34D15B13" w14:textId="4DE0C2FC" w:rsidR="00BA2418" w:rsidRPr="000509A3" w:rsidRDefault="00874899" w:rsidP="00137447">
      <w:pPr>
        <w:pStyle w:val="TOC1"/>
        <w:tabs>
          <w:tab w:val="right" w:leader="dot" w:pos="10790"/>
        </w:tabs>
        <w:spacing w:after="0" w:line="240" w:lineRule="auto"/>
        <w:contextualSpacing/>
        <w:rPr>
          <w:rFonts w:cs="Calibri"/>
          <w:noProof/>
        </w:rPr>
      </w:pPr>
      <w:hyperlink w:anchor="_Toc35508992" w:history="1">
        <w:r w:rsidR="00BA2418" w:rsidRPr="000509A3">
          <w:rPr>
            <w:rStyle w:val="Hyperlink"/>
            <w:rFonts w:cs="Calibri"/>
            <w:noProof/>
          </w:rPr>
          <w:t>HOTWORK PERMIT REQUIREMENTS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_Toc35508992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15</w:t>
        </w:r>
        <w:r w:rsidR="00BA2418" w:rsidRPr="000509A3">
          <w:rPr>
            <w:rFonts w:cs="Calibri"/>
            <w:noProof/>
            <w:webHidden/>
          </w:rPr>
          <w:fldChar w:fldCharType="end"/>
        </w:r>
      </w:hyperlink>
    </w:p>
    <w:p w14:paraId="5E9FB5AD" w14:textId="5170CECB" w:rsidR="00BA2418" w:rsidRPr="000509A3" w:rsidRDefault="00874899" w:rsidP="00137447">
      <w:pPr>
        <w:pStyle w:val="TOC1"/>
        <w:tabs>
          <w:tab w:val="right" w:leader="dot" w:pos="10790"/>
        </w:tabs>
        <w:spacing w:after="0" w:line="240" w:lineRule="auto"/>
        <w:contextualSpacing/>
        <w:rPr>
          <w:rFonts w:cs="Calibri"/>
          <w:noProof/>
        </w:rPr>
      </w:pPr>
      <w:hyperlink w:anchor="_Toc35508993" w:history="1">
        <w:r w:rsidR="00BA2418" w:rsidRPr="000509A3">
          <w:rPr>
            <w:rStyle w:val="Hyperlink"/>
            <w:rFonts w:cs="Calibri"/>
            <w:noProof/>
          </w:rPr>
          <w:t>EQUIPMENT AND VEHICLES</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_Toc35508993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15</w:t>
        </w:r>
        <w:r w:rsidR="00BA2418" w:rsidRPr="000509A3">
          <w:rPr>
            <w:rFonts w:cs="Calibri"/>
            <w:noProof/>
            <w:webHidden/>
          </w:rPr>
          <w:fldChar w:fldCharType="end"/>
        </w:r>
      </w:hyperlink>
    </w:p>
    <w:p w14:paraId="30099C85" w14:textId="523F9579" w:rsidR="00BA2418" w:rsidRPr="000509A3" w:rsidRDefault="00874899" w:rsidP="00137447">
      <w:pPr>
        <w:pStyle w:val="TOC1"/>
        <w:tabs>
          <w:tab w:val="right" w:leader="dot" w:pos="10790"/>
        </w:tabs>
        <w:spacing w:after="0" w:line="240" w:lineRule="auto"/>
        <w:contextualSpacing/>
        <w:rPr>
          <w:rFonts w:cs="Calibri"/>
          <w:noProof/>
        </w:rPr>
      </w:pPr>
      <w:hyperlink w:anchor="_Toc35508994" w:history="1">
        <w:r w:rsidR="00BA2418" w:rsidRPr="000509A3">
          <w:rPr>
            <w:rStyle w:val="Hyperlink"/>
            <w:rFonts w:cs="Calibri"/>
            <w:noProof/>
          </w:rPr>
          <w:t>MOBILE CRANE SAFETY AND RIGGING</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_Toc35508994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16</w:t>
        </w:r>
        <w:r w:rsidR="00BA2418" w:rsidRPr="000509A3">
          <w:rPr>
            <w:rFonts w:cs="Calibri"/>
            <w:noProof/>
            <w:webHidden/>
          </w:rPr>
          <w:fldChar w:fldCharType="end"/>
        </w:r>
      </w:hyperlink>
    </w:p>
    <w:p w14:paraId="7BC658A7" w14:textId="40227E31" w:rsidR="00BA2418" w:rsidRPr="000509A3" w:rsidRDefault="00874899" w:rsidP="00137447">
      <w:pPr>
        <w:pStyle w:val="TOC1"/>
        <w:tabs>
          <w:tab w:val="right" w:leader="dot" w:pos="10790"/>
        </w:tabs>
        <w:spacing w:after="0" w:line="240" w:lineRule="auto"/>
        <w:contextualSpacing/>
        <w:rPr>
          <w:rFonts w:cs="Calibri"/>
          <w:noProof/>
        </w:rPr>
      </w:pPr>
      <w:hyperlink w:anchor="_Toc35508995" w:history="1">
        <w:r w:rsidR="00BA2418" w:rsidRPr="000509A3">
          <w:rPr>
            <w:rStyle w:val="Hyperlink"/>
            <w:rFonts w:cs="Calibri"/>
            <w:noProof/>
          </w:rPr>
          <w:t>DEMOLITION</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_Toc35508995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18</w:t>
        </w:r>
        <w:r w:rsidR="00BA2418" w:rsidRPr="000509A3">
          <w:rPr>
            <w:rFonts w:cs="Calibri"/>
            <w:noProof/>
            <w:webHidden/>
          </w:rPr>
          <w:fldChar w:fldCharType="end"/>
        </w:r>
      </w:hyperlink>
    </w:p>
    <w:p w14:paraId="034403AB" w14:textId="470F86E7" w:rsidR="00BA2418" w:rsidRPr="000509A3" w:rsidRDefault="00874899" w:rsidP="00137447">
      <w:pPr>
        <w:pStyle w:val="TOC1"/>
        <w:tabs>
          <w:tab w:val="right" w:leader="dot" w:pos="10790"/>
        </w:tabs>
        <w:spacing w:after="0" w:line="240" w:lineRule="auto"/>
        <w:contextualSpacing/>
        <w:rPr>
          <w:rFonts w:cs="Calibri"/>
          <w:noProof/>
        </w:rPr>
      </w:pPr>
      <w:hyperlink w:anchor="_Toc35508996" w:history="1">
        <w:r w:rsidR="00BA2418" w:rsidRPr="000509A3">
          <w:rPr>
            <w:rStyle w:val="Hyperlink"/>
            <w:rFonts w:cs="Calibri"/>
            <w:noProof/>
          </w:rPr>
          <w:t>CONCRETE AND MASONRY</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_Toc35508996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18</w:t>
        </w:r>
        <w:r w:rsidR="00BA2418" w:rsidRPr="000509A3">
          <w:rPr>
            <w:rFonts w:cs="Calibri"/>
            <w:noProof/>
            <w:webHidden/>
          </w:rPr>
          <w:fldChar w:fldCharType="end"/>
        </w:r>
      </w:hyperlink>
    </w:p>
    <w:p w14:paraId="634D7A7B" w14:textId="41CE998C" w:rsidR="00BA2418" w:rsidRPr="000509A3" w:rsidRDefault="00874899" w:rsidP="00137447">
      <w:pPr>
        <w:pStyle w:val="TOC1"/>
        <w:tabs>
          <w:tab w:val="right" w:leader="dot" w:pos="10790"/>
        </w:tabs>
        <w:spacing w:after="0" w:line="240" w:lineRule="auto"/>
        <w:contextualSpacing/>
        <w:rPr>
          <w:rFonts w:cs="Calibri"/>
          <w:noProof/>
        </w:rPr>
      </w:pPr>
      <w:hyperlink w:anchor="_Toc35508997" w:history="1">
        <w:r w:rsidR="00BA2418" w:rsidRPr="000509A3">
          <w:rPr>
            <w:rStyle w:val="Hyperlink"/>
            <w:rFonts w:cs="Calibri"/>
            <w:noProof/>
          </w:rPr>
          <w:t>STEEL ERECTION</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_Toc35508997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18</w:t>
        </w:r>
        <w:r w:rsidR="00BA2418" w:rsidRPr="000509A3">
          <w:rPr>
            <w:rFonts w:cs="Calibri"/>
            <w:noProof/>
            <w:webHidden/>
          </w:rPr>
          <w:fldChar w:fldCharType="end"/>
        </w:r>
      </w:hyperlink>
    </w:p>
    <w:p w14:paraId="2E60A5D7" w14:textId="5303E17F" w:rsidR="00BA2418" w:rsidRPr="000509A3" w:rsidRDefault="00874899" w:rsidP="00137447">
      <w:pPr>
        <w:pStyle w:val="TOC1"/>
        <w:tabs>
          <w:tab w:val="right" w:leader="dot" w:pos="10790"/>
        </w:tabs>
        <w:spacing w:after="0" w:line="240" w:lineRule="auto"/>
        <w:contextualSpacing/>
        <w:rPr>
          <w:rFonts w:cs="Calibri"/>
          <w:noProof/>
        </w:rPr>
      </w:pPr>
      <w:hyperlink w:anchor="_Toc35508998" w:history="1">
        <w:r w:rsidR="00BA2418" w:rsidRPr="000509A3">
          <w:rPr>
            <w:rStyle w:val="Hyperlink"/>
            <w:rFonts w:cs="Calibri"/>
            <w:noProof/>
          </w:rPr>
          <w:t>MOLD CONTROL</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_Toc35508998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19</w:t>
        </w:r>
        <w:r w:rsidR="00BA2418" w:rsidRPr="000509A3">
          <w:rPr>
            <w:rFonts w:cs="Calibri"/>
            <w:noProof/>
            <w:webHidden/>
          </w:rPr>
          <w:fldChar w:fldCharType="end"/>
        </w:r>
      </w:hyperlink>
    </w:p>
    <w:p w14:paraId="4CC6FBD3" w14:textId="19EB7ECA" w:rsidR="00BA2418" w:rsidRPr="000509A3" w:rsidRDefault="00874899" w:rsidP="00137447">
      <w:pPr>
        <w:pStyle w:val="TOC1"/>
        <w:tabs>
          <w:tab w:val="right" w:leader="dot" w:pos="10790"/>
        </w:tabs>
        <w:spacing w:after="0" w:line="240" w:lineRule="auto"/>
        <w:contextualSpacing/>
        <w:rPr>
          <w:rFonts w:cs="Calibri"/>
          <w:noProof/>
        </w:rPr>
      </w:pPr>
      <w:hyperlink w:anchor="_Toc35508999" w:history="1">
        <w:r w:rsidR="00BA2418" w:rsidRPr="000509A3">
          <w:rPr>
            <w:rStyle w:val="Hyperlink"/>
            <w:rFonts w:cs="Calibri"/>
            <w:noProof/>
          </w:rPr>
          <w:t>SILICA</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_Toc35508999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19</w:t>
        </w:r>
        <w:r w:rsidR="00BA2418" w:rsidRPr="000509A3">
          <w:rPr>
            <w:rFonts w:cs="Calibri"/>
            <w:noProof/>
            <w:webHidden/>
          </w:rPr>
          <w:fldChar w:fldCharType="end"/>
        </w:r>
      </w:hyperlink>
    </w:p>
    <w:p w14:paraId="08B7BBE0" w14:textId="15882CF0" w:rsidR="00BA2418" w:rsidRPr="000509A3" w:rsidRDefault="00874899" w:rsidP="00137447">
      <w:pPr>
        <w:pStyle w:val="TOC1"/>
        <w:tabs>
          <w:tab w:val="right" w:leader="dot" w:pos="10790"/>
        </w:tabs>
        <w:spacing w:after="0" w:line="240" w:lineRule="auto"/>
        <w:contextualSpacing/>
        <w:rPr>
          <w:rFonts w:cs="Calibri"/>
          <w:noProof/>
        </w:rPr>
      </w:pPr>
      <w:hyperlink w:anchor="_Toc35509000" w:history="1">
        <w:r w:rsidR="00BA2418" w:rsidRPr="000509A3">
          <w:rPr>
            <w:rStyle w:val="Hyperlink"/>
            <w:rFonts w:cs="Calibri"/>
            <w:noProof/>
          </w:rPr>
          <w:t>INSTALLING AND SANDING SHETROCK</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_Toc35509000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19</w:t>
        </w:r>
        <w:r w:rsidR="00BA2418" w:rsidRPr="000509A3">
          <w:rPr>
            <w:rFonts w:cs="Calibri"/>
            <w:noProof/>
            <w:webHidden/>
          </w:rPr>
          <w:fldChar w:fldCharType="end"/>
        </w:r>
      </w:hyperlink>
    </w:p>
    <w:p w14:paraId="0BAF3B46" w14:textId="7AA18BFA" w:rsidR="00BA2418" w:rsidRPr="000509A3" w:rsidRDefault="00874899" w:rsidP="00137447">
      <w:pPr>
        <w:pStyle w:val="TOC1"/>
        <w:tabs>
          <w:tab w:val="right" w:leader="dot" w:pos="10790"/>
        </w:tabs>
        <w:spacing w:after="0" w:line="240" w:lineRule="auto"/>
        <w:contextualSpacing/>
        <w:rPr>
          <w:rFonts w:cs="Calibri"/>
          <w:noProof/>
        </w:rPr>
      </w:pPr>
      <w:hyperlink w:anchor="_Toc35509001" w:history="1">
        <w:r w:rsidR="00BA2418" w:rsidRPr="000509A3">
          <w:rPr>
            <w:rStyle w:val="Hyperlink"/>
            <w:rFonts w:cs="Calibri"/>
            <w:noProof/>
          </w:rPr>
          <w:t>LOCK OUT POLICY</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_Toc35509001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20</w:t>
        </w:r>
        <w:r w:rsidR="00BA2418" w:rsidRPr="000509A3">
          <w:rPr>
            <w:rFonts w:cs="Calibri"/>
            <w:noProof/>
            <w:webHidden/>
          </w:rPr>
          <w:fldChar w:fldCharType="end"/>
        </w:r>
      </w:hyperlink>
    </w:p>
    <w:p w14:paraId="5C819710" w14:textId="3A73E215" w:rsidR="00BA2418" w:rsidRPr="000509A3" w:rsidRDefault="00874899" w:rsidP="00137447">
      <w:pPr>
        <w:pStyle w:val="TOC1"/>
        <w:tabs>
          <w:tab w:val="right" w:leader="dot" w:pos="10790"/>
        </w:tabs>
        <w:spacing w:after="0" w:line="240" w:lineRule="auto"/>
        <w:contextualSpacing/>
        <w:rPr>
          <w:rFonts w:cs="Calibri"/>
          <w:noProof/>
        </w:rPr>
      </w:pPr>
      <w:hyperlink w:anchor="_Toc35509002" w:history="1">
        <w:r w:rsidR="00BA2418" w:rsidRPr="000509A3">
          <w:rPr>
            <w:rStyle w:val="Hyperlink"/>
            <w:rFonts w:cs="Calibri"/>
            <w:noProof/>
          </w:rPr>
          <w:t>CODE OF CONDUCT /WORKPLACE VIOLENCE</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_Toc35509002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21</w:t>
        </w:r>
        <w:r w:rsidR="00BA2418" w:rsidRPr="000509A3">
          <w:rPr>
            <w:rFonts w:cs="Calibri"/>
            <w:noProof/>
            <w:webHidden/>
          </w:rPr>
          <w:fldChar w:fldCharType="end"/>
        </w:r>
      </w:hyperlink>
    </w:p>
    <w:p w14:paraId="728D2836" w14:textId="6228B08C" w:rsidR="00BA2418" w:rsidRPr="000509A3" w:rsidRDefault="00874899" w:rsidP="00137447">
      <w:pPr>
        <w:pStyle w:val="TOC1"/>
        <w:tabs>
          <w:tab w:val="right" w:leader="dot" w:pos="10790"/>
        </w:tabs>
        <w:spacing w:after="0" w:line="240" w:lineRule="auto"/>
        <w:contextualSpacing/>
        <w:rPr>
          <w:rFonts w:cs="Calibri"/>
          <w:noProof/>
        </w:rPr>
      </w:pPr>
      <w:hyperlink w:anchor="_Toc35509003" w:history="1">
        <w:r w:rsidR="00BA2418" w:rsidRPr="000509A3">
          <w:rPr>
            <w:rStyle w:val="Hyperlink"/>
            <w:rFonts w:cs="Calibri"/>
            <w:noProof/>
          </w:rPr>
          <w:t>PROTECTING ASSOCIATES IN THE WORKPLACE</w:t>
        </w:r>
        <w:r w:rsidR="00BA2418" w:rsidRPr="000509A3">
          <w:rPr>
            <w:rFonts w:cs="Calibri"/>
            <w:noProof/>
            <w:webHidden/>
          </w:rPr>
          <w:tab/>
        </w:r>
        <w:r w:rsidR="00BA2418" w:rsidRPr="000509A3">
          <w:rPr>
            <w:rFonts w:cs="Calibri"/>
            <w:noProof/>
            <w:webHidden/>
          </w:rPr>
          <w:fldChar w:fldCharType="begin"/>
        </w:r>
        <w:r w:rsidR="00BA2418" w:rsidRPr="000509A3">
          <w:rPr>
            <w:rFonts w:cs="Calibri"/>
            <w:noProof/>
            <w:webHidden/>
          </w:rPr>
          <w:instrText xml:space="preserve"> PAGEREF _Toc35509003 \h </w:instrText>
        </w:r>
        <w:r w:rsidR="00BA2418" w:rsidRPr="000509A3">
          <w:rPr>
            <w:rFonts w:cs="Calibri"/>
            <w:noProof/>
            <w:webHidden/>
          </w:rPr>
        </w:r>
        <w:r w:rsidR="00BA2418" w:rsidRPr="000509A3">
          <w:rPr>
            <w:rFonts w:cs="Calibri"/>
            <w:noProof/>
            <w:webHidden/>
          </w:rPr>
          <w:fldChar w:fldCharType="separate"/>
        </w:r>
        <w:r w:rsidR="00DA6AE8">
          <w:rPr>
            <w:rFonts w:cs="Calibri"/>
            <w:noProof/>
            <w:webHidden/>
          </w:rPr>
          <w:t>21</w:t>
        </w:r>
        <w:r w:rsidR="00BA2418" w:rsidRPr="000509A3">
          <w:rPr>
            <w:rFonts w:cs="Calibri"/>
            <w:noProof/>
            <w:webHidden/>
          </w:rPr>
          <w:fldChar w:fldCharType="end"/>
        </w:r>
      </w:hyperlink>
    </w:p>
    <w:p w14:paraId="2C4C92EF" w14:textId="77777777" w:rsidR="00341510" w:rsidRPr="000509A3" w:rsidRDefault="00341510" w:rsidP="00137447">
      <w:pPr>
        <w:contextualSpacing/>
        <w:rPr>
          <w:rFonts w:ascii="Calibri" w:hAnsi="Calibri" w:cs="Calibri"/>
          <w:b/>
          <w:bCs/>
          <w:noProof/>
        </w:rPr>
      </w:pPr>
      <w:r w:rsidRPr="000509A3">
        <w:rPr>
          <w:rFonts w:ascii="Calibri" w:hAnsi="Calibri" w:cs="Calibri"/>
          <w:b/>
          <w:bCs/>
          <w:noProof/>
        </w:rPr>
        <w:fldChar w:fldCharType="end"/>
      </w:r>
    </w:p>
    <w:p w14:paraId="10ADA348" w14:textId="77777777" w:rsidR="003E11F3" w:rsidRPr="000509A3" w:rsidRDefault="003E11F3" w:rsidP="00137447">
      <w:pPr>
        <w:contextualSpacing/>
        <w:rPr>
          <w:rFonts w:ascii="Calibri" w:hAnsi="Calibri" w:cs="Calibri"/>
          <w:b/>
          <w:bCs/>
          <w:noProof/>
        </w:rPr>
      </w:pPr>
    </w:p>
    <w:p w14:paraId="705DCD6E" w14:textId="77777777" w:rsidR="00BA2418" w:rsidRPr="000509A3" w:rsidRDefault="00BA2418" w:rsidP="00137447">
      <w:pPr>
        <w:contextualSpacing/>
        <w:rPr>
          <w:rFonts w:ascii="Calibri" w:hAnsi="Calibri" w:cs="Calibri"/>
          <w:b/>
          <w:bCs/>
          <w:noProof/>
        </w:rPr>
      </w:pPr>
    </w:p>
    <w:p w14:paraId="599EF1B7" w14:textId="77777777" w:rsidR="00BA2418" w:rsidRPr="000509A3" w:rsidRDefault="00BA2418" w:rsidP="00137447">
      <w:pPr>
        <w:contextualSpacing/>
        <w:rPr>
          <w:rFonts w:ascii="Calibri" w:hAnsi="Calibri" w:cs="Calibri"/>
          <w:b/>
          <w:bCs/>
          <w:noProof/>
        </w:rPr>
      </w:pPr>
    </w:p>
    <w:p w14:paraId="41ABE3F4" w14:textId="77777777" w:rsidR="00BA2418" w:rsidRPr="000509A3" w:rsidRDefault="00BA2418" w:rsidP="00137447">
      <w:pPr>
        <w:contextualSpacing/>
        <w:rPr>
          <w:rFonts w:ascii="Calibri" w:hAnsi="Calibri" w:cs="Calibri"/>
          <w:b/>
          <w:bCs/>
          <w:noProof/>
        </w:rPr>
      </w:pPr>
    </w:p>
    <w:p w14:paraId="7A54E5BF" w14:textId="77777777" w:rsidR="003E11F3" w:rsidRPr="000509A3" w:rsidRDefault="003E11F3" w:rsidP="00137447">
      <w:pPr>
        <w:contextualSpacing/>
        <w:rPr>
          <w:rFonts w:ascii="Calibri" w:hAnsi="Calibri" w:cs="Calibri"/>
          <w:b/>
          <w:bCs/>
          <w:noProof/>
        </w:rPr>
      </w:pPr>
    </w:p>
    <w:p w14:paraId="25FED5FC" w14:textId="77777777" w:rsidR="003E11F3" w:rsidRPr="000509A3" w:rsidRDefault="003E11F3" w:rsidP="00137447">
      <w:pPr>
        <w:contextualSpacing/>
        <w:rPr>
          <w:rFonts w:ascii="Calibri" w:hAnsi="Calibri" w:cs="Calibri"/>
        </w:rPr>
      </w:pPr>
    </w:p>
    <w:p w14:paraId="3C63F94B" w14:textId="77777777" w:rsidR="00DB5900" w:rsidRPr="000509A3" w:rsidRDefault="00DB5900" w:rsidP="00137447">
      <w:pPr>
        <w:pStyle w:val="BodyText"/>
        <w:spacing w:line="240" w:lineRule="auto"/>
        <w:jc w:val="both"/>
        <w:rPr>
          <w:rFonts w:ascii="Calibri" w:hAnsi="Calibri" w:cs="Calibri"/>
          <w:sz w:val="20"/>
          <w:szCs w:val="20"/>
        </w:rPr>
      </w:pPr>
    </w:p>
    <w:p w14:paraId="625F766E" w14:textId="77777777" w:rsidR="00137447" w:rsidRPr="000509A3" w:rsidRDefault="00137447" w:rsidP="00137447">
      <w:pPr>
        <w:pStyle w:val="BodyText"/>
        <w:spacing w:line="240" w:lineRule="auto"/>
        <w:jc w:val="both"/>
        <w:rPr>
          <w:rFonts w:ascii="Calibri" w:hAnsi="Calibri" w:cs="Calibri"/>
          <w:sz w:val="20"/>
          <w:szCs w:val="20"/>
        </w:rPr>
      </w:pPr>
    </w:p>
    <w:p w14:paraId="034F3F0B" w14:textId="77777777" w:rsidR="00137447" w:rsidRPr="000509A3" w:rsidRDefault="00137447" w:rsidP="00137447">
      <w:pPr>
        <w:pStyle w:val="BodyText"/>
        <w:spacing w:line="240" w:lineRule="auto"/>
        <w:jc w:val="both"/>
        <w:rPr>
          <w:rFonts w:ascii="Calibri" w:hAnsi="Calibri" w:cs="Calibri"/>
          <w:sz w:val="20"/>
          <w:szCs w:val="20"/>
        </w:rPr>
      </w:pPr>
    </w:p>
    <w:p w14:paraId="12323DC0" w14:textId="77777777" w:rsidR="003B7D04" w:rsidRPr="000509A3" w:rsidRDefault="00DB5900" w:rsidP="00137447">
      <w:pPr>
        <w:pStyle w:val="Heading1"/>
        <w:jc w:val="both"/>
        <w:rPr>
          <w:rFonts w:ascii="Calibri" w:hAnsi="Calibri" w:cs="Calibri"/>
        </w:rPr>
      </w:pPr>
      <w:bookmarkStart w:id="0" w:name="_Toc35508965"/>
      <w:r w:rsidRPr="000509A3">
        <w:rPr>
          <w:rFonts w:ascii="Calibri" w:hAnsi="Calibri" w:cs="Calibri"/>
        </w:rPr>
        <w:lastRenderedPageBreak/>
        <w:t>SITE SPECIFIC SAFETY PLAN</w:t>
      </w:r>
      <w:bookmarkEnd w:id="0"/>
    </w:p>
    <w:p w14:paraId="2C779D6F" w14:textId="77777777" w:rsidR="002168B5" w:rsidRPr="000509A3" w:rsidRDefault="002168B5" w:rsidP="00137447">
      <w:pPr>
        <w:widowControl/>
        <w:jc w:val="both"/>
        <w:rPr>
          <w:rFonts w:ascii="Calibri" w:hAnsi="Calibri" w:cs="Calibri"/>
        </w:rPr>
      </w:pPr>
    </w:p>
    <w:p w14:paraId="03DF7C07" w14:textId="77777777" w:rsidR="0022251E" w:rsidRPr="000509A3" w:rsidRDefault="0022251E" w:rsidP="00137447">
      <w:pPr>
        <w:widowControl/>
        <w:jc w:val="both"/>
        <w:rPr>
          <w:rFonts w:ascii="Calibri" w:hAnsi="Calibri" w:cs="Calibri"/>
        </w:rPr>
      </w:pPr>
      <w:r w:rsidRPr="000509A3">
        <w:rPr>
          <w:rFonts w:ascii="Calibri" w:hAnsi="Calibri" w:cs="Calibri"/>
        </w:rPr>
        <w:t xml:space="preserve">This </w:t>
      </w:r>
      <w:r w:rsidR="00E45E94" w:rsidRPr="000509A3">
        <w:rPr>
          <w:rFonts w:ascii="Calibri" w:hAnsi="Calibri" w:cs="Calibri"/>
        </w:rPr>
        <w:t xml:space="preserve">SSSP </w:t>
      </w:r>
      <w:r w:rsidRPr="000509A3">
        <w:rPr>
          <w:rFonts w:ascii="Calibri" w:hAnsi="Calibri" w:cs="Calibri"/>
        </w:rPr>
        <w:t xml:space="preserve">was prepared to assist </w:t>
      </w:r>
      <w:r w:rsidR="00C15D1E" w:rsidRPr="000509A3">
        <w:rPr>
          <w:rFonts w:ascii="Calibri" w:hAnsi="Calibri" w:cs="Calibri"/>
        </w:rPr>
        <w:t>all</w:t>
      </w:r>
      <w:r w:rsidRPr="000509A3">
        <w:rPr>
          <w:rFonts w:ascii="Calibri" w:hAnsi="Calibri" w:cs="Calibri"/>
        </w:rPr>
        <w:t xml:space="preserve"> workers in understanding the health and safety expectations and requirements of </w:t>
      </w:r>
      <w:r w:rsidR="00941388" w:rsidRPr="000509A3">
        <w:rPr>
          <w:rFonts w:ascii="Calibri" w:hAnsi="Calibri" w:cs="Calibri"/>
        </w:rPr>
        <w:t xml:space="preserve">Samet </w:t>
      </w:r>
      <w:r w:rsidR="00892ABA" w:rsidRPr="000509A3">
        <w:rPr>
          <w:rFonts w:ascii="Calibri" w:hAnsi="Calibri" w:cs="Calibri"/>
        </w:rPr>
        <w:t>Corporation</w:t>
      </w:r>
      <w:r w:rsidRPr="000509A3">
        <w:rPr>
          <w:rFonts w:ascii="Calibri" w:hAnsi="Calibri" w:cs="Calibri"/>
        </w:rPr>
        <w:t xml:space="preserve"> on this project.  </w:t>
      </w:r>
      <w:r w:rsidRPr="000509A3">
        <w:rPr>
          <w:rFonts w:ascii="Calibri" w:hAnsi="Calibri" w:cs="Calibri"/>
          <w:bCs/>
        </w:rPr>
        <w:t xml:space="preserve">Compliance with </w:t>
      </w:r>
      <w:r w:rsidR="000D22C0" w:rsidRPr="000509A3">
        <w:rPr>
          <w:rFonts w:ascii="Calibri" w:hAnsi="Calibri" w:cs="Calibri"/>
          <w:bCs/>
        </w:rPr>
        <w:t xml:space="preserve">this </w:t>
      </w:r>
      <w:r w:rsidR="00E45E94" w:rsidRPr="000509A3">
        <w:rPr>
          <w:rFonts w:ascii="Calibri" w:hAnsi="Calibri" w:cs="Calibri"/>
          <w:bCs/>
        </w:rPr>
        <w:t>Plan</w:t>
      </w:r>
      <w:r w:rsidRPr="000509A3">
        <w:rPr>
          <w:rFonts w:ascii="Calibri" w:hAnsi="Calibri" w:cs="Calibri"/>
          <w:bCs/>
        </w:rPr>
        <w:t xml:space="preserve"> is expected and a condition of </w:t>
      </w:r>
      <w:r w:rsidR="00E45E94" w:rsidRPr="000509A3">
        <w:rPr>
          <w:rFonts w:ascii="Calibri" w:hAnsi="Calibri" w:cs="Calibri"/>
          <w:bCs/>
        </w:rPr>
        <w:t>work</w:t>
      </w:r>
      <w:r w:rsidRPr="000509A3">
        <w:rPr>
          <w:rFonts w:ascii="Calibri" w:hAnsi="Calibri" w:cs="Calibri"/>
          <w:bCs/>
        </w:rPr>
        <w:t>.</w:t>
      </w:r>
      <w:r w:rsidR="00EF53BD" w:rsidRPr="000509A3">
        <w:rPr>
          <w:rFonts w:ascii="Calibri" w:hAnsi="Calibri" w:cs="Calibri"/>
          <w:bCs/>
        </w:rPr>
        <w:t xml:space="preserve">  </w:t>
      </w:r>
      <w:r w:rsidR="00942E32" w:rsidRPr="000509A3">
        <w:rPr>
          <w:rFonts w:ascii="Calibri" w:hAnsi="Calibri" w:cs="Calibri"/>
        </w:rPr>
        <w:t>Contractor</w:t>
      </w:r>
      <w:r w:rsidR="00713334" w:rsidRPr="000509A3">
        <w:rPr>
          <w:rFonts w:ascii="Calibri" w:hAnsi="Calibri" w:cs="Calibri"/>
        </w:rPr>
        <w:t>s</w:t>
      </w:r>
      <w:r w:rsidRPr="000509A3">
        <w:rPr>
          <w:rFonts w:ascii="Calibri" w:hAnsi="Calibri" w:cs="Calibri"/>
        </w:rPr>
        <w:t xml:space="preserve">’ project managers and superintendents have overall responsibility for the implementation and the execution of this </w:t>
      </w:r>
      <w:r w:rsidR="00E45E94" w:rsidRPr="000509A3">
        <w:rPr>
          <w:rFonts w:ascii="Calibri" w:hAnsi="Calibri" w:cs="Calibri"/>
        </w:rPr>
        <w:t>Plan</w:t>
      </w:r>
      <w:r w:rsidRPr="000509A3">
        <w:rPr>
          <w:rFonts w:ascii="Calibri" w:hAnsi="Calibri" w:cs="Calibri"/>
        </w:rPr>
        <w:t>.</w:t>
      </w:r>
    </w:p>
    <w:p w14:paraId="2FA5BDB5" w14:textId="77777777" w:rsidR="00C800EC" w:rsidRPr="000509A3" w:rsidRDefault="00C800EC" w:rsidP="00137447">
      <w:pPr>
        <w:widowControl/>
        <w:jc w:val="both"/>
        <w:rPr>
          <w:rFonts w:ascii="Calibri" w:hAnsi="Calibri" w:cs="Calibri"/>
        </w:rPr>
      </w:pPr>
    </w:p>
    <w:p w14:paraId="046BA632" w14:textId="77777777" w:rsidR="00C800EC" w:rsidRPr="000509A3" w:rsidRDefault="00C800EC" w:rsidP="00137447">
      <w:pPr>
        <w:widowControl/>
        <w:jc w:val="both"/>
        <w:rPr>
          <w:rFonts w:ascii="Calibri" w:hAnsi="Calibri" w:cs="Calibri"/>
        </w:rPr>
      </w:pPr>
      <w:r w:rsidRPr="000509A3">
        <w:rPr>
          <w:rFonts w:ascii="Calibri" w:hAnsi="Calibri" w:cs="Calibri"/>
        </w:rPr>
        <w:t>On this project site, Samet Corporation enforces its Safety Program through its Superintendent, Safety Manager and other designees and weekly meetings with our own labor force</w:t>
      </w:r>
      <w:r w:rsidR="00E45E94" w:rsidRPr="000509A3">
        <w:rPr>
          <w:rFonts w:ascii="Calibri" w:hAnsi="Calibri" w:cs="Calibri"/>
        </w:rPr>
        <w:t xml:space="preserve"> and </w:t>
      </w:r>
      <w:r w:rsidRPr="000509A3">
        <w:rPr>
          <w:rFonts w:ascii="Calibri" w:hAnsi="Calibri" w:cs="Calibri"/>
        </w:rPr>
        <w:t xml:space="preserve">contractor employees </w:t>
      </w:r>
      <w:r w:rsidR="00E45E94" w:rsidRPr="000509A3">
        <w:rPr>
          <w:rFonts w:ascii="Calibri" w:hAnsi="Calibri" w:cs="Calibri"/>
        </w:rPr>
        <w:t xml:space="preserve">(including tiers) </w:t>
      </w:r>
      <w:r w:rsidRPr="000509A3">
        <w:rPr>
          <w:rFonts w:ascii="Calibri" w:hAnsi="Calibri" w:cs="Calibri"/>
        </w:rPr>
        <w:t xml:space="preserve">stressing the importance of maintaining a safe and productive work site.  </w:t>
      </w:r>
    </w:p>
    <w:p w14:paraId="30D36CAF" w14:textId="77777777" w:rsidR="00C800EC" w:rsidRPr="000509A3" w:rsidRDefault="00C800EC" w:rsidP="00137447">
      <w:pPr>
        <w:widowControl/>
        <w:jc w:val="both"/>
        <w:rPr>
          <w:rFonts w:ascii="Calibri" w:hAnsi="Calibri" w:cs="Calibri"/>
        </w:rPr>
      </w:pPr>
    </w:p>
    <w:p w14:paraId="39FD48F8" w14:textId="77777777" w:rsidR="00C800EC" w:rsidRPr="000509A3" w:rsidRDefault="00C800EC" w:rsidP="00137447">
      <w:pPr>
        <w:pStyle w:val="BodyText"/>
        <w:spacing w:line="240" w:lineRule="auto"/>
        <w:jc w:val="both"/>
        <w:rPr>
          <w:rFonts w:ascii="Calibri" w:hAnsi="Calibri" w:cs="Calibri"/>
          <w:b/>
          <w:sz w:val="20"/>
          <w:szCs w:val="20"/>
        </w:rPr>
      </w:pPr>
      <w:r w:rsidRPr="000509A3">
        <w:rPr>
          <w:rFonts w:ascii="Calibri" w:hAnsi="Calibri" w:cs="Calibri"/>
          <w:sz w:val="20"/>
          <w:szCs w:val="20"/>
        </w:rPr>
        <w:t xml:space="preserve">Health and safety will always remain the top priority for all levels of management, supervision, and workers engaged in construction activities.  Health and safety will never be sacrificed in lieu of schedule, cost, production, or any other component of the work process.  </w:t>
      </w:r>
    </w:p>
    <w:p w14:paraId="44E5324D" w14:textId="77777777" w:rsidR="00C800EC" w:rsidRPr="000509A3" w:rsidRDefault="00C800EC" w:rsidP="00137447">
      <w:pPr>
        <w:pStyle w:val="BodyText"/>
        <w:spacing w:line="240" w:lineRule="auto"/>
        <w:jc w:val="both"/>
        <w:rPr>
          <w:rFonts w:ascii="Calibri" w:hAnsi="Calibri" w:cs="Calibri"/>
          <w:sz w:val="20"/>
          <w:szCs w:val="20"/>
        </w:rPr>
      </w:pPr>
    </w:p>
    <w:p w14:paraId="27C79681" w14:textId="77777777" w:rsidR="00C800EC" w:rsidRPr="000509A3" w:rsidRDefault="00C800EC" w:rsidP="00137447">
      <w:pPr>
        <w:pStyle w:val="BodyText"/>
        <w:spacing w:line="240" w:lineRule="auto"/>
        <w:jc w:val="both"/>
        <w:rPr>
          <w:rFonts w:ascii="Calibri" w:hAnsi="Calibri" w:cs="Calibri"/>
          <w:sz w:val="20"/>
          <w:szCs w:val="20"/>
        </w:rPr>
      </w:pPr>
      <w:r w:rsidRPr="000509A3">
        <w:rPr>
          <w:rFonts w:ascii="Calibri" w:hAnsi="Calibri" w:cs="Calibri"/>
          <w:sz w:val="20"/>
          <w:szCs w:val="20"/>
        </w:rPr>
        <w:t>To comply with this philosophy, the project’s contractors will:</w:t>
      </w:r>
    </w:p>
    <w:p w14:paraId="2EE5A73C" w14:textId="77777777" w:rsidR="00C800EC" w:rsidRPr="000509A3" w:rsidRDefault="00C800EC" w:rsidP="00137447">
      <w:pPr>
        <w:pStyle w:val="BodyText"/>
        <w:spacing w:line="240" w:lineRule="auto"/>
        <w:jc w:val="both"/>
        <w:rPr>
          <w:rFonts w:ascii="Calibri" w:hAnsi="Calibri" w:cs="Calibri"/>
          <w:sz w:val="20"/>
          <w:szCs w:val="20"/>
        </w:rPr>
      </w:pPr>
    </w:p>
    <w:p w14:paraId="3B4D7081" w14:textId="77777777" w:rsidR="00C800EC" w:rsidRPr="000509A3" w:rsidRDefault="00C800EC" w:rsidP="00137447">
      <w:pPr>
        <w:pStyle w:val="BodyText"/>
        <w:numPr>
          <w:ilvl w:val="0"/>
          <w:numId w:val="36"/>
        </w:numPr>
        <w:spacing w:line="240" w:lineRule="auto"/>
        <w:jc w:val="both"/>
        <w:rPr>
          <w:rFonts w:ascii="Calibri" w:hAnsi="Calibri" w:cs="Calibri"/>
          <w:sz w:val="20"/>
          <w:szCs w:val="20"/>
        </w:rPr>
      </w:pPr>
      <w:r w:rsidRPr="000509A3">
        <w:rPr>
          <w:rFonts w:ascii="Calibri" w:hAnsi="Calibri" w:cs="Calibri"/>
          <w:sz w:val="20"/>
          <w:szCs w:val="20"/>
        </w:rPr>
        <w:t>Thoroughly plan all work activities and operations so they are performed safely, as well as efficiently.</w:t>
      </w:r>
    </w:p>
    <w:p w14:paraId="24E1D82F" w14:textId="77777777" w:rsidR="00C800EC" w:rsidRPr="000509A3" w:rsidRDefault="00C800EC" w:rsidP="00137447">
      <w:pPr>
        <w:pStyle w:val="BodyText"/>
        <w:numPr>
          <w:ilvl w:val="0"/>
          <w:numId w:val="36"/>
        </w:numPr>
        <w:spacing w:line="240" w:lineRule="auto"/>
        <w:jc w:val="both"/>
        <w:rPr>
          <w:rFonts w:ascii="Calibri" w:hAnsi="Calibri" w:cs="Calibri"/>
          <w:sz w:val="20"/>
          <w:szCs w:val="20"/>
        </w:rPr>
      </w:pPr>
      <w:r w:rsidRPr="000509A3">
        <w:rPr>
          <w:rFonts w:ascii="Calibri" w:hAnsi="Calibri" w:cs="Calibri"/>
          <w:sz w:val="20"/>
          <w:szCs w:val="20"/>
        </w:rPr>
        <w:t xml:space="preserve">Effectively communicate the health and safety requirements of Samet Corporation this </w:t>
      </w:r>
      <w:r w:rsidR="00E45E94" w:rsidRPr="000509A3">
        <w:rPr>
          <w:rFonts w:ascii="Calibri" w:hAnsi="Calibri" w:cs="Calibri"/>
          <w:sz w:val="20"/>
          <w:szCs w:val="20"/>
        </w:rPr>
        <w:t>Site-Specific</w:t>
      </w:r>
      <w:r w:rsidR="0025355A" w:rsidRPr="000509A3">
        <w:rPr>
          <w:rFonts w:ascii="Calibri" w:hAnsi="Calibri" w:cs="Calibri"/>
          <w:sz w:val="20"/>
          <w:szCs w:val="20"/>
        </w:rPr>
        <w:t xml:space="preserve"> Safety Plan</w:t>
      </w:r>
      <w:r w:rsidRPr="000509A3">
        <w:rPr>
          <w:rFonts w:ascii="Calibri" w:hAnsi="Calibri" w:cs="Calibri"/>
          <w:sz w:val="20"/>
          <w:szCs w:val="20"/>
        </w:rPr>
        <w:t xml:space="preserve"> to all contractors and their workers through open communications, comprehensive training, assessments, and workplace inspections.</w:t>
      </w:r>
    </w:p>
    <w:p w14:paraId="072F5C51" w14:textId="77777777" w:rsidR="00C800EC" w:rsidRPr="000509A3" w:rsidRDefault="00C800EC" w:rsidP="00137447">
      <w:pPr>
        <w:pStyle w:val="BodyText"/>
        <w:numPr>
          <w:ilvl w:val="0"/>
          <w:numId w:val="36"/>
        </w:numPr>
        <w:spacing w:line="240" w:lineRule="auto"/>
        <w:jc w:val="both"/>
        <w:rPr>
          <w:rFonts w:ascii="Calibri" w:hAnsi="Calibri" w:cs="Calibri"/>
          <w:sz w:val="20"/>
          <w:szCs w:val="20"/>
        </w:rPr>
      </w:pPr>
      <w:r w:rsidRPr="000509A3">
        <w:rPr>
          <w:rFonts w:ascii="Calibri" w:hAnsi="Calibri" w:cs="Calibri"/>
          <w:sz w:val="20"/>
          <w:szCs w:val="20"/>
        </w:rPr>
        <w:t>Develop an understanding, among those in leadership on this project, of their responsibilities and accountability for providing a safe and healthful workplace.</w:t>
      </w:r>
    </w:p>
    <w:p w14:paraId="3EF54FB7" w14:textId="77777777" w:rsidR="00C800EC" w:rsidRPr="000509A3" w:rsidRDefault="00785755" w:rsidP="00137447">
      <w:pPr>
        <w:pStyle w:val="BodyText"/>
        <w:numPr>
          <w:ilvl w:val="0"/>
          <w:numId w:val="36"/>
        </w:numPr>
        <w:spacing w:line="240" w:lineRule="auto"/>
        <w:jc w:val="both"/>
        <w:rPr>
          <w:rFonts w:ascii="Calibri" w:hAnsi="Calibri" w:cs="Calibri"/>
          <w:sz w:val="20"/>
          <w:szCs w:val="20"/>
        </w:rPr>
      </w:pPr>
      <w:r w:rsidRPr="000509A3">
        <w:rPr>
          <w:rFonts w:ascii="Calibri" w:hAnsi="Calibri" w:cs="Calibri"/>
          <w:sz w:val="20"/>
          <w:szCs w:val="20"/>
        </w:rPr>
        <w:t>Plan and c</w:t>
      </w:r>
      <w:r w:rsidR="00C800EC" w:rsidRPr="000509A3">
        <w:rPr>
          <w:rFonts w:ascii="Calibri" w:hAnsi="Calibri" w:cs="Calibri"/>
          <w:sz w:val="20"/>
          <w:szCs w:val="20"/>
        </w:rPr>
        <w:t>oordinate work operations and activities to minimize or eliminate situations which may jeopardize worker’s health and safety due to conflicting or simultaneous work operations or activities.</w:t>
      </w:r>
    </w:p>
    <w:p w14:paraId="63FFF379" w14:textId="77777777" w:rsidR="00C800EC" w:rsidRPr="000509A3" w:rsidRDefault="00C800EC" w:rsidP="00137447">
      <w:pPr>
        <w:pStyle w:val="BodyText"/>
        <w:numPr>
          <w:ilvl w:val="0"/>
          <w:numId w:val="36"/>
        </w:numPr>
        <w:spacing w:line="240" w:lineRule="auto"/>
        <w:jc w:val="both"/>
        <w:rPr>
          <w:rFonts w:ascii="Calibri" w:hAnsi="Calibri" w:cs="Calibri"/>
          <w:sz w:val="20"/>
          <w:szCs w:val="20"/>
        </w:rPr>
      </w:pPr>
      <w:r w:rsidRPr="000509A3">
        <w:rPr>
          <w:rFonts w:ascii="Calibri" w:hAnsi="Calibri" w:cs="Calibri"/>
          <w:sz w:val="20"/>
          <w:szCs w:val="20"/>
        </w:rPr>
        <w:t xml:space="preserve">Communicate to all workers that safety is their </w:t>
      </w:r>
      <w:r w:rsidR="00785755" w:rsidRPr="000509A3">
        <w:rPr>
          <w:rFonts w:ascii="Calibri" w:hAnsi="Calibri" w:cs="Calibri"/>
          <w:sz w:val="20"/>
          <w:szCs w:val="20"/>
        </w:rPr>
        <w:t>responsibility,</w:t>
      </w:r>
      <w:r w:rsidRPr="000509A3">
        <w:rPr>
          <w:rFonts w:ascii="Calibri" w:hAnsi="Calibri" w:cs="Calibri"/>
          <w:sz w:val="20"/>
          <w:szCs w:val="20"/>
        </w:rPr>
        <w:t xml:space="preserve"> and they will be held responsible, accountable, and assigned the appropriate authority for their individual safety and the safety of their co-workers.</w:t>
      </w:r>
    </w:p>
    <w:p w14:paraId="6D2C5A8C" w14:textId="77777777" w:rsidR="00C800EC" w:rsidRPr="000509A3" w:rsidRDefault="00C800EC" w:rsidP="00137447">
      <w:pPr>
        <w:pStyle w:val="BodyText"/>
        <w:spacing w:line="240" w:lineRule="auto"/>
        <w:jc w:val="both"/>
        <w:rPr>
          <w:rFonts w:ascii="Calibri" w:hAnsi="Calibri" w:cs="Calibri"/>
          <w:sz w:val="20"/>
          <w:szCs w:val="20"/>
        </w:rPr>
      </w:pPr>
    </w:p>
    <w:p w14:paraId="599A94C9" w14:textId="77777777" w:rsidR="00131EDE" w:rsidRPr="000509A3" w:rsidRDefault="006F7767" w:rsidP="00137447">
      <w:pPr>
        <w:widowControl/>
        <w:jc w:val="both"/>
        <w:rPr>
          <w:rFonts w:ascii="Calibri" w:hAnsi="Calibri" w:cs="Calibri"/>
        </w:rPr>
      </w:pPr>
      <w:r w:rsidRPr="000509A3">
        <w:rPr>
          <w:rFonts w:ascii="Calibri" w:hAnsi="Calibri" w:cs="Calibri"/>
        </w:rPr>
        <w:t xml:space="preserve">All contractors will incorporate, as a minimum, OSHA 29 CFR 1926 Construction Safety Standards, OSHA 29 CFR 1910 General Industry Standards (as applicable), specific state safety regulations, specific owner requirements, project safety rules, and this </w:t>
      </w:r>
      <w:r w:rsidR="00E45E94" w:rsidRPr="000509A3">
        <w:rPr>
          <w:rFonts w:ascii="Calibri" w:hAnsi="Calibri" w:cs="Calibri"/>
        </w:rPr>
        <w:t>SSSP</w:t>
      </w:r>
      <w:r w:rsidRPr="000509A3">
        <w:rPr>
          <w:rFonts w:ascii="Calibri" w:hAnsi="Calibri" w:cs="Calibri"/>
        </w:rPr>
        <w:t xml:space="preserve"> when determining the safe work practices and protection of all workers.  If any of these standards, requirements, or procedures conflict, the more stringent requirement shall prevail. </w:t>
      </w:r>
    </w:p>
    <w:p w14:paraId="1A4ABA77" w14:textId="77777777" w:rsidR="00131EDE" w:rsidRPr="000509A3" w:rsidRDefault="00131EDE" w:rsidP="00137447">
      <w:pPr>
        <w:widowControl/>
        <w:jc w:val="both"/>
        <w:rPr>
          <w:rFonts w:ascii="Calibri" w:hAnsi="Calibri" w:cs="Calibri"/>
        </w:rPr>
      </w:pPr>
    </w:p>
    <w:p w14:paraId="3FE019BC" w14:textId="77777777" w:rsidR="006F7767" w:rsidRPr="000509A3" w:rsidRDefault="006F7767" w:rsidP="00137447">
      <w:pPr>
        <w:widowControl/>
        <w:jc w:val="both"/>
        <w:rPr>
          <w:rFonts w:ascii="Calibri" w:hAnsi="Calibri" w:cs="Calibri"/>
          <w:b/>
          <w:bCs/>
          <w:i/>
          <w:iCs/>
        </w:rPr>
      </w:pPr>
      <w:r w:rsidRPr="000509A3">
        <w:rPr>
          <w:rFonts w:ascii="Calibri" w:hAnsi="Calibri" w:cs="Calibri"/>
          <w:b/>
          <w:bCs/>
          <w:i/>
          <w:iCs/>
        </w:rPr>
        <w:t xml:space="preserve">Refer to </w:t>
      </w:r>
      <w:r w:rsidR="00131EDE" w:rsidRPr="000509A3">
        <w:rPr>
          <w:rFonts w:ascii="Calibri" w:hAnsi="Calibri" w:cs="Calibri"/>
          <w:b/>
          <w:bCs/>
          <w:i/>
          <w:iCs/>
        </w:rPr>
        <w:t xml:space="preserve">Samet’s </w:t>
      </w:r>
      <w:r w:rsidRPr="000509A3">
        <w:rPr>
          <w:rFonts w:ascii="Calibri" w:hAnsi="Calibri" w:cs="Calibri"/>
          <w:b/>
          <w:bCs/>
          <w:i/>
          <w:iCs/>
        </w:rPr>
        <w:t>TSW “Above OSH</w:t>
      </w:r>
      <w:r w:rsidR="00BA2418" w:rsidRPr="000509A3">
        <w:rPr>
          <w:rFonts w:ascii="Calibri" w:hAnsi="Calibri" w:cs="Calibri"/>
          <w:b/>
          <w:bCs/>
          <w:i/>
          <w:iCs/>
        </w:rPr>
        <w:t>A</w:t>
      </w:r>
      <w:r w:rsidRPr="000509A3">
        <w:rPr>
          <w:rFonts w:ascii="Calibri" w:hAnsi="Calibri" w:cs="Calibri"/>
          <w:b/>
          <w:bCs/>
          <w:i/>
          <w:iCs/>
        </w:rPr>
        <w:t xml:space="preserve"> Requirements”</w:t>
      </w:r>
    </w:p>
    <w:p w14:paraId="1348051C" w14:textId="77777777" w:rsidR="006F7767" w:rsidRPr="000509A3" w:rsidRDefault="006F7767" w:rsidP="00137447">
      <w:pPr>
        <w:pStyle w:val="BodyText"/>
        <w:spacing w:line="240" w:lineRule="auto"/>
        <w:jc w:val="both"/>
        <w:rPr>
          <w:rFonts w:ascii="Calibri" w:hAnsi="Calibri" w:cs="Calibri"/>
          <w:sz w:val="20"/>
          <w:szCs w:val="20"/>
        </w:rPr>
      </w:pPr>
    </w:p>
    <w:p w14:paraId="4CF8C568" w14:textId="77777777" w:rsidR="0006176E" w:rsidRPr="000509A3" w:rsidRDefault="0006176E" w:rsidP="00137447">
      <w:pPr>
        <w:pStyle w:val="BodyText"/>
        <w:spacing w:line="240" w:lineRule="auto"/>
        <w:jc w:val="both"/>
        <w:rPr>
          <w:rFonts w:ascii="Calibri" w:hAnsi="Calibri" w:cs="Calibri"/>
          <w:sz w:val="20"/>
          <w:szCs w:val="20"/>
        </w:rPr>
      </w:pPr>
      <w:r w:rsidRPr="000509A3">
        <w:rPr>
          <w:rFonts w:ascii="Calibri" w:hAnsi="Calibri" w:cs="Calibri"/>
          <w:sz w:val="20"/>
          <w:szCs w:val="20"/>
        </w:rPr>
        <w:t>The term “contractor” within this document refers to any contractor or subcontractor of any and all tiers</w:t>
      </w:r>
      <w:r w:rsidR="00E45E94" w:rsidRPr="000509A3">
        <w:rPr>
          <w:rFonts w:ascii="Calibri" w:hAnsi="Calibri" w:cs="Calibri"/>
          <w:sz w:val="20"/>
          <w:szCs w:val="20"/>
        </w:rPr>
        <w:t>.  Samet Corporation, as the general contractor, is referred to by name.</w:t>
      </w:r>
    </w:p>
    <w:p w14:paraId="7EBA167F" w14:textId="77777777" w:rsidR="00C800EC" w:rsidRPr="000509A3" w:rsidRDefault="00C800EC" w:rsidP="00137447">
      <w:pPr>
        <w:widowControl/>
        <w:jc w:val="both"/>
        <w:rPr>
          <w:rFonts w:ascii="Calibri" w:hAnsi="Calibri" w:cs="Calibri"/>
        </w:rPr>
      </w:pPr>
    </w:p>
    <w:p w14:paraId="43FDFFAC" w14:textId="77777777" w:rsidR="0085281B" w:rsidRPr="000509A3" w:rsidRDefault="0039277D" w:rsidP="00137447">
      <w:pPr>
        <w:pStyle w:val="Heading1"/>
        <w:jc w:val="both"/>
        <w:rPr>
          <w:rFonts w:ascii="Calibri" w:hAnsi="Calibri" w:cs="Calibri"/>
        </w:rPr>
      </w:pPr>
      <w:bookmarkStart w:id="1" w:name="_Toc35508966"/>
      <w:r w:rsidRPr="000509A3">
        <w:rPr>
          <w:rFonts w:ascii="Calibri" w:hAnsi="Calibri" w:cs="Calibri"/>
        </w:rPr>
        <w:t>SITE SPECFIC SAFETY COMMITTEE</w:t>
      </w:r>
      <w:bookmarkEnd w:id="1"/>
    </w:p>
    <w:p w14:paraId="024634F1" w14:textId="77777777" w:rsidR="0039277D" w:rsidRPr="000509A3" w:rsidRDefault="0039277D" w:rsidP="00137447">
      <w:pPr>
        <w:widowControl/>
        <w:jc w:val="both"/>
        <w:rPr>
          <w:rFonts w:ascii="Calibri" w:hAnsi="Calibri" w:cs="Calibri"/>
        </w:rPr>
      </w:pPr>
    </w:p>
    <w:p w14:paraId="5A69B1A7" w14:textId="77777777" w:rsidR="00F272B3" w:rsidRPr="000509A3" w:rsidRDefault="0039277D" w:rsidP="00137447">
      <w:pPr>
        <w:widowControl/>
        <w:jc w:val="both"/>
        <w:rPr>
          <w:rFonts w:ascii="Calibri" w:hAnsi="Calibri" w:cs="Calibri"/>
        </w:rPr>
      </w:pPr>
      <w:r w:rsidRPr="000509A3">
        <w:rPr>
          <w:rFonts w:ascii="Calibri" w:hAnsi="Calibri" w:cs="Calibri"/>
        </w:rPr>
        <w:t xml:space="preserve">A </w:t>
      </w:r>
      <w:r w:rsidR="00210AC6" w:rsidRPr="000509A3">
        <w:rPr>
          <w:rFonts w:ascii="Calibri" w:hAnsi="Calibri" w:cs="Calibri"/>
        </w:rPr>
        <w:t>site-specific</w:t>
      </w:r>
      <w:r w:rsidRPr="000509A3">
        <w:rPr>
          <w:rFonts w:ascii="Calibri" w:hAnsi="Calibri" w:cs="Calibri"/>
        </w:rPr>
        <w:t xml:space="preserve"> safety committee </w:t>
      </w:r>
      <w:r w:rsidR="00534D34" w:rsidRPr="000509A3">
        <w:rPr>
          <w:rFonts w:ascii="Calibri" w:hAnsi="Calibri" w:cs="Calibri"/>
        </w:rPr>
        <w:t xml:space="preserve">will </w:t>
      </w:r>
      <w:r w:rsidRPr="000509A3">
        <w:rPr>
          <w:rFonts w:ascii="Calibri" w:hAnsi="Calibri" w:cs="Calibri"/>
        </w:rPr>
        <w:t xml:space="preserve">be </w:t>
      </w:r>
      <w:r w:rsidR="00210AC6" w:rsidRPr="000509A3">
        <w:rPr>
          <w:rFonts w:ascii="Calibri" w:hAnsi="Calibri" w:cs="Calibri"/>
        </w:rPr>
        <w:t>utilized</w:t>
      </w:r>
      <w:r w:rsidRPr="000509A3">
        <w:rPr>
          <w:rFonts w:ascii="Calibri" w:hAnsi="Calibri" w:cs="Calibri"/>
        </w:rPr>
        <w:t xml:space="preserve"> to assist project team in implementing this </w:t>
      </w:r>
      <w:r w:rsidR="00E45E94" w:rsidRPr="000509A3">
        <w:rPr>
          <w:rFonts w:ascii="Calibri" w:hAnsi="Calibri" w:cs="Calibri"/>
        </w:rPr>
        <w:t>SSSP</w:t>
      </w:r>
      <w:r w:rsidR="00210AC6" w:rsidRPr="000509A3">
        <w:rPr>
          <w:rFonts w:ascii="Calibri" w:hAnsi="Calibri" w:cs="Calibri"/>
        </w:rPr>
        <w:t xml:space="preserve"> and to work as a team to identify and correct safety or health hazards, identify unsafe work practices and offer solutions to safety issues.</w:t>
      </w:r>
      <w:r w:rsidRPr="000509A3">
        <w:rPr>
          <w:rFonts w:ascii="Calibri" w:hAnsi="Calibri" w:cs="Calibri"/>
        </w:rPr>
        <w:t xml:space="preserve">  Participation is mandatory</w:t>
      </w:r>
      <w:r w:rsidR="00210AC6" w:rsidRPr="000509A3">
        <w:rPr>
          <w:rFonts w:ascii="Calibri" w:hAnsi="Calibri" w:cs="Calibri"/>
        </w:rPr>
        <w:t xml:space="preserve"> and each </w:t>
      </w:r>
      <w:r w:rsidRPr="000509A3">
        <w:rPr>
          <w:rFonts w:ascii="Calibri" w:hAnsi="Calibri" w:cs="Calibri"/>
        </w:rPr>
        <w:t xml:space="preserve">contractor </w:t>
      </w:r>
      <w:r w:rsidR="00210AC6" w:rsidRPr="000509A3">
        <w:rPr>
          <w:rFonts w:ascii="Calibri" w:hAnsi="Calibri" w:cs="Calibri"/>
        </w:rPr>
        <w:t xml:space="preserve">must designate at least one (1) foreman level (or higher) to actively </w:t>
      </w:r>
      <w:r w:rsidRPr="000509A3">
        <w:rPr>
          <w:rFonts w:ascii="Calibri" w:hAnsi="Calibri" w:cs="Calibri"/>
        </w:rPr>
        <w:t xml:space="preserve">participate. </w:t>
      </w:r>
      <w:r w:rsidR="00F272B3" w:rsidRPr="000509A3">
        <w:rPr>
          <w:rFonts w:ascii="Calibri" w:hAnsi="Calibri" w:cs="Calibri"/>
        </w:rPr>
        <w:t xml:space="preserve">  </w:t>
      </w:r>
    </w:p>
    <w:p w14:paraId="23D1450A" w14:textId="77777777" w:rsidR="00F272B3" w:rsidRPr="000509A3" w:rsidRDefault="00F272B3" w:rsidP="00137447">
      <w:pPr>
        <w:widowControl/>
        <w:jc w:val="both"/>
        <w:rPr>
          <w:rFonts w:ascii="Calibri" w:hAnsi="Calibri" w:cs="Calibri"/>
        </w:rPr>
      </w:pPr>
    </w:p>
    <w:p w14:paraId="2E52544B" w14:textId="77777777" w:rsidR="0039277D" w:rsidRPr="000509A3" w:rsidRDefault="00F272B3" w:rsidP="00137447">
      <w:pPr>
        <w:widowControl/>
        <w:jc w:val="both"/>
        <w:rPr>
          <w:rFonts w:ascii="Calibri" w:hAnsi="Calibri" w:cs="Calibri"/>
          <w:b/>
          <w:bCs/>
          <w:i/>
          <w:iCs/>
        </w:rPr>
      </w:pPr>
      <w:r w:rsidRPr="000509A3">
        <w:rPr>
          <w:rFonts w:ascii="Calibri" w:hAnsi="Calibri" w:cs="Calibri"/>
          <w:b/>
          <w:bCs/>
          <w:i/>
          <w:iCs/>
        </w:rPr>
        <w:t>Refer to Samet’s TSW for Project Safety Committee</w:t>
      </w:r>
    </w:p>
    <w:p w14:paraId="27789BE9" w14:textId="77777777" w:rsidR="00BA2418" w:rsidRPr="000509A3" w:rsidRDefault="00BA2418" w:rsidP="00137447">
      <w:pPr>
        <w:widowControl/>
        <w:jc w:val="both"/>
        <w:rPr>
          <w:rFonts w:ascii="Calibri" w:hAnsi="Calibri" w:cs="Calibri"/>
          <w:b/>
          <w:bCs/>
          <w:i/>
          <w:iCs/>
        </w:rPr>
      </w:pPr>
    </w:p>
    <w:p w14:paraId="59020B3E" w14:textId="77777777" w:rsidR="00BA2418" w:rsidRPr="000509A3" w:rsidRDefault="00BA2418" w:rsidP="00137447">
      <w:pPr>
        <w:widowControl/>
        <w:jc w:val="both"/>
        <w:rPr>
          <w:rFonts w:ascii="Calibri" w:hAnsi="Calibri" w:cs="Calibri"/>
          <w:b/>
          <w:bCs/>
          <w:i/>
          <w:iCs/>
        </w:rPr>
      </w:pPr>
    </w:p>
    <w:p w14:paraId="3E761BF2" w14:textId="77777777" w:rsidR="00BA2418" w:rsidRPr="000509A3" w:rsidRDefault="00BA2418" w:rsidP="00137447">
      <w:pPr>
        <w:widowControl/>
        <w:jc w:val="both"/>
        <w:rPr>
          <w:rFonts w:ascii="Calibri" w:hAnsi="Calibri" w:cs="Calibri"/>
          <w:b/>
          <w:bCs/>
          <w:i/>
          <w:iCs/>
        </w:rPr>
      </w:pPr>
    </w:p>
    <w:p w14:paraId="541AE542" w14:textId="77777777" w:rsidR="00BA2418" w:rsidRPr="000509A3" w:rsidRDefault="00BA2418" w:rsidP="00137447">
      <w:pPr>
        <w:widowControl/>
        <w:jc w:val="both"/>
        <w:rPr>
          <w:rFonts w:ascii="Calibri" w:hAnsi="Calibri" w:cs="Calibri"/>
          <w:b/>
          <w:bCs/>
          <w:i/>
          <w:iCs/>
        </w:rPr>
      </w:pPr>
    </w:p>
    <w:p w14:paraId="26DA06B8" w14:textId="77777777" w:rsidR="00BA2418" w:rsidRPr="000509A3" w:rsidRDefault="00BA2418" w:rsidP="00137447">
      <w:pPr>
        <w:widowControl/>
        <w:jc w:val="both"/>
        <w:rPr>
          <w:rFonts w:ascii="Calibri" w:hAnsi="Calibri" w:cs="Calibri"/>
          <w:b/>
          <w:bCs/>
          <w:i/>
          <w:iCs/>
        </w:rPr>
      </w:pPr>
    </w:p>
    <w:p w14:paraId="15409058" w14:textId="77777777" w:rsidR="00BA2418" w:rsidRPr="000509A3" w:rsidRDefault="00BA2418" w:rsidP="00137447">
      <w:pPr>
        <w:widowControl/>
        <w:jc w:val="both"/>
        <w:rPr>
          <w:rFonts w:ascii="Calibri" w:hAnsi="Calibri" w:cs="Calibri"/>
          <w:b/>
          <w:bCs/>
          <w:i/>
          <w:iCs/>
        </w:rPr>
      </w:pPr>
    </w:p>
    <w:p w14:paraId="68EE4F17" w14:textId="77777777" w:rsidR="00BA2418" w:rsidRPr="000509A3" w:rsidRDefault="00BA2418" w:rsidP="00137447">
      <w:pPr>
        <w:widowControl/>
        <w:jc w:val="both"/>
        <w:rPr>
          <w:rFonts w:ascii="Calibri" w:hAnsi="Calibri" w:cs="Calibri"/>
          <w:b/>
          <w:bCs/>
          <w:i/>
          <w:iCs/>
        </w:rPr>
      </w:pPr>
    </w:p>
    <w:p w14:paraId="195D1E5E" w14:textId="77777777" w:rsidR="00BA2418" w:rsidRPr="000509A3" w:rsidRDefault="00BA2418" w:rsidP="00137447">
      <w:pPr>
        <w:widowControl/>
        <w:jc w:val="both"/>
        <w:rPr>
          <w:rFonts w:ascii="Calibri" w:hAnsi="Calibri" w:cs="Calibri"/>
          <w:b/>
          <w:bCs/>
          <w:i/>
          <w:iCs/>
        </w:rPr>
      </w:pPr>
    </w:p>
    <w:p w14:paraId="2462BD0A" w14:textId="77777777" w:rsidR="00BA2418" w:rsidRPr="000509A3" w:rsidRDefault="00BA2418" w:rsidP="00137447">
      <w:pPr>
        <w:widowControl/>
        <w:jc w:val="both"/>
        <w:rPr>
          <w:rFonts w:ascii="Calibri" w:hAnsi="Calibri" w:cs="Calibri"/>
          <w:b/>
          <w:bCs/>
          <w:i/>
          <w:iCs/>
        </w:rPr>
      </w:pPr>
    </w:p>
    <w:p w14:paraId="7AFAE7A5" w14:textId="77777777" w:rsidR="00BA2418" w:rsidRPr="000509A3" w:rsidRDefault="00BA2418" w:rsidP="00137447">
      <w:pPr>
        <w:widowControl/>
        <w:jc w:val="both"/>
        <w:rPr>
          <w:rFonts w:ascii="Calibri" w:hAnsi="Calibri" w:cs="Calibri"/>
          <w:b/>
          <w:bCs/>
          <w:i/>
          <w:iCs/>
        </w:rPr>
      </w:pPr>
    </w:p>
    <w:p w14:paraId="06959BEE" w14:textId="77777777" w:rsidR="00BA2418" w:rsidRPr="000509A3" w:rsidRDefault="00BA2418" w:rsidP="00137447">
      <w:pPr>
        <w:widowControl/>
        <w:jc w:val="both"/>
        <w:rPr>
          <w:rFonts w:ascii="Calibri" w:hAnsi="Calibri" w:cs="Calibri"/>
          <w:b/>
          <w:bCs/>
          <w:i/>
          <w:iCs/>
        </w:rPr>
      </w:pPr>
    </w:p>
    <w:p w14:paraId="348BBE05" w14:textId="77777777" w:rsidR="00BA2418" w:rsidRPr="000509A3" w:rsidRDefault="00BA2418" w:rsidP="00137447">
      <w:pPr>
        <w:widowControl/>
        <w:jc w:val="both"/>
        <w:rPr>
          <w:rFonts w:ascii="Calibri" w:hAnsi="Calibri" w:cs="Calibri"/>
          <w:b/>
          <w:bCs/>
          <w:i/>
          <w:iCs/>
        </w:rPr>
      </w:pPr>
    </w:p>
    <w:p w14:paraId="7005A75F" w14:textId="77777777" w:rsidR="00BA2418" w:rsidRPr="000509A3" w:rsidRDefault="00BA2418" w:rsidP="00137447">
      <w:pPr>
        <w:widowControl/>
        <w:jc w:val="both"/>
        <w:rPr>
          <w:rFonts w:ascii="Calibri" w:hAnsi="Calibri" w:cs="Calibri"/>
          <w:b/>
          <w:bCs/>
          <w:i/>
          <w:iCs/>
        </w:rPr>
      </w:pPr>
    </w:p>
    <w:p w14:paraId="23F2D462" w14:textId="77777777" w:rsidR="0085281B" w:rsidRPr="000509A3" w:rsidRDefault="00942E32" w:rsidP="00137447">
      <w:pPr>
        <w:pStyle w:val="Heading1"/>
        <w:jc w:val="both"/>
        <w:rPr>
          <w:rFonts w:ascii="Calibri" w:hAnsi="Calibri" w:cs="Calibri"/>
        </w:rPr>
      </w:pPr>
      <w:bookmarkStart w:id="2" w:name="_Toc35508967"/>
      <w:r w:rsidRPr="000509A3">
        <w:rPr>
          <w:rFonts w:ascii="Calibri" w:hAnsi="Calibri" w:cs="Calibri"/>
        </w:rPr>
        <w:lastRenderedPageBreak/>
        <w:t>CONTRACTOR</w:t>
      </w:r>
      <w:r w:rsidR="0085281B" w:rsidRPr="000509A3">
        <w:rPr>
          <w:rFonts w:ascii="Calibri" w:hAnsi="Calibri" w:cs="Calibri"/>
        </w:rPr>
        <w:t xml:space="preserve"> SAFETY PERFORMANCE</w:t>
      </w:r>
      <w:bookmarkEnd w:id="2"/>
    </w:p>
    <w:p w14:paraId="35CA8A98" w14:textId="77777777" w:rsidR="0085281B" w:rsidRPr="000509A3" w:rsidRDefault="0085281B" w:rsidP="00137447">
      <w:pPr>
        <w:widowControl/>
        <w:jc w:val="both"/>
        <w:rPr>
          <w:rFonts w:ascii="Calibri" w:hAnsi="Calibri" w:cs="Calibri"/>
        </w:rPr>
      </w:pPr>
    </w:p>
    <w:p w14:paraId="3633BEA3" w14:textId="77777777" w:rsidR="0015383D" w:rsidRPr="000509A3" w:rsidRDefault="00941388" w:rsidP="00137447">
      <w:pPr>
        <w:widowControl/>
        <w:jc w:val="both"/>
        <w:rPr>
          <w:rFonts w:ascii="Calibri" w:hAnsi="Calibri" w:cs="Calibri"/>
        </w:rPr>
      </w:pPr>
      <w:r w:rsidRPr="000509A3">
        <w:rPr>
          <w:rFonts w:ascii="Calibri" w:hAnsi="Calibri" w:cs="Calibri"/>
        </w:rPr>
        <w:t xml:space="preserve">Samet </w:t>
      </w:r>
      <w:r w:rsidR="00892ABA" w:rsidRPr="000509A3">
        <w:rPr>
          <w:rFonts w:ascii="Calibri" w:hAnsi="Calibri" w:cs="Calibri"/>
        </w:rPr>
        <w:t>Corporation</w:t>
      </w:r>
      <w:r w:rsidR="00BB554B" w:rsidRPr="000509A3">
        <w:rPr>
          <w:rFonts w:ascii="Calibri" w:hAnsi="Calibri" w:cs="Calibri"/>
        </w:rPr>
        <w:t xml:space="preserve"> </w:t>
      </w:r>
      <w:r w:rsidR="0085281B" w:rsidRPr="000509A3">
        <w:rPr>
          <w:rFonts w:ascii="Calibri" w:hAnsi="Calibri" w:cs="Calibri"/>
        </w:rPr>
        <w:t xml:space="preserve">expects all </w:t>
      </w:r>
      <w:r w:rsidR="00942E32" w:rsidRPr="000509A3">
        <w:rPr>
          <w:rFonts w:ascii="Calibri" w:hAnsi="Calibri" w:cs="Calibri"/>
        </w:rPr>
        <w:t>contractor</w:t>
      </w:r>
      <w:r w:rsidR="0085281B" w:rsidRPr="000509A3">
        <w:rPr>
          <w:rFonts w:ascii="Calibri" w:hAnsi="Calibri" w:cs="Calibri"/>
        </w:rPr>
        <w:t xml:space="preserve">s to execute </w:t>
      </w:r>
      <w:r w:rsidR="006F7767" w:rsidRPr="000509A3">
        <w:rPr>
          <w:rFonts w:ascii="Calibri" w:hAnsi="Calibri" w:cs="Calibri"/>
        </w:rPr>
        <w:t>their</w:t>
      </w:r>
      <w:r w:rsidR="0085281B" w:rsidRPr="000509A3">
        <w:rPr>
          <w:rFonts w:ascii="Calibri" w:hAnsi="Calibri" w:cs="Calibri"/>
        </w:rPr>
        <w:t xml:space="preserve"> work on this project with a proactive</w:t>
      </w:r>
      <w:r w:rsidR="006F7767" w:rsidRPr="000509A3">
        <w:rPr>
          <w:rFonts w:ascii="Calibri" w:hAnsi="Calibri" w:cs="Calibri"/>
        </w:rPr>
        <w:t xml:space="preserve"> </w:t>
      </w:r>
      <w:r w:rsidR="0085281B" w:rsidRPr="000509A3">
        <w:rPr>
          <w:rFonts w:ascii="Calibri" w:hAnsi="Calibri" w:cs="Calibri"/>
        </w:rPr>
        <w:t xml:space="preserve">commitment to safety at all levels.  Each </w:t>
      </w:r>
      <w:r w:rsidR="00942E32" w:rsidRPr="000509A3">
        <w:rPr>
          <w:rFonts w:ascii="Calibri" w:hAnsi="Calibri" w:cs="Calibri"/>
        </w:rPr>
        <w:t>contractor</w:t>
      </w:r>
      <w:r w:rsidR="0085281B" w:rsidRPr="000509A3">
        <w:rPr>
          <w:rFonts w:ascii="Calibri" w:hAnsi="Calibri" w:cs="Calibri"/>
        </w:rPr>
        <w:t xml:space="preserve"> should plan their work </w:t>
      </w:r>
      <w:r w:rsidR="0025355A" w:rsidRPr="000509A3">
        <w:rPr>
          <w:rFonts w:ascii="Calibri" w:hAnsi="Calibri" w:cs="Calibri"/>
        </w:rPr>
        <w:t>focusing</w:t>
      </w:r>
      <w:r w:rsidR="0015383D" w:rsidRPr="000509A3">
        <w:rPr>
          <w:rFonts w:ascii="Calibri" w:hAnsi="Calibri" w:cs="Calibri"/>
        </w:rPr>
        <w:t xml:space="preserve"> on protecting their workers from incidents and injuries.  The following are actions that each of us can take to improve safety performance on </w:t>
      </w:r>
      <w:r w:rsidR="002C7678" w:rsidRPr="000509A3">
        <w:rPr>
          <w:rFonts w:ascii="Calibri" w:hAnsi="Calibri" w:cs="Calibri"/>
        </w:rPr>
        <w:t>this project</w:t>
      </w:r>
      <w:r w:rsidR="0015383D" w:rsidRPr="000509A3">
        <w:rPr>
          <w:rFonts w:ascii="Calibri" w:hAnsi="Calibri" w:cs="Calibri"/>
        </w:rPr>
        <w:t>:</w:t>
      </w:r>
    </w:p>
    <w:p w14:paraId="7A254FC0" w14:textId="77777777" w:rsidR="0015383D" w:rsidRPr="000509A3" w:rsidRDefault="0015383D" w:rsidP="00137447">
      <w:pPr>
        <w:widowControl/>
        <w:jc w:val="both"/>
        <w:rPr>
          <w:rFonts w:ascii="Calibri" w:hAnsi="Calibri" w:cs="Calibri"/>
        </w:rPr>
      </w:pPr>
    </w:p>
    <w:p w14:paraId="04715F1B" w14:textId="77777777" w:rsidR="0015383D" w:rsidRPr="000509A3" w:rsidRDefault="0015383D" w:rsidP="00137447">
      <w:pPr>
        <w:widowControl/>
        <w:numPr>
          <w:ilvl w:val="0"/>
          <w:numId w:val="37"/>
        </w:numPr>
        <w:jc w:val="both"/>
        <w:rPr>
          <w:rFonts w:ascii="Calibri" w:hAnsi="Calibri" w:cs="Calibri"/>
        </w:rPr>
      </w:pPr>
      <w:r w:rsidRPr="000509A3">
        <w:rPr>
          <w:rFonts w:ascii="Calibri" w:hAnsi="Calibri" w:cs="Calibri"/>
        </w:rPr>
        <w:t xml:space="preserve">Attend and actively participate in </w:t>
      </w:r>
      <w:r w:rsidR="006E2583" w:rsidRPr="000509A3">
        <w:rPr>
          <w:rFonts w:ascii="Calibri" w:hAnsi="Calibri" w:cs="Calibri"/>
        </w:rPr>
        <w:t>toolbox</w:t>
      </w:r>
      <w:r w:rsidRPr="000509A3">
        <w:rPr>
          <w:rFonts w:ascii="Calibri" w:hAnsi="Calibri" w:cs="Calibri"/>
        </w:rPr>
        <w:t xml:space="preserve"> meetings</w:t>
      </w:r>
      <w:r w:rsidR="002C7678" w:rsidRPr="000509A3">
        <w:rPr>
          <w:rFonts w:ascii="Calibri" w:hAnsi="Calibri" w:cs="Calibri"/>
        </w:rPr>
        <w:t>.</w:t>
      </w:r>
      <w:r w:rsidRPr="000509A3">
        <w:rPr>
          <w:rFonts w:ascii="Calibri" w:hAnsi="Calibri" w:cs="Calibri"/>
        </w:rPr>
        <w:tab/>
      </w:r>
      <w:r w:rsidRPr="000509A3">
        <w:rPr>
          <w:rFonts w:ascii="Calibri" w:hAnsi="Calibri" w:cs="Calibri"/>
        </w:rPr>
        <w:tab/>
      </w:r>
    </w:p>
    <w:p w14:paraId="0C5A4715" w14:textId="77777777" w:rsidR="0015383D" w:rsidRPr="000509A3" w:rsidRDefault="0015383D" w:rsidP="00137447">
      <w:pPr>
        <w:widowControl/>
        <w:numPr>
          <w:ilvl w:val="0"/>
          <w:numId w:val="37"/>
        </w:numPr>
        <w:jc w:val="both"/>
        <w:rPr>
          <w:rFonts w:ascii="Calibri" w:hAnsi="Calibri" w:cs="Calibri"/>
        </w:rPr>
      </w:pPr>
      <w:r w:rsidRPr="000509A3">
        <w:rPr>
          <w:rFonts w:ascii="Calibri" w:hAnsi="Calibri" w:cs="Calibri"/>
        </w:rPr>
        <w:t>Discuss safety in all meeting</w:t>
      </w:r>
      <w:r w:rsidR="002C7678" w:rsidRPr="000509A3">
        <w:rPr>
          <w:rFonts w:ascii="Calibri" w:hAnsi="Calibri" w:cs="Calibri"/>
        </w:rPr>
        <w:t>.</w:t>
      </w:r>
    </w:p>
    <w:p w14:paraId="7E65B3E9" w14:textId="77777777" w:rsidR="0015383D" w:rsidRPr="000509A3" w:rsidRDefault="0015383D" w:rsidP="00137447">
      <w:pPr>
        <w:widowControl/>
        <w:numPr>
          <w:ilvl w:val="0"/>
          <w:numId w:val="37"/>
        </w:numPr>
        <w:jc w:val="both"/>
        <w:rPr>
          <w:rFonts w:ascii="Calibri" w:hAnsi="Calibri" w:cs="Calibri"/>
        </w:rPr>
      </w:pPr>
      <w:r w:rsidRPr="000509A3">
        <w:rPr>
          <w:rFonts w:ascii="Calibri" w:hAnsi="Calibri" w:cs="Calibri"/>
        </w:rPr>
        <w:t>When you talk about safety, talk about people, not numbers or statistics</w:t>
      </w:r>
      <w:r w:rsidR="002C7678" w:rsidRPr="000509A3">
        <w:rPr>
          <w:rFonts w:ascii="Calibri" w:hAnsi="Calibri" w:cs="Calibri"/>
        </w:rPr>
        <w:t>.</w:t>
      </w:r>
    </w:p>
    <w:p w14:paraId="1EB3F632" w14:textId="77777777" w:rsidR="0015383D" w:rsidRPr="000509A3" w:rsidRDefault="0015383D" w:rsidP="00137447">
      <w:pPr>
        <w:widowControl/>
        <w:numPr>
          <w:ilvl w:val="0"/>
          <w:numId w:val="37"/>
        </w:numPr>
        <w:jc w:val="both"/>
        <w:rPr>
          <w:rFonts w:ascii="Calibri" w:hAnsi="Calibri" w:cs="Calibri"/>
        </w:rPr>
      </w:pPr>
      <w:r w:rsidRPr="000509A3">
        <w:rPr>
          <w:rFonts w:ascii="Calibri" w:hAnsi="Calibri" w:cs="Calibri"/>
        </w:rPr>
        <w:t>Ask where the next injury is likely to happen and what can be done to prevent it</w:t>
      </w:r>
      <w:r w:rsidR="006F7767" w:rsidRPr="000509A3">
        <w:rPr>
          <w:rFonts w:ascii="Calibri" w:hAnsi="Calibri" w:cs="Calibri"/>
        </w:rPr>
        <w:t xml:space="preserve"> – Run The 2 Minute Drill</w:t>
      </w:r>
    </w:p>
    <w:p w14:paraId="78F89C13" w14:textId="77777777" w:rsidR="00785755" w:rsidRPr="000509A3" w:rsidRDefault="00785755" w:rsidP="00137447">
      <w:pPr>
        <w:widowControl/>
        <w:numPr>
          <w:ilvl w:val="0"/>
          <w:numId w:val="37"/>
        </w:numPr>
        <w:jc w:val="both"/>
        <w:rPr>
          <w:rFonts w:ascii="Calibri" w:hAnsi="Calibri" w:cs="Calibri"/>
        </w:rPr>
      </w:pPr>
      <w:r w:rsidRPr="000509A3">
        <w:rPr>
          <w:rFonts w:ascii="Calibri" w:hAnsi="Calibri" w:cs="Calibri"/>
        </w:rPr>
        <w:t xml:space="preserve">Fill </w:t>
      </w:r>
      <w:r w:rsidR="006A26E9" w:rsidRPr="000509A3">
        <w:rPr>
          <w:rFonts w:ascii="Calibri" w:hAnsi="Calibri" w:cs="Calibri"/>
        </w:rPr>
        <w:t>a Pre</w:t>
      </w:r>
      <w:r w:rsidRPr="000509A3">
        <w:rPr>
          <w:rFonts w:ascii="Calibri" w:hAnsi="Calibri" w:cs="Calibri"/>
        </w:rPr>
        <w:t xml:space="preserve">-Task Plan for all </w:t>
      </w:r>
      <w:r w:rsidR="00BB21C8" w:rsidRPr="000509A3">
        <w:rPr>
          <w:rFonts w:ascii="Calibri" w:hAnsi="Calibri" w:cs="Calibri"/>
        </w:rPr>
        <w:t>high-risk</w:t>
      </w:r>
      <w:r w:rsidRPr="000509A3">
        <w:rPr>
          <w:rFonts w:ascii="Calibri" w:hAnsi="Calibri" w:cs="Calibri"/>
        </w:rPr>
        <w:t xml:space="preserve"> activities on a daily basis and have it communicated/acknowledged by all crew members involved. </w:t>
      </w:r>
    </w:p>
    <w:p w14:paraId="748882C7" w14:textId="77777777" w:rsidR="0015383D" w:rsidRPr="000509A3" w:rsidRDefault="0015383D" w:rsidP="00137447">
      <w:pPr>
        <w:widowControl/>
        <w:numPr>
          <w:ilvl w:val="0"/>
          <w:numId w:val="37"/>
        </w:numPr>
        <w:jc w:val="both"/>
        <w:rPr>
          <w:rFonts w:ascii="Calibri" w:hAnsi="Calibri" w:cs="Calibri"/>
        </w:rPr>
      </w:pPr>
      <w:r w:rsidRPr="000509A3">
        <w:rPr>
          <w:rFonts w:ascii="Calibri" w:hAnsi="Calibri" w:cs="Calibri"/>
        </w:rPr>
        <w:t xml:space="preserve">Recognize individuals and groups daily </w:t>
      </w:r>
      <w:r w:rsidR="00307729" w:rsidRPr="000509A3">
        <w:rPr>
          <w:rFonts w:ascii="Calibri" w:hAnsi="Calibri" w:cs="Calibri"/>
        </w:rPr>
        <w:t>for working safely</w:t>
      </w:r>
      <w:r w:rsidR="006F7767" w:rsidRPr="000509A3">
        <w:rPr>
          <w:rFonts w:ascii="Calibri" w:hAnsi="Calibri" w:cs="Calibri"/>
        </w:rPr>
        <w:t xml:space="preserve"> – </w:t>
      </w:r>
      <w:r w:rsidR="0025355A" w:rsidRPr="000509A3">
        <w:rPr>
          <w:rFonts w:ascii="Calibri" w:hAnsi="Calibri" w:cs="Calibri"/>
        </w:rPr>
        <w:t xml:space="preserve">Implement </w:t>
      </w:r>
      <w:r w:rsidR="006F7767" w:rsidRPr="000509A3">
        <w:rPr>
          <w:rFonts w:ascii="Calibri" w:hAnsi="Calibri" w:cs="Calibri"/>
        </w:rPr>
        <w:t>MVA program</w:t>
      </w:r>
    </w:p>
    <w:p w14:paraId="340E127E" w14:textId="77777777" w:rsidR="00307729" w:rsidRPr="000509A3" w:rsidRDefault="00307729" w:rsidP="00137447">
      <w:pPr>
        <w:widowControl/>
        <w:numPr>
          <w:ilvl w:val="0"/>
          <w:numId w:val="37"/>
        </w:numPr>
        <w:jc w:val="both"/>
        <w:rPr>
          <w:rFonts w:ascii="Calibri" w:hAnsi="Calibri" w:cs="Calibri"/>
        </w:rPr>
      </w:pPr>
      <w:r w:rsidRPr="000509A3">
        <w:rPr>
          <w:rFonts w:ascii="Calibri" w:hAnsi="Calibri" w:cs="Calibri"/>
        </w:rPr>
        <w:t>Take positive actions when you see someone doing something you believe is unsafe.  Talk to them about your concern for their safety, not about violating rules or procedures</w:t>
      </w:r>
      <w:r w:rsidR="006F7767" w:rsidRPr="000509A3">
        <w:rPr>
          <w:rFonts w:ascii="Calibri" w:hAnsi="Calibri" w:cs="Calibri"/>
        </w:rPr>
        <w:t xml:space="preserve"> -Safeguarding Families</w:t>
      </w:r>
    </w:p>
    <w:p w14:paraId="1AE82B8A" w14:textId="77777777" w:rsidR="00307729" w:rsidRPr="000509A3" w:rsidRDefault="00307729" w:rsidP="00137447">
      <w:pPr>
        <w:widowControl/>
        <w:numPr>
          <w:ilvl w:val="0"/>
          <w:numId w:val="37"/>
        </w:numPr>
        <w:jc w:val="both"/>
        <w:rPr>
          <w:rFonts w:ascii="Calibri" w:hAnsi="Calibri" w:cs="Calibri"/>
        </w:rPr>
      </w:pPr>
      <w:r w:rsidRPr="000509A3">
        <w:rPr>
          <w:rFonts w:ascii="Calibri" w:hAnsi="Calibri" w:cs="Calibri"/>
        </w:rPr>
        <w:t>Take responsibility for people’s safety that work with you, for you and around you</w:t>
      </w:r>
      <w:r w:rsidR="002C7678" w:rsidRPr="000509A3">
        <w:rPr>
          <w:rFonts w:ascii="Calibri" w:hAnsi="Calibri" w:cs="Calibri"/>
        </w:rPr>
        <w:t>.</w:t>
      </w:r>
    </w:p>
    <w:p w14:paraId="57DB16B6" w14:textId="77777777" w:rsidR="00307729" w:rsidRPr="000509A3" w:rsidRDefault="00307729" w:rsidP="00137447">
      <w:pPr>
        <w:widowControl/>
        <w:numPr>
          <w:ilvl w:val="0"/>
          <w:numId w:val="37"/>
        </w:numPr>
        <w:jc w:val="both"/>
        <w:rPr>
          <w:rFonts w:ascii="Calibri" w:hAnsi="Calibri" w:cs="Calibri"/>
        </w:rPr>
      </w:pPr>
      <w:r w:rsidRPr="000509A3">
        <w:rPr>
          <w:rFonts w:ascii="Calibri" w:hAnsi="Calibri" w:cs="Calibri"/>
        </w:rPr>
        <w:t>Fine ways to express care and concern for people and work to improve the dignity and respect people experience on the project</w:t>
      </w:r>
      <w:r w:rsidR="002C7678" w:rsidRPr="000509A3">
        <w:rPr>
          <w:rFonts w:ascii="Calibri" w:hAnsi="Calibri" w:cs="Calibri"/>
        </w:rPr>
        <w:t>.</w:t>
      </w:r>
    </w:p>
    <w:p w14:paraId="0B032C32" w14:textId="77777777" w:rsidR="00307729" w:rsidRPr="000509A3" w:rsidRDefault="00307729" w:rsidP="00137447">
      <w:pPr>
        <w:widowControl/>
        <w:numPr>
          <w:ilvl w:val="0"/>
          <w:numId w:val="37"/>
        </w:numPr>
        <w:jc w:val="both"/>
        <w:rPr>
          <w:rFonts w:ascii="Calibri" w:hAnsi="Calibri" w:cs="Calibri"/>
        </w:rPr>
      </w:pPr>
      <w:r w:rsidRPr="000509A3">
        <w:rPr>
          <w:rFonts w:ascii="Calibri" w:hAnsi="Calibri" w:cs="Calibri"/>
        </w:rPr>
        <w:t>Make and keep promises around safety issues</w:t>
      </w:r>
      <w:r w:rsidR="002C7678" w:rsidRPr="000509A3">
        <w:rPr>
          <w:rFonts w:ascii="Calibri" w:hAnsi="Calibri" w:cs="Calibri"/>
        </w:rPr>
        <w:t>.</w:t>
      </w:r>
    </w:p>
    <w:p w14:paraId="13C3391B" w14:textId="77777777" w:rsidR="00307729" w:rsidRPr="000509A3" w:rsidRDefault="00307729" w:rsidP="00137447">
      <w:pPr>
        <w:widowControl/>
        <w:jc w:val="both"/>
        <w:rPr>
          <w:rFonts w:ascii="Calibri" w:hAnsi="Calibri" w:cs="Calibri"/>
        </w:rPr>
      </w:pPr>
    </w:p>
    <w:p w14:paraId="43728A77" w14:textId="77777777" w:rsidR="00307729" w:rsidRPr="000509A3" w:rsidRDefault="00941388" w:rsidP="00137447">
      <w:pPr>
        <w:widowControl/>
        <w:jc w:val="both"/>
        <w:rPr>
          <w:rFonts w:ascii="Calibri" w:hAnsi="Calibri" w:cs="Calibri"/>
        </w:rPr>
      </w:pPr>
      <w:r w:rsidRPr="000509A3">
        <w:rPr>
          <w:rFonts w:ascii="Calibri" w:hAnsi="Calibri" w:cs="Calibri"/>
        </w:rPr>
        <w:t>Samet</w:t>
      </w:r>
      <w:r w:rsidR="00B24E10" w:rsidRPr="000509A3">
        <w:rPr>
          <w:rFonts w:ascii="Calibri" w:hAnsi="Calibri" w:cs="Calibri"/>
        </w:rPr>
        <w:t xml:space="preserve"> </w:t>
      </w:r>
      <w:r w:rsidR="00892ABA" w:rsidRPr="000509A3">
        <w:rPr>
          <w:rFonts w:ascii="Calibri" w:hAnsi="Calibri" w:cs="Calibri"/>
        </w:rPr>
        <w:t>Corporation</w:t>
      </w:r>
      <w:r w:rsidR="00BB554B" w:rsidRPr="000509A3">
        <w:rPr>
          <w:rFonts w:ascii="Calibri" w:hAnsi="Calibri" w:cs="Calibri"/>
        </w:rPr>
        <w:t xml:space="preserve"> </w:t>
      </w:r>
      <w:r w:rsidR="00307729" w:rsidRPr="000509A3">
        <w:rPr>
          <w:rFonts w:ascii="Calibri" w:hAnsi="Calibri" w:cs="Calibri"/>
        </w:rPr>
        <w:t xml:space="preserve">or their representative will continually monitor and assess each </w:t>
      </w:r>
      <w:r w:rsidR="00942E32" w:rsidRPr="000509A3">
        <w:rPr>
          <w:rFonts w:ascii="Calibri" w:hAnsi="Calibri" w:cs="Calibri"/>
        </w:rPr>
        <w:t>contractor</w:t>
      </w:r>
      <w:r w:rsidR="00307729" w:rsidRPr="000509A3">
        <w:rPr>
          <w:rFonts w:ascii="Calibri" w:hAnsi="Calibri" w:cs="Calibri"/>
        </w:rPr>
        <w:t xml:space="preserve"> for compliance with this </w:t>
      </w:r>
      <w:r w:rsidR="00E45E94" w:rsidRPr="000509A3">
        <w:rPr>
          <w:rFonts w:ascii="Calibri" w:hAnsi="Calibri" w:cs="Calibri"/>
        </w:rPr>
        <w:t>SSSP</w:t>
      </w:r>
      <w:r w:rsidR="00307729" w:rsidRPr="000509A3">
        <w:rPr>
          <w:rFonts w:ascii="Calibri" w:hAnsi="Calibri" w:cs="Calibri"/>
        </w:rPr>
        <w:t xml:space="preserve"> and appropriate regulatory requirements.</w:t>
      </w:r>
    </w:p>
    <w:p w14:paraId="1C36BFEA" w14:textId="77777777" w:rsidR="00307729" w:rsidRPr="000509A3" w:rsidRDefault="00307729" w:rsidP="00137447">
      <w:pPr>
        <w:widowControl/>
        <w:jc w:val="both"/>
        <w:rPr>
          <w:rFonts w:ascii="Calibri" w:hAnsi="Calibri" w:cs="Calibri"/>
        </w:rPr>
      </w:pPr>
    </w:p>
    <w:p w14:paraId="7B6D2ED3" w14:textId="77777777" w:rsidR="00307729" w:rsidRPr="000509A3" w:rsidRDefault="00307729" w:rsidP="00137447">
      <w:pPr>
        <w:widowControl/>
        <w:jc w:val="both"/>
        <w:rPr>
          <w:rFonts w:ascii="Calibri" w:hAnsi="Calibri" w:cs="Calibri"/>
        </w:rPr>
      </w:pPr>
      <w:r w:rsidRPr="000509A3">
        <w:rPr>
          <w:rFonts w:ascii="Calibri" w:hAnsi="Calibri" w:cs="Calibri"/>
        </w:rPr>
        <w:t>Immediate corrective action will be taken to eliminate any safety discrepancy, hazard, at-risk behavior, or violation observed.</w:t>
      </w:r>
    </w:p>
    <w:p w14:paraId="26AA450C" w14:textId="77777777" w:rsidR="001B5C1A" w:rsidRPr="000509A3" w:rsidRDefault="001B5C1A" w:rsidP="00137447">
      <w:pPr>
        <w:widowControl/>
        <w:jc w:val="both"/>
        <w:rPr>
          <w:rFonts w:ascii="Calibri" w:hAnsi="Calibri" w:cs="Calibri"/>
        </w:rPr>
      </w:pPr>
    </w:p>
    <w:p w14:paraId="6D27A284" w14:textId="77777777" w:rsidR="00F3782D" w:rsidRPr="000509A3" w:rsidRDefault="002168B5" w:rsidP="00137447">
      <w:pPr>
        <w:pStyle w:val="Heading1"/>
        <w:jc w:val="both"/>
        <w:rPr>
          <w:rFonts w:ascii="Calibri" w:hAnsi="Calibri" w:cs="Calibri"/>
        </w:rPr>
      </w:pPr>
      <w:bookmarkStart w:id="3" w:name="_Toc35508968"/>
      <w:r w:rsidRPr="000509A3">
        <w:rPr>
          <w:rFonts w:ascii="Calibri" w:hAnsi="Calibri" w:cs="Calibri"/>
        </w:rPr>
        <w:t>D</w:t>
      </w:r>
      <w:r w:rsidR="00F3782D" w:rsidRPr="000509A3">
        <w:rPr>
          <w:rFonts w:ascii="Calibri" w:hAnsi="Calibri" w:cs="Calibri"/>
        </w:rPr>
        <w:t xml:space="preserve">ESIGNATED </w:t>
      </w:r>
      <w:r w:rsidR="00942E32" w:rsidRPr="000509A3">
        <w:rPr>
          <w:rFonts w:ascii="Calibri" w:hAnsi="Calibri" w:cs="Calibri"/>
        </w:rPr>
        <w:t>CONTRACTOR</w:t>
      </w:r>
      <w:r w:rsidR="00F3782D" w:rsidRPr="000509A3">
        <w:rPr>
          <w:rFonts w:ascii="Calibri" w:hAnsi="Calibri" w:cs="Calibri"/>
        </w:rPr>
        <w:t xml:space="preserve"> </w:t>
      </w:r>
      <w:r w:rsidR="00D44BB2" w:rsidRPr="000509A3">
        <w:rPr>
          <w:rFonts w:ascii="Calibri" w:hAnsi="Calibri" w:cs="Calibri"/>
        </w:rPr>
        <w:t xml:space="preserve">COMPETENT </w:t>
      </w:r>
      <w:r w:rsidR="009766D8" w:rsidRPr="000509A3">
        <w:rPr>
          <w:rFonts w:ascii="Calibri" w:hAnsi="Calibri" w:cs="Calibri"/>
        </w:rPr>
        <w:t>PERSON</w:t>
      </w:r>
      <w:bookmarkEnd w:id="3"/>
      <w:r w:rsidR="009766D8" w:rsidRPr="000509A3">
        <w:rPr>
          <w:rFonts w:ascii="Calibri" w:hAnsi="Calibri" w:cs="Calibri"/>
        </w:rPr>
        <w:t xml:space="preserve"> </w:t>
      </w:r>
    </w:p>
    <w:p w14:paraId="249294E5" w14:textId="77777777" w:rsidR="002168B5" w:rsidRPr="000509A3" w:rsidRDefault="002168B5" w:rsidP="00137447">
      <w:pPr>
        <w:widowControl/>
        <w:jc w:val="both"/>
        <w:rPr>
          <w:rFonts w:ascii="Calibri" w:hAnsi="Calibri" w:cs="Calibri"/>
        </w:rPr>
      </w:pPr>
    </w:p>
    <w:p w14:paraId="2666E13F" w14:textId="417AEF90" w:rsidR="00F3782D" w:rsidRPr="000509A3" w:rsidRDefault="00F3782D" w:rsidP="00137447">
      <w:pPr>
        <w:widowControl/>
        <w:jc w:val="both"/>
        <w:rPr>
          <w:rFonts w:ascii="Calibri" w:hAnsi="Calibri" w:cs="Calibri"/>
        </w:rPr>
      </w:pPr>
      <w:r w:rsidRPr="000509A3">
        <w:rPr>
          <w:rFonts w:ascii="Calibri" w:hAnsi="Calibri" w:cs="Calibri"/>
        </w:rPr>
        <w:t xml:space="preserve">Each </w:t>
      </w:r>
      <w:r w:rsidR="00942E32" w:rsidRPr="000509A3">
        <w:rPr>
          <w:rFonts w:ascii="Calibri" w:hAnsi="Calibri" w:cs="Calibri"/>
        </w:rPr>
        <w:t>contractor</w:t>
      </w:r>
      <w:r w:rsidRPr="000509A3">
        <w:rPr>
          <w:rFonts w:ascii="Calibri" w:hAnsi="Calibri" w:cs="Calibri"/>
        </w:rPr>
        <w:t xml:space="preserve"> will designate a competent person </w:t>
      </w:r>
      <w:r w:rsidR="00FB2609" w:rsidRPr="000509A3">
        <w:rPr>
          <w:rFonts w:ascii="Calibri" w:hAnsi="Calibri" w:cs="Calibri"/>
        </w:rPr>
        <w:t xml:space="preserve">as defined by OSHA 29 CFR 1926.32(f) </w:t>
      </w:r>
      <w:r w:rsidRPr="000509A3">
        <w:rPr>
          <w:rFonts w:ascii="Calibri" w:hAnsi="Calibri" w:cs="Calibri"/>
        </w:rPr>
        <w:t xml:space="preserve">as </w:t>
      </w:r>
      <w:r w:rsidR="00FB2609" w:rsidRPr="000509A3">
        <w:rPr>
          <w:rFonts w:ascii="Calibri" w:hAnsi="Calibri" w:cs="Calibri"/>
        </w:rPr>
        <w:t xml:space="preserve">“one who is capable of </w:t>
      </w:r>
      <w:r w:rsidR="00B87CFE" w:rsidRPr="000509A3">
        <w:rPr>
          <w:rFonts w:ascii="Calibri" w:hAnsi="Calibri" w:cs="Calibri"/>
        </w:rPr>
        <w:t>identifying</w:t>
      </w:r>
      <w:r w:rsidR="00FB2609" w:rsidRPr="000509A3">
        <w:rPr>
          <w:rFonts w:ascii="Calibri" w:hAnsi="Calibri" w:cs="Calibri"/>
        </w:rPr>
        <w:t xml:space="preserve"> existing and predictable hazards in the surroundings or working conditions which are unsanitary, hazardous, or dangerous to employees, and who as authorization to take prompt corrective measures to eliminate them” as their p</w:t>
      </w:r>
      <w:r w:rsidRPr="000509A3">
        <w:rPr>
          <w:rFonts w:ascii="Calibri" w:hAnsi="Calibri" w:cs="Calibri"/>
        </w:rPr>
        <w:t xml:space="preserve">roject safety representative.  This person(s) name will be submitted to </w:t>
      </w:r>
      <w:r w:rsidR="00941388" w:rsidRPr="000509A3">
        <w:rPr>
          <w:rFonts w:ascii="Calibri" w:hAnsi="Calibri" w:cs="Calibri"/>
        </w:rPr>
        <w:t>Samet</w:t>
      </w:r>
      <w:r w:rsidR="0070624A" w:rsidRPr="000509A3">
        <w:rPr>
          <w:rFonts w:ascii="Calibri" w:hAnsi="Calibri" w:cs="Calibri"/>
        </w:rPr>
        <w:t xml:space="preserve"> </w:t>
      </w:r>
      <w:r w:rsidR="00892ABA" w:rsidRPr="000509A3">
        <w:rPr>
          <w:rFonts w:ascii="Calibri" w:hAnsi="Calibri" w:cs="Calibri"/>
        </w:rPr>
        <w:t>Corporation</w:t>
      </w:r>
      <w:r w:rsidR="00BB554B" w:rsidRPr="000509A3">
        <w:rPr>
          <w:rFonts w:ascii="Calibri" w:hAnsi="Calibri" w:cs="Calibri"/>
        </w:rPr>
        <w:t xml:space="preserve"> </w:t>
      </w:r>
      <w:r w:rsidRPr="000509A3">
        <w:rPr>
          <w:rFonts w:ascii="Calibri" w:hAnsi="Calibri" w:cs="Calibri"/>
        </w:rPr>
        <w:t xml:space="preserve">and this person </w:t>
      </w:r>
      <w:r w:rsidR="009C0E0F" w:rsidRPr="000509A3">
        <w:rPr>
          <w:rFonts w:ascii="Calibri" w:hAnsi="Calibri" w:cs="Calibri"/>
        </w:rPr>
        <w:t xml:space="preserve">must </w:t>
      </w:r>
      <w:r w:rsidRPr="000509A3">
        <w:rPr>
          <w:rFonts w:ascii="Calibri" w:hAnsi="Calibri" w:cs="Calibri"/>
        </w:rPr>
        <w:t xml:space="preserve">have the authority and responsibility to ensure the proper implementation </w:t>
      </w:r>
      <w:r w:rsidR="009C0E0F" w:rsidRPr="000509A3">
        <w:rPr>
          <w:rFonts w:ascii="Calibri" w:hAnsi="Calibri" w:cs="Calibri"/>
        </w:rPr>
        <w:t xml:space="preserve">and enforcement </w:t>
      </w:r>
      <w:r w:rsidRPr="000509A3">
        <w:rPr>
          <w:rFonts w:ascii="Calibri" w:hAnsi="Calibri" w:cs="Calibri"/>
        </w:rPr>
        <w:t xml:space="preserve">of this </w:t>
      </w:r>
      <w:r w:rsidR="00E45E94" w:rsidRPr="000509A3">
        <w:rPr>
          <w:rFonts w:ascii="Calibri" w:hAnsi="Calibri" w:cs="Calibri"/>
        </w:rPr>
        <w:t>SSSP</w:t>
      </w:r>
      <w:r w:rsidRPr="000509A3">
        <w:rPr>
          <w:rFonts w:ascii="Calibri" w:hAnsi="Calibri" w:cs="Calibri"/>
        </w:rPr>
        <w:t>.</w:t>
      </w:r>
    </w:p>
    <w:p w14:paraId="53DBEF60" w14:textId="77777777" w:rsidR="00F3782D" w:rsidRPr="000509A3" w:rsidRDefault="00F3782D" w:rsidP="00137447">
      <w:pPr>
        <w:widowControl/>
        <w:jc w:val="both"/>
        <w:rPr>
          <w:rFonts w:ascii="Calibri" w:hAnsi="Calibri" w:cs="Calibri"/>
        </w:rPr>
      </w:pPr>
    </w:p>
    <w:p w14:paraId="377B0646" w14:textId="77777777" w:rsidR="00C71FAF" w:rsidRPr="000509A3" w:rsidRDefault="00F3782D" w:rsidP="00137447">
      <w:pPr>
        <w:widowControl/>
        <w:jc w:val="both"/>
        <w:rPr>
          <w:rFonts w:ascii="Calibri" w:hAnsi="Calibri" w:cs="Calibri"/>
        </w:rPr>
      </w:pPr>
      <w:r w:rsidRPr="000509A3">
        <w:rPr>
          <w:rFonts w:ascii="Calibri" w:hAnsi="Calibri" w:cs="Calibri"/>
        </w:rPr>
        <w:t xml:space="preserve">The </w:t>
      </w:r>
      <w:r w:rsidR="0029663C" w:rsidRPr="000509A3">
        <w:rPr>
          <w:rFonts w:ascii="Calibri" w:hAnsi="Calibri" w:cs="Calibri"/>
        </w:rPr>
        <w:t>G</w:t>
      </w:r>
      <w:r w:rsidR="00D44BB2" w:rsidRPr="000509A3">
        <w:rPr>
          <w:rFonts w:ascii="Calibri" w:hAnsi="Calibri" w:cs="Calibri"/>
        </w:rPr>
        <w:t xml:space="preserve">eneral </w:t>
      </w:r>
      <w:r w:rsidR="0029663C" w:rsidRPr="000509A3">
        <w:rPr>
          <w:rFonts w:ascii="Calibri" w:hAnsi="Calibri" w:cs="Calibri"/>
        </w:rPr>
        <w:t>T</w:t>
      </w:r>
      <w:r w:rsidR="00D44BB2" w:rsidRPr="000509A3">
        <w:rPr>
          <w:rFonts w:ascii="Calibri" w:hAnsi="Calibri" w:cs="Calibri"/>
        </w:rPr>
        <w:t>rades C</w:t>
      </w:r>
      <w:r w:rsidRPr="000509A3">
        <w:rPr>
          <w:rFonts w:ascii="Calibri" w:hAnsi="Calibri" w:cs="Calibri"/>
        </w:rPr>
        <w:t xml:space="preserve">ompetent </w:t>
      </w:r>
      <w:r w:rsidR="00D44BB2" w:rsidRPr="000509A3">
        <w:rPr>
          <w:rFonts w:ascii="Calibri" w:hAnsi="Calibri" w:cs="Calibri"/>
        </w:rPr>
        <w:t>P</w:t>
      </w:r>
      <w:r w:rsidRPr="000509A3">
        <w:rPr>
          <w:rFonts w:ascii="Calibri" w:hAnsi="Calibri" w:cs="Calibri"/>
        </w:rPr>
        <w:t>erson</w:t>
      </w:r>
      <w:r w:rsidR="00D44BB2" w:rsidRPr="000509A3">
        <w:rPr>
          <w:rFonts w:ascii="Calibri" w:hAnsi="Calibri" w:cs="Calibri"/>
        </w:rPr>
        <w:t xml:space="preserve">/Foreman </w:t>
      </w:r>
      <w:r w:rsidRPr="000509A3">
        <w:rPr>
          <w:rFonts w:ascii="Calibri" w:hAnsi="Calibri" w:cs="Calibri"/>
        </w:rPr>
        <w:t>designated will be expected to have an adequate knowledge of OSHA construction</w:t>
      </w:r>
      <w:r w:rsidR="00C22F50" w:rsidRPr="000509A3">
        <w:rPr>
          <w:rFonts w:ascii="Calibri" w:hAnsi="Calibri" w:cs="Calibri"/>
        </w:rPr>
        <w:t xml:space="preserve"> standards</w:t>
      </w:r>
      <w:r w:rsidR="00C71FAF" w:rsidRPr="000509A3">
        <w:rPr>
          <w:rFonts w:ascii="Calibri" w:hAnsi="Calibri" w:cs="Calibri"/>
        </w:rPr>
        <w:t>,</w:t>
      </w:r>
    </w:p>
    <w:p w14:paraId="05AC8174" w14:textId="77777777" w:rsidR="00C71FAF" w:rsidRPr="000509A3" w:rsidRDefault="00C71FAF" w:rsidP="00137447">
      <w:pPr>
        <w:widowControl/>
        <w:jc w:val="both"/>
        <w:rPr>
          <w:rFonts w:ascii="Calibri" w:hAnsi="Calibri" w:cs="Calibri"/>
        </w:rPr>
      </w:pPr>
    </w:p>
    <w:p w14:paraId="45EEE055" w14:textId="77777777" w:rsidR="00C71FAF" w:rsidRPr="000509A3" w:rsidRDefault="00C71FAF" w:rsidP="00137447">
      <w:pPr>
        <w:widowControl/>
        <w:jc w:val="both"/>
        <w:rPr>
          <w:rFonts w:ascii="Calibri" w:hAnsi="Calibri" w:cs="Calibri"/>
        </w:rPr>
      </w:pPr>
      <w:r w:rsidRPr="000509A3">
        <w:rPr>
          <w:rFonts w:ascii="Calibri" w:hAnsi="Calibri" w:cs="Calibri"/>
        </w:rPr>
        <w:t>The Scaffold Competent Person designated to oversee erection and dismantling of scaffolds will be expected to have an above average knowledge of OSHA 29 CFR 1926.450 Subpart L –Scaffolds,</w:t>
      </w:r>
      <w:r w:rsidR="00785755" w:rsidRPr="000509A3">
        <w:rPr>
          <w:rFonts w:ascii="Calibri" w:hAnsi="Calibri" w:cs="Calibri"/>
        </w:rPr>
        <w:t xml:space="preserve"> and proof of qualification training.</w:t>
      </w:r>
    </w:p>
    <w:p w14:paraId="7821089F" w14:textId="77777777" w:rsidR="00C71FAF" w:rsidRPr="000509A3" w:rsidRDefault="00C71FAF" w:rsidP="00137447">
      <w:pPr>
        <w:widowControl/>
        <w:jc w:val="both"/>
        <w:rPr>
          <w:rFonts w:ascii="Calibri" w:hAnsi="Calibri" w:cs="Calibri"/>
        </w:rPr>
      </w:pPr>
    </w:p>
    <w:p w14:paraId="2654C39C" w14:textId="77777777" w:rsidR="00C71FAF" w:rsidRPr="000509A3" w:rsidRDefault="00C71FAF" w:rsidP="00137447">
      <w:pPr>
        <w:widowControl/>
        <w:jc w:val="both"/>
        <w:rPr>
          <w:rFonts w:ascii="Calibri" w:hAnsi="Calibri" w:cs="Calibri"/>
        </w:rPr>
      </w:pPr>
      <w:r w:rsidRPr="000509A3">
        <w:rPr>
          <w:rFonts w:ascii="Calibri" w:hAnsi="Calibri" w:cs="Calibri"/>
        </w:rPr>
        <w:t>The Trenching and Excavation Competent Person designated to oversee digging trenches and excavations will be expected to have an above average knowledge of OSHA 29 CFR 1926.650 Subpart P – Excavations,</w:t>
      </w:r>
      <w:r w:rsidR="00785755" w:rsidRPr="000509A3">
        <w:rPr>
          <w:rFonts w:ascii="Calibri" w:hAnsi="Calibri" w:cs="Calibri"/>
        </w:rPr>
        <w:t xml:space="preserve"> and proof of qualification training.</w:t>
      </w:r>
    </w:p>
    <w:p w14:paraId="1CE0F74A" w14:textId="77777777" w:rsidR="00C71FAF" w:rsidRPr="000509A3" w:rsidRDefault="00C71FAF" w:rsidP="00137447">
      <w:pPr>
        <w:pStyle w:val="Heading1"/>
        <w:jc w:val="both"/>
        <w:rPr>
          <w:rFonts w:ascii="Calibri" w:hAnsi="Calibri" w:cs="Calibri"/>
        </w:rPr>
      </w:pPr>
    </w:p>
    <w:p w14:paraId="7D7B8D86" w14:textId="77777777" w:rsidR="00C71FAF" w:rsidRPr="000509A3" w:rsidRDefault="00C71FAF" w:rsidP="00137447">
      <w:pPr>
        <w:widowControl/>
        <w:jc w:val="both"/>
        <w:rPr>
          <w:rFonts w:ascii="Calibri" w:hAnsi="Calibri" w:cs="Calibri"/>
        </w:rPr>
      </w:pPr>
      <w:r w:rsidRPr="000509A3">
        <w:rPr>
          <w:rFonts w:ascii="Calibri" w:hAnsi="Calibri" w:cs="Calibri"/>
        </w:rPr>
        <w:t>The Fall Protection Competent Person designated to oversee his company’s fall protection plan will be expected to have an above average knowledge of OSHA 29 CFR 1926.500 Subpart M – Fall Protection,</w:t>
      </w:r>
      <w:r w:rsidR="00785755" w:rsidRPr="000509A3">
        <w:rPr>
          <w:rFonts w:ascii="Calibri" w:hAnsi="Calibri" w:cs="Calibri"/>
        </w:rPr>
        <w:t xml:space="preserve"> and proof of qualification training.</w:t>
      </w:r>
    </w:p>
    <w:p w14:paraId="07F13E00" w14:textId="77777777" w:rsidR="00C71FAF" w:rsidRPr="000509A3" w:rsidRDefault="00C71FAF" w:rsidP="00137447">
      <w:pPr>
        <w:widowControl/>
        <w:jc w:val="both"/>
        <w:rPr>
          <w:rFonts w:ascii="Calibri" w:hAnsi="Calibri" w:cs="Calibri"/>
        </w:rPr>
      </w:pPr>
    </w:p>
    <w:p w14:paraId="4CE44444" w14:textId="77777777" w:rsidR="00C71FAF" w:rsidRPr="000509A3" w:rsidRDefault="00C71FAF" w:rsidP="00137447">
      <w:pPr>
        <w:widowControl/>
        <w:jc w:val="both"/>
        <w:rPr>
          <w:rFonts w:ascii="Calibri" w:hAnsi="Calibri" w:cs="Calibri"/>
        </w:rPr>
      </w:pPr>
      <w:r w:rsidRPr="000509A3">
        <w:rPr>
          <w:rFonts w:ascii="Calibri" w:hAnsi="Calibri" w:cs="Calibri"/>
        </w:rPr>
        <w:t>The Electrical Competent Person designated to oversee his company’s electrical protection plan will be expected to have an above average knowledge of OSHA 29 CFR 1926.400 Subpart K and NFPA 70E –</w:t>
      </w:r>
      <w:r w:rsidR="00785755" w:rsidRPr="000509A3">
        <w:rPr>
          <w:rFonts w:ascii="Calibri" w:hAnsi="Calibri" w:cs="Calibri"/>
        </w:rPr>
        <w:t xml:space="preserve"> and proof of qualification training</w:t>
      </w:r>
      <w:r w:rsidRPr="000509A3">
        <w:rPr>
          <w:rFonts w:ascii="Calibri" w:hAnsi="Calibri" w:cs="Calibri"/>
        </w:rPr>
        <w:t>,</w:t>
      </w:r>
    </w:p>
    <w:p w14:paraId="6C1BBC5E" w14:textId="77777777" w:rsidR="00C71FAF" w:rsidRPr="000509A3" w:rsidRDefault="00C71FAF" w:rsidP="00137447">
      <w:pPr>
        <w:widowControl/>
        <w:jc w:val="both"/>
        <w:rPr>
          <w:rFonts w:ascii="Calibri" w:hAnsi="Calibri" w:cs="Calibri"/>
        </w:rPr>
      </w:pPr>
    </w:p>
    <w:p w14:paraId="7F164FEA" w14:textId="77777777" w:rsidR="00C71FAF" w:rsidRPr="000509A3" w:rsidRDefault="00C71FAF" w:rsidP="00137447">
      <w:pPr>
        <w:widowControl/>
        <w:jc w:val="both"/>
        <w:rPr>
          <w:rFonts w:ascii="Calibri" w:hAnsi="Calibri" w:cs="Calibri"/>
        </w:rPr>
      </w:pPr>
      <w:r w:rsidRPr="000509A3">
        <w:rPr>
          <w:rFonts w:ascii="Calibri" w:hAnsi="Calibri" w:cs="Calibri"/>
        </w:rPr>
        <w:t>The Rigging qualified person designated to oversee the rigging of structural steel, concrete panels, materials or other equipment hoisted above the ground will be expected to have an above average knowledge of OSHA 29 CFR 1926.251.  Competent Person designated for rigging structural steel shall have an above average knowledge of OSHA 29 CFR 1926.753 Hoisting and rigging,</w:t>
      </w:r>
      <w:r w:rsidR="00785755" w:rsidRPr="000509A3">
        <w:rPr>
          <w:rFonts w:ascii="Calibri" w:hAnsi="Calibri" w:cs="Calibri"/>
        </w:rPr>
        <w:t xml:space="preserve"> and formal </w:t>
      </w:r>
      <w:r w:rsidR="006A26E9" w:rsidRPr="000509A3">
        <w:rPr>
          <w:rFonts w:ascii="Calibri" w:hAnsi="Calibri" w:cs="Calibri"/>
        </w:rPr>
        <w:t>training.</w:t>
      </w:r>
    </w:p>
    <w:p w14:paraId="1604C842" w14:textId="77777777" w:rsidR="00C71FAF" w:rsidRPr="000509A3" w:rsidRDefault="00C71FAF" w:rsidP="00137447">
      <w:pPr>
        <w:widowControl/>
        <w:jc w:val="both"/>
        <w:rPr>
          <w:rFonts w:ascii="Calibri" w:hAnsi="Calibri" w:cs="Calibri"/>
        </w:rPr>
      </w:pPr>
    </w:p>
    <w:p w14:paraId="50835661" w14:textId="77777777" w:rsidR="00C71FAF" w:rsidRPr="000509A3" w:rsidRDefault="00C71FAF" w:rsidP="00137447">
      <w:pPr>
        <w:widowControl/>
        <w:jc w:val="both"/>
        <w:rPr>
          <w:rFonts w:ascii="Calibri" w:hAnsi="Calibri" w:cs="Calibri"/>
        </w:rPr>
      </w:pPr>
      <w:r w:rsidRPr="000509A3">
        <w:rPr>
          <w:rFonts w:ascii="Calibri" w:hAnsi="Calibri" w:cs="Calibri"/>
        </w:rPr>
        <w:t>The Safety Competent Person designated to oversee the safety of their employees and subcontractors will be expected to have an above average knowledge of OSHA construction standards</w:t>
      </w:r>
      <w:r w:rsidR="00532B83" w:rsidRPr="000509A3">
        <w:rPr>
          <w:rFonts w:ascii="Calibri" w:hAnsi="Calibri" w:cs="Calibri"/>
        </w:rPr>
        <w:t>.</w:t>
      </w:r>
    </w:p>
    <w:p w14:paraId="5995AF3D" w14:textId="77777777" w:rsidR="00BA2418" w:rsidRPr="000509A3" w:rsidRDefault="00BA2418" w:rsidP="00137447">
      <w:pPr>
        <w:widowControl/>
        <w:jc w:val="both"/>
        <w:rPr>
          <w:rFonts w:ascii="Calibri" w:hAnsi="Calibri" w:cs="Calibri"/>
        </w:rPr>
      </w:pPr>
    </w:p>
    <w:p w14:paraId="5E70957E" w14:textId="77777777" w:rsidR="00C71FAF" w:rsidRPr="000509A3" w:rsidRDefault="00C71FAF" w:rsidP="00137447">
      <w:pPr>
        <w:widowControl/>
        <w:jc w:val="both"/>
        <w:rPr>
          <w:rFonts w:ascii="Calibri" w:hAnsi="Calibri" w:cs="Calibri"/>
        </w:rPr>
      </w:pPr>
      <w:r w:rsidRPr="000509A3">
        <w:rPr>
          <w:rFonts w:ascii="Calibri" w:hAnsi="Calibri" w:cs="Calibri"/>
        </w:rPr>
        <w:lastRenderedPageBreak/>
        <w:t>As a minimum, each of these competent persons must:</w:t>
      </w:r>
    </w:p>
    <w:p w14:paraId="2023F6EA" w14:textId="77777777" w:rsidR="00C71FAF" w:rsidRPr="000509A3" w:rsidRDefault="00C71FAF" w:rsidP="00137447">
      <w:pPr>
        <w:widowControl/>
        <w:jc w:val="both"/>
        <w:rPr>
          <w:rFonts w:ascii="Calibri" w:hAnsi="Calibri" w:cs="Calibri"/>
        </w:rPr>
      </w:pPr>
    </w:p>
    <w:p w14:paraId="1EC43751" w14:textId="77777777" w:rsidR="00F3782D" w:rsidRPr="000509A3" w:rsidRDefault="00C71FAF" w:rsidP="00137447">
      <w:pPr>
        <w:widowControl/>
        <w:numPr>
          <w:ilvl w:val="0"/>
          <w:numId w:val="83"/>
        </w:numPr>
        <w:jc w:val="both"/>
        <w:rPr>
          <w:rFonts w:ascii="Calibri" w:hAnsi="Calibri" w:cs="Calibri"/>
        </w:rPr>
      </w:pPr>
      <w:r w:rsidRPr="000509A3">
        <w:rPr>
          <w:rFonts w:ascii="Calibri" w:hAnsi="Calibri" w:cs="Calibri"/>
        </w:rPr>
        <w:t xml:space="preserve">be proficient in the development and execution of </w:t>
      </w:r>
      <w:r w:rsidR="006C48C9" w:rsidRPr="000509A3">
        <w:rPr>
          <w:rFonts w:ascii="Calibri" w:hAnsi="Calibri" w:cs="Calibri"/>
        </w:rPr>
        <w:t>pre-task safety plans</w:t>
      </w:r>
      <w:r w:rsidR="007D4F93" w:rsidRPr="000509A3">
        <w:rPr>
          <w:rFonts w:ascii="Calibri" w:hAnsi="Calibri" w:cs="Calibri"/>
        </w:rPr>
        <w:t>, competency plans</w:t>
      </w:r>
      <w:r w:rsidR="006C48C9" w:rsidRPr="000509A3">
        <w:rPr>
          <w:rFonts w:ascii="Calibri" w:hAnsi="Calibri" w:cs="Calibri"/>
        </w:rPr>
        <w:t xml:space="preserve"> and risk/severity assessment</w:t>
      </w:r>
      <w:r w:rsidRPr="000509A3">
        <w:rPr>
          <w:rFonts w:ascii="Calibri" w:hAnsi="Calibri" w:cs="Calibri"/>
        </w:rPr>
        <w:t>s</w:t>
      </w:r>
      <w:r w:rsidR="007D4F93" w:rsidRPr="000509A3">
        <w:rPr>
          <w:rFonts w:ascii="Calibri" w:hAnsi="Calibri" w:cs="Calibri"/>
        </w:rPr>
        <w:t>.  Audit, document and submit as required.</w:t>
      </w:r>
    </w:p>
    <w:p w14:paraId="688ADCC4" w14:textId="77777777" w:rsidR="000D22C0" w:rsidRPr="000509A3" w:rsidRDefault="00C71FAF" w:rsidP="00137447">
      <w:pPr>
        <w:widowControl/>
        <w:numPr>
          <w:ilvl w:val="0"/>
          <w:numId w:val="38"/>
        </w:numPr>
        <w:jc w:val="both"/>
        <w:rPr>
          <w:rFonts w:ascii="Calibri" w:hAnsi="Calibri" w:cs="Calibri"/>
        </w:rPr>
      </w:pPr>
      <w:r w:rsidRPr="000509A3">
        <w:rPr>
          <w:rFonts w:ascii="Calibri" w:hAnsi="Calibri" w:cs="Calibri"/>
        </w:rPr>
        <w:t xml:space="preserve">obtain an OSHA </w:t>
      </w:r>
      <w:r w:rsidR="007D4F93" w:rsidRPr="000509A3">
        <w:rPr>
          <w:rFonts w:ascii="Calibri" w:hAnsi="Calibri" w:cs="Calibri"/>
        </w:rPr>
        <w:t>10-hour</w:t>
      </w:r>
      <w:r w:rsidRPr="000509A3">
        <w:rPr>
          <w:rFonts w:ascii="Calibri" w:hAnsi="Calibri" w:cs="Calibri"/>
        </w:rPr>
        <w:t xml:space="preserve"> certificate from a certified</w:t>
      </w:r>
      <w:r w:rsidR="007D4F93" w:rsidRPr="000509A3">
        <w:rPr>
          <w:rFonts w:ascii="Calibri" w:hAnsi="Calibri" w:cs="Calibri"/>
        </w:rPr>
        <w:t xml:space="preserve"> OSHA</w:t>
      </w:r>
      <w:r w:rsidRPr="000509A3">
        <w:rPr>
          <w:rFonts w:ascii="Calibri" w:hAnsi="Calibri" w:cs="Calibri"/>
        </w:rPr>
        <w:t xml:space="preserve"> trainer</w:t>
      </w:r>
      <w:r w:rsidR="007D4F93" w:rsidRPr="000509A3">
        <w:rPr>
          <w:rFonts w:ascii="Calibri" w:hAnsi="Calibri" w:cs="Calibri"/>
        </w:rPr>
        <w:t xml:space="preserve"> and a minimum of 3 </w:t>
      </w:r>
      <w:r w:rsidR="008E68DC" w:rsidRPr="000509A3">
        <w:rPr>
          <w:rFonts w:ascii="Calibri" w:hAnsi="Calibri" w:cs="Calibri"/>
        </w:rPr>
        <w:t>years</w:t>
      </w:r>
      <w:r w:rsidR="007D4F93" w:rsidRPr="000509A3">
        <w:rPr>
          <w:rFonts w:ascii="Calibri" w:hAnsi="Calibri" w:cs="Calibri"/>
        </w:rPr>
        <w:t>’</w:t>
      </w:r>
      <w:r w:rsidR="008E68DC" w:rsidRPr="000509A3">
        <w:rPr>
          <w:rFonts w:ascii="Calibri" w:hAnsi="Calibri" w:cs="Calibri"/>
        </w:rPr>
        <w:t xml:space="preserve"> experience as a </w:t>
      </w:r>
      <w:r w:rsidR="007D4F93" w:rsidRPr="000509A3">
        <w:rPr>
          <w:rFonts w:ascii="Calibri" w:hAnsi="Calibri" w:cs="Calibri"/>
        </w:rPr>
        <w:t>f</w:t>
      </w:r>
      <w:r w:rsidR="008E68DC" w:rsidRPr="000509A3">
        <w:rPr>
          <w:rFonts w:ascii="Calibri" w:hAnsi="Calibri" w:cs="Calibri"/>
        </w:rPr>
        <w:t>oreman/</w:t>
      </w:r>
      <w:r w:rsidR="007D4F93" w:rsidRPr="000509A3">
        <w:rPr>
          <w:rFonts w:ascii="Calibri" w:hAnsi="Calibri" w:cs="Calibri"/>
        </w:rPr>
        <w:t>c</w:t>
      </w:r>
      <w:r w:rsidR="008E68DC" w:rsidRPr="000509A3">
        <w:rPr>
          <w:rFonts w:ascii="Calibri" w:hAnsi="Calibri" w:cs="Calibri"/>
        </w:rPr>
        <w:t xml:space="preserve">ompetent </w:t>
      </w:r>
      <w:r w:rsidR="007D4F93" w:rsidRPr="000509A3">
        <w:rPr>
          <w:rFonts w:ascii="Calibri" w:hAnsi="Calibri" w:cs="Calibri"/>
        </w:rPr>
        <w:t>p</w:t>
      </w:r>
      <w:r w:rsidR="008E68DC" w:rsidRPr="000509A3">
        <w:rPr>
          <w:rFonts w:ascii="Calibri" w:hAnsi="Calibri" w:cs="Calibri"/>
        </w:rPr>
        <w:t xml:space="preserve">erson.  </w:t>
      </w:r>
      <w:r w:rsidR="00D44BB2" w:rsidRPr="000509A3">
        <w:rPr>
          <w:rFonts w:ascii="Calibri" w:hAnsi="Calibri" w:cs="Calibri"/>
        </w:rPr>
        <w:t xml:space="preserve">OSHA </w:t>
      </w:r>
      <w:r w:rsidR="007D4F93" w:rsidRPr="000509A3">
        <w:rPr>
          <w:rFonts w:ascii="Calibri" w:hAnsi="Calibri" w:cs="Calibri"/>
        </w:rPr>
        <w:t>30-hour</w:t>
      </w:r>
      <w:r w:rsidR="00D44BB2" w:rsidRPr="000509A3">
        <w:rPr>
          <w:rFonts w:ascii="Calibri" w:hAnsi="Calibri" w:cs="Calibri"/>
        </w:rPr>
        <w:t xml:space="preserve"> </w:t>
      </w:r>
      <w:r w:rsidR="007D4F93" w:rsidRPr="000509A3">
        <w:rPr>
          <w:rFonts w:ascii="Calibri" w:hAnsi="Calibri" w:cs="Calibri"/>
        </w:rPr>
        <w:t xml:space="preserve">certificate and at least 5 years </w:t>
      </w:r>
      <w:r w:rsidR="00D44BB2" w:rsidRPr="000509A3">
        <w:rPr>
          <w:rFonts w:ascii="Calibri" w:hAnsi="Calibri" w:cs="Calibri"/>
        </w:rPr>
        <w:t>construction safety training is highly recommended.</w:t>
      </w:r>
      <w:r w:rsidR="007D4F93" w:rsidRPr="000509A3">
        <w:rPr>
          <w:rFonts w:ascii="Calibri" w:hAnsi="Calibri" w:cs="Calibri"/>
        </w:rPr>
        <w:t xml:space="preserve">  Experience must be in the non-residential construction industry.</w:t>
      </w:r>
    </w:p>
    <w:p w14:paraId="324429D7" w14:textId="77777777" w:rsidR="00723330" w:rsidRPr="000509A3" w:rsidRDefault="00723330" w:rsidP="00137447">
      <w:pPr>
        <w:widowControl/>
        <w:numPr>
          <w:ilvl w:val="0"/>
          <w:numId w:val="38"/>
        </w:numPr>
        <w:jc w:val="both"/>
        <w:rPr>
          <w:rFonts w:ascii="Calibri" w:hAnsi="Calibri" w:cs="Calibri"/>
        </w:rPr>
      </w:pPr>
      <w:r w:rsidRPr="000509A3">
        <w:rPr>
          <w:rFonts w:ascii="Calibri" w:hAnsi="Calibri" w:cs="Calibri"/>
        </w:rPr>
        <w:t xml:space="preserve">obtain certified competency training conducted by an authorized OSHA certified trainer.   </w:t>
      </w:r>
    </w:p>
    <w:p w14:paraId="7C05E063" w14:textId="77777777" w:rsidR="00F3782D" w:rsidRPr="000509A3" w:rsidRDefault="007D4F93" w:rsidP="00137447">
      <w:pPr>
        <w:widowControl/>
        <w:numPr>
          <w:ilvl w:val="0"/>
          <w:numId w:val="38"/>
        </w:numPr>
        <w:jc w:val="both"/>
        <w:rPr>
          <w:rFonts w:ascii="Calibri" w:hAnsi="Calibri" w:cs="Calibri"/>
        </w:rPr>
      </w:pPr>
      <w:r w:rsidRPr="000509A3">
        <w:rPr>
          <w:rFonts w:ascii="Calibri" w:hAnsi="Calibri" w:cs="Calibri"/>
        </w:rPr>
        <w:t>c</w:t>
      </w:r>
      <w:r w:rsidR="00F3782D" w:rsidRPr="000509A3">
        <w:rPr>
          <w:rFonts w:ascii="Calibri" w:hAnsi="Calibri" w:cs="Calibri"/>
        </w:rPr>
        <w:t>onduct regular safety meetings with workers to instruct them on safe work practices and requirements.</w:t>
      </w:r>
    </w:p>
    <w:p w14:paraId="087E3A84" w14:textId="77777777" w:rsidR="00F3782D" w:rsidRPr="000509A3" w:rsidRDefault="007D4F93" w:rsidP="00137447">
      <w:pPr>
        <w:widowControl/>
        <w:numPr>
          <w:ilvl w:val="0"/>
          <w:numId w:val="38"/>
        </w:numPr>
        <w:jc w:val="both"/>
        <w:rPr>
          <w:rFonts w:ascii="Calibri" w:hAnsi="Calibri" w:cs="Calibri"/>
        </w:rPr>
      </w:pPr>
      <w:r w:rsidRPr="000509A3">
        <w:rPr>
          <w:rFonts w:ascii="Calibri" w:hAnsi="Calibri" w:cs="Calibri"/>
        </w:rPr>
        <w:t>t</w:t>
      </w:r>
      <w:r w:rsidR="00F3782D" w:rsidRPr="000509A3">
        <w:rPr>
          <w:rFonts w:ascii="Calibri" w:hAnsi="Calibri" w:cs="Calibri"/>
        </w:rPr>
        <w:t xml:space="preserve">imely submission of </w:t>
      </w:r>
      <w:r w:rsidRPr="000509A3">
        <w:rPr>
          <w:rFonts w:ascii="Calibri" w:hAnsi="Calibri" w:cs="Calibri"/>
        </w:rPr>
        <w:t xml:space="preserve">all </w:t>
      </w:r>
      <w:r w:rsidR="00F3782D" w:rsidRPr="000509A3">
        <w:rPr>
          <w:rFonts w:ascii="Calibri" w:hAnsi="Calibri" w:cs="Calibri"/>
        </w:rPr>
        <w:t xml:space="preserve">safety </w:t>
      </w:r>
      <w:r w:rsidRPr="000509A3">
        <w:rPr>
          <w:rFonts w:ascii="Calibri" w:hAnsi="Calibri" w:cs="Calibri"/>
        </w:rPr>
        <w:t>related documents</w:t>
      </w:r>
      <w:r w:rsidR="00F3782D" w:rsidRPr="000509A3">
        <w:rPr>
          <w:rFonts w:ascii="Calibri" w:hAnsi="Calibri" w:cs="Calibri"/>
        </w:rPr>
        <w:t xml:space="preserve">. </w:t>
      </w:r>
    </w:p>
    <w:p w14:paraId="6D9799DD" w14:textId="77777777" w:rsidR="007D4F93" w:rsidRPr="000509A3" w:rsidRDefault="007D4F93" w:rsidP="00137447">
      <w:pPr>
        <w:widowControl/>
        <w:numPr>
          <w:ilvl w:val="0"/>
          <w:numId w:val="78"/>
        </w:numPr>
        <w:jc w:val="both"/>
        <w:rPr>
          <w:rFonts w:ascii="Calibri" w:hAnsi="Calibri" w:cs="Calibri"/>
        </w:rPr>
      </w:pPr>
      <w:r w:rsidRPr="000509A3">
        <w:rPr>
          <w:rFonts w:ascii="Calibri" w:hAnsi="Calibri" w:cs="Calibri"/>
        </w:rPr>
        <w:t>c</w:t>
      </w:r>
      <w:r w:rsidR="00F3782D" w:rsidRPr="000509A3">
        <w:rPr>
          <w:rFonts w:ascii="Calibri" w:hAnsi="Calibri" w:cs="Calibri"/>
        </w:rPr>
        <w:t xml:space="preserve">onduct </w:t>
      </w:r>
      <w:r w:rsidR="000C23AD" w:rsidRPr="000509A3">
        <w:rPr>
          <w:rFonts w:ascii="Calibri" w:hAnsi="Calibri" w:cs="Calibri"/>
        </w:rPr>
        <w:t>documented pre-task safety plan</w:t>
      </w:r>
      <w:r w:rsidR="0070624A" w:rsidRPr="000509A3">
        <w:rPr>
          <w:rFonts w:ascii="Calibri" w:hAnsi="Calibri" w:cs="Calibri"/>
        </w:rPr>
        <w:t>s</w:t>
      </w:r>
      <w:r w:rsidR="00F3782D" w:rsidRPr="000509A3">
        <w:rPr>
          <w:rFonts w:ascii="Calibri" w:hAnsi="Calibri" w:cs="Calibri"/>
        </w:rPr>
        <w:t xml:space="preserve"> </w:t>
      </w:r>
      <w:r w:rsidR="0070624A" w:rsidRPr="000509A3">
        <w:rPr>
          <w:rFonts w:ascii="Calibri" w:hAnsi="Calibri" w:cs="Calibri"/>
        </w:rPr>
        <w:t xml:space="preserve">and communicate daily to workers </w:t>
      </w:r>
      <w:r w:rsidR="00F3782D" w:rsidRPr="000509A3">
        <w:rPr>
          <w:rFonts w:ascii="Calibri" w:hAnsi="Calibri" w:cs="Calibri"/>
        </w:rPr>
        <w:t>to ensure compliance with safe work practices, this Site Safety and Prevention Program and OSHA safety regulations.</w:t>
      </w:r>
      <w:r w:rsidRPr="000509A3">
        <w:rPr>
          <w:rFonts w:ascii="Calibri" w:hAnsi="Calibri" w:cs="Calibri"/>
        </w:rPr>
        <w:t xml:space="preserve"> </w:t>
      </w:r>
    </w:p>
    <w:p w14:paraId="6BF6B12A" w14:textId="77777777" w:rsidR="00844C9E" w:rsidRPr="000509A3" w:rsidRDefault="00844C9E" w:rsidP="00137447">
      <w:pPr>
        <w:widowControl/>
        <w:jc w:val="both"/>
        <w:rPr>
          <w:rFonts w:ascii="Calibri" w:hAnsi="Calibri" w:cs="Calibri"/>
        </w:rPr>
      </w:pPr>
    </w:p>
    <w:p w14:paraId="71F77817" w14:textId="77777777" w:rsidR="00D44BB2" w:rsidRPr="000509A3" w:rsidRDefault="00844C9E" w:rsidP="00137447">
      <w:pPr>
        <w:widowControl/>
        <w:jc w:val="both"/>
        <w:rPr>
          <w:rFonts w:ascii="Calibri" w:hAnsi="Calibri" w:cs="Calibri"/>
        </w:rPr>
      </w:pPr>
      <w:r w:rsidRPr="000509A3">
        <w:rPr>
          <w:rFonts w:ascii="Calibri" w:hAnsi="Calibri" w:cs="Calibri"/>
        </w:rPr>
        <w:t>For the purposes of this Program, the use of the words “competent person”, in any format, is defined pursuant to the OSHA definition as stated above.</w:t>
      </w:r>
    </w:p>
    <w:p w14:paraId="3DC6F07C" w14:textId="77777777" w:rsidR="009766D8" w:rsidRPr="000509A3" w:rsidRDefault="009766D8" w:rsidP="00137447">
      <w:pPr>
        <w:widowControl/>
        <w:ind w:left="750"/>
        <w:jc w:val="both"/>
        <w:rPr>
          <w:rFonts w:ascii="Calibri" w:hAnsi="Calibri" w:cs="Calibri"/>
        </w:rPr>
      </w:pPr>
    </w:p>
    <w:p w14:paraId="14048EB4" w14:textId="77777777" w:rsidR="00F3782D" w:rsidRPr="000509A3" w:rsidRDefault="002362DA" w:rsidP="00137447">
      <w:pPr>
        <w:pStyle w:val="Heading1"/>
        <w:jc w:val="both"/>
        <w:rPr>
          <w:rFonts w:ascii="Calibri" w:hAnsi="Calibri" w:cs="Calibri"/>
        </w:rPr>
      </w:pPr>
      <w:bookmarkStart w:id="4" w:name="_Toc35508969"/>
      <w:r w:rsidRPr="000509A3">
        <w:rPr>
          <w:rFonts w:ascii="Calibri" w:hAnsi="Calibri" w:cs="Calibri"/>
        </w:rPr>
        <w:t>WORK-</w:t>
      </w:r>
      <w:r w:rsidR="00BB21C8" w:rsidRPr="000509A3">
        <w:rPr>
          <w:rFonts w:ascii="Calibri" w:hAnsi="Calibri" w:cs="Calibri"/>
        </w:rPr>
        <w:t>RELATED</w:t>
      </w:r>
      <w:r w:rsidRPr="000509A3">
        <w:rPr>
          <w:rFonts w:ascii="Calibri" w:hAnsi="Calibri" w:cs="Calibri"/>
        </w:rPr>
        <w:t xml:space="preserve"> INJURIES, </w:t>
      </w:r>
      <w:r w:rsidR="00BB21C8" w:rsidRPr="000509A3">
        <w:rPr>
          <w:rFonts w:ascii="Calibri" w:hAnsi="Calibri" w:cs="Calibri"/>
        </w:rPr>
        <w:t>ILLNESSES,</w:t>
      </w:r>
      <w:r w:rsidRPr="000509A3">
        <w:rPr>
          <w:rFonts w:ascii="Calibri" w:hAnsi="Calibri" w:cs="Calibri"/>
        </w:rPr>
        <w:t xml:space="preserve"> AND INCIDENT INVESTIGATION - </w:t>
      </w:r>
      <w:r w:rsidR="00F3782D" w:rsidRPr="000509A3">
        <w:rPr>
          <w:rFonts w:ascii="Calibri" w:hAnsi="Calibri" w:cs="Calibri"/>
        </w:rPr>
        <w:t>MONTHLY INCIDENT SUMMARY REPORTS</w:t>
      </w:r>
      <w:bookmarkEnd w:id="4"/>
    </w:p>
    <w:p w14:paraId="0DE35813" w14:textId="77777777" w:rsidR="00F3782D" w:rsidRPr="000509A3" w:rsidRDefault="00F3782D" w:rsidP="00137447">
      <w:pPr>
        <w:widowControl/>
        <w:jc w:val="both"/>
        <w:rPr>
          <w:rFonts w:ascii="Calibri" w:hAnsi="Calibri" w:cs="Calibri"/>
          <w:b/>
        </w:rPr>
      </w:pPr>
    </w:p>
    <w:p w14:paraId="65B68BB8" w14:textId="77777777" w:rsidR="002362DA" w:rsidRPr="000509A3" w:rsidRDefault="002362DA" w:rsidP="00137447">
      <w:pPr>
        <w:jc w:val="both"/>
        <w:rPr>
          <w:rFonts w:ascii="Calibri" w:hAnsi="Calibri" w:cs="Calibri"/>
        </w:rPr>
      </w:pPr>
      <w:r w:rsidRPr="000509A3">
        <w:rPr>
          <w:rFonts w:ascii="Calibri" w:hAnsi="Calibri" w:cs="Calibri"/>
        </w:rPr>
        <w:t>An incident is defined as any unplanned or undesired event that results in or has the potential to result in a work-related injury/illness, property damage, or disruption of business where the cause was from human errors or omission.</w:t>
      </w:r>
    </w:p>
    <w:p w14:paraId="271B023D" w14:textId="77777777" w:rsidR="002362DA" w:rsidRPr="000509A3" w:rsidRDefault="002362DA" w:rsidP="00137447">
      <w:pPr>
        <w:jc w:val="both"/>
        <w:rPr>
          <w:rFonts w:ascii="Calibri" w:hAnsi="Calibri" w:cs="Calibri"/>
        </w:rPr>
      </w:pPr>
    </w:p>
    <w:p w14:paraId="5231A351" w14:textId="77777777" w:rsidR="002362DA" w:rsidRPr="000509A3" w:rsidRDefault="002362DA" w:rsidP="00137447">
      <w:pPr>
        <w:jc w:val="both"/>
        <w:rPr>
          <w:rFonts w:ascii="Calibri" w:hAnsi="Calibri" w:cs="Calibri"/>
        </w:rPr>
      </w:pPr>
      <w:r w:rsidRPr="000509A3">
        <w:rPr>
          <w:rFonts w:ascii="Calibri" w:hAnsi="Calibri" w:cs="Calibri"/>
        </w:rPr>
        <w:t>Every incident will be investigated to determine the probable root causes (s) and steps required preventing a similar occurrence from happening in the future.  All contractors must fully cooperate with Samet’s investigation under the law.</w:t>
      </w:r>
    </w:p>
    <w:p w14:paraId="55534D5D" w14:textId="77777777" w:rsidR="002362DA" w:rsidRPr="000509A3" w:rsidRDefault="002362DA" w:rsidP="00137447">
      <w:pPr>
        <w:jc w:val="both"/>
        <w:rPr>
          <w:rFonts w:ascii="Calibri" w:hAnsi="Calibri" w:cs="Calibri"/>
        </w:rPr>
      </w:pPr>
    </w:p>
    <w:p w14:paraId="77CBDB0C" w14:textId="77777777" w:rsidR="002362DA" w:rsidRPr="000509A3" w:rsidRDefault="002362DA" w:rsidP="00137447">
      <w:pPr>
        <w:jc w:val="both"/>
        <w:rPr>
          <w:rFonts w:ascii="Calibri" w:hAnsi="Calibri" w:cs="Calibri"/>
        </w:rPr>
      </w:pPr>
      <w:r w:rsidRPr="000509A3">
        <w:rPr>
          <w:rFonts w:ascii="Calibri" w:hAnsi="Calibri" w:cs="Calibri"/>
        </w:rPr>
        <w:t>All work-related injuries/illnesses and incidents must be reported to Samet Corporation immediately and submit a preliminary report within 24 hours of the incident.  A final report must be submitted within 48 hours for review and implementation of lessons learned to prevent further incidents from occurring.</w:t>
      </w:r>
    </w:p>
    <w:p w14:paraId="629F5BA3" w14:textId="77777777" w:rsidR="002362DA" w:rsidRPr="000509A3" w:rsidRDefault="002362DA" w:rsidP="00137447">
      <w:pPr>
        <w:widowControl/>
        <w:jc w:val="both"/>
        <w:rPr>
          <w:rFonts w:ascii="Calibri" w:hAnsi="Calibri" w:cs="Calibri"/>
        </w:rPr>
      </w:pPr>
    </w:p>
    <w:p w14:paraId="168B54DC" w14:textId="77777777" w:rsidR="00F3782D" w:rsidRPr="000509A3" w:rsidRDefault="00F3782D" w:rsidP="00137447">
      <w:pPr>
        <w:widowControl/>
        <w:jc w:val="both"/>
        <w:rPr>
          <w:rFonts w:ascii="Calibri" w:hAnsi="Calibri" w:cs="Calibri"/>
        </w:rPr>
      </w:pPr>
      <w:r w:rsidRPr="000509A3">
        <w:rPr>
          <w:rFonts w:ascii="Calibri" w:hAnsi="Calibri" w:cs="Calibri"/>
        </w:rPr>
        <w:t xml:space="preserve">Each </w:t>
      </w:r>
      <w:r w:rsidR="00942E32" w:rsidRPr="000509A3">
        <w:rPr>
          <w:rFonts w:ascii="Calibri" w:hAnsi="Calibri" w:cs="Calibri"/>
        </w:rPr>
        <w:t>contractor</w:t>
      </w:r>
      <w:r w:rsidRPr="000509A3">
        <w:rPr>
          <w:rFonts w:ascii="Calibri" w:hAnsi="Calibri" w:cs="Calibri"/>
        </w:rPr>
        <w:t xml:space="preserve"> must submit a </w:t>
      </w:r>
      <w:r w:rsidR="00844C9E" w:rsidRPr="000509A3">
        <w:rPr>
          <w:rFonts w:ascii="Calibri" w:hAnsi="Calibri" w:cs="Calibri"/>
        </w:rPr>
        <w:t>r</w:t>
      </w:r>
      <w:r w:rsidRPr="000509A3">
        <w:rPr>
          <w:rFonts w:ascii="Calibri" w:hAnsi="Calibri" w:cs="Calibri"/>
        </w:rPr>
        <w:t>eport</w:t>
      </w:r>
      <w:r w:rsidR="00844C9E" w:rsidRPr="000509A3">
        <w:rPr>
          <w:rFonts w:ascii="Calibri" w:hAnsi="Calibri" w:cs="Calibri"/>
        </w:rPr>
        <w:t xml:space="preserve"> monthly indicating the below information</w:t>
      </w:r>
      <w:r w:rsidRPr="000509A3">
        <w:rPr>
          <w:rFonts w:ascii="Calibri" w:hAnsi="Calibri" w:cs="Calibri"/>
        </w:rPr>
        <w:t>.</w:t>
      </w:r>
      <w:r w:rsidR="00844C9E" w:rsidRPr="000509A3">
        <w:rPr>
          <w:rFonts w:ascii="Calibri" w:hAnsi="Calibri" w:cs="Calibri"/>
        </w:rPr>
        <w:t xml:space="preserve">   </w:t>
      </w:r>
      <w:r w:rsidRPr="000509A3">
        <w:rPr>
          <w:rFonts w:ascii="Calibri" w:hAnsi="Calibri" w:cs="Calibri"/>
        </w:rPr>
        <w:t xml:space="preserve">This form must be submitted even if the </w:t>
      </w:r>
      <w:r w:rsidR="00B75DE9" w:rsidRPr="000509A3">
        <w:rPr>
          <w:rFonts w:ascii="Calibri" w:hAnsi="Calibri" w:cs="Calibri"/>
        </w:rPr>
        <w:t>sub</w:t>
      </w:r>
      <w:r w:rsidR="00942E32" w:rsidRPr="000509A3">
        <w:rPr>
          <w:rFonts w:ascii="Calibri" w:hAnsi="Calibri" w:cs="Calibri"/>
        </w:rPr>
        <w:t>contractor</w:t>
      </w:r>
      <w:r w:rsidRPr="000509A3">
        <w:rPr>
          <w:rFonts w:ascii="Calibri" w:hAnsi="Calibri" w:cs="Calibri"/>
        </w:rPr>
        <w:t xml:space="preserve"> has no incidents to report.  </w:t>
      </w:r>
    </w:p>
    <w:p w14:paraId="7A432AD3" w14:textId="77777777" w:rsidR="00F3782D" w:rsidRPr="000509A3" w:rsidRDefault="00F3782D" w:rsidP="00137447">
      <w:pPr>
        <w:widowControl/>
        <w:jc w:val="both"/>
        <w:rPr>
          <w:rFonts w:ascii="Calibri" w:hAnsi="Calibri" w:cs="Calibri"/>
        </w:rPr>
      </w:pPr>
    </w:p>
    <w:p w14:paraId="7DCED59D" w14:textId="77777777" w:rsidR="00F3782D" w:rsidRPr="000509A3" w:rsidRDefault="00844C9E" w:rsidP="00137447">
      <w:pPr>
        <w:widowControl/>
        <w:numPr>
          <w:ilvl w:val="0"/>
          <w:numId w:val="39"/>
        </w:numPr>
        <w:jc w:val="both"/>
        <w:rPr>
          <w:rFonts w:ascii="Calibri" w:hAnsi="Calibri" w:cs="Calibri"/>
        </w:rPr>
      </w:pPr>
      <w:r w:rsidRPr="000509A3">
        <w:rPr>
          <w:rFonts w:ascii="Calibri" w:hAnsi="Calibri" w:cs="Calibri"/>
        </w:rPr>
        <w:t>T</w:t>
      </w:r>
      <w:r w:rsidR="00F3782D" w:rsidRPr="000509A3">
        <w:rPr>
          <w:rFonts w:ascii="Calibri" w:hAnsi="Calibri" w:cs="Calibri"/>
        </w:rPr>
        <w:t>otal man hours worked</w:t>
      </w:r>
      <w:r w:rsidR="00D23246" w:rsidRPr="000509A3">
        <w:rPr>
          <w:rFonts w:ascii="Calibri" w:hAnsi="Calibri" w:cs="Calibri"/>
        </w:rPr>
        <w:t>, f</w:t>
      </w:r>
      <w:r w:rsidR="00F3782D" w:rsidRPr="000509A3">
        <w:rPr>
          <w:rFonts w:ascii="Calibri" w:hAnsi="Calibri" w:cs="Calibri"/>
        </w:rPr>
        <w:t>irst aid cases</w:t>
      </w:r>
      <w:r w:rsidR="00D23246" w:rsidRPr="000509A3">
        <w:rPr>
          <w:rFonts w:ascii="Calibri" w:hAnsi="Calibri" w:cs="Calibri"/>
        </w:rPr>
        <w:t>, O</w:t>
      </w:r>
      <w:r w:rsidR="00F3782D" w:rsidRPr="000509A3">
        <w:rPr>
          <w:rFonts w:ascii="Calibri" w:hAnsi="Calibri" w:cs="Calibri"/>
        </w:rPr>
        <w:t>SHA medical treatment cases</w:t>
      </w:r>
      <w:r w:rsidR="00D23246" w:rsidRPr="000509A3">
        <w:rPr>
          <w:rFonts w:ascii="Calibri" w:hAnsi="Calibri" w:cs="Calibri"/>
        </w:rPr>
        <w:t xml:space="preserve"> &amp; </w:t>
      </w:r>
      <w:r w:rsidR="00F3782D" w:rsidRPr="000509A3">
        <w:rPr>
          <w:rFonts w:ascii="Calibri" w:hAnsi="Calibri" w:cs="Calibri"/>
        </w:rPr>
        <w:t xml:space="preserve">lost </w:t>
      </w:r>
      <w:r w:rsidRPr="000509A3">
        <w:rPr>
          <w:rFonts w:ascii="Calibri" w:hAnsi="Calibri" w:cs="Calibri"/>
        </w:rPr>
        <w:t>workday</w:t>
      </w:r>
      <w:r w:rsidR="00F3782D" w:rsidRPr="000509A3">
        <w:rPr>
          <w:rFonts w:ascii="Calibri" w:hAnsi="Calibri" w:cs="Calibri"/>
        </w:rPr>
        <w:t xml:space="preserve"> cases</w:t>
      </w:r>
      <w:r w:rsidR="00D23246" w:rsidRPr="000509A3">
        <w:rPr>
          <w:rFonts w:ascii="Calibri" w:hAnsi="Calibri" w:cs="Calibri"/>
        </w:rPr>
        <w:t>, r</w:t>
      </w:r>
      <w:r w:rsidR="00F3782D" w:rsidRPr="000509A3">
        <w:rPr>
          <w:rFonts w:ascii="Calibri" w:hAnsi="Calibri" w:cs="Calibri"/>
        </w:rPr>
        <w:t>estricted work cases.</w:t>
      </w:r>
    </w:p>
    <w:p w14:paraId="02E5D6B5" w14:textId="77777777" w:rsidR="00CF1253" w:rsidRPr="000509A3" w:rsidRDefault="00CF1253" w:rsidP="00137447">
      <w:pPr>
        <w:widowControl/>
        <w:jc w:val="both"/>
        <w:rPr>
          <w:rFonts w:ascii="Calibri" w:hAnsi="Calibri" w:cs="Calibri"/>
        </w:rPr>
      </w:pPr>
    </w:p>
    <w:p w14:paraId="466A9C2B" w14:textId="77777777" w:rsidR="00CF1253" w:rsidRPr="000509A3" w:rsidRDefault="00942E32" w:rsidP="00137447">
      <w:pPr>
        <w:pStyle w:val="Heading1"/>
        <w:jc w:val="both"/>
        <w:rPr>
          <w:rFonts w:ascii="Calibri" w:hAnsi="Calibri" w:cs="Calibri"/>
        </w:rPr>
      </w:pPr>
      <w:bookmarkStart w:id="5" w:name="_Toc35508970"/>
      <w:r w:rsidRPr="000509A3">
        <w:rPr>
          <w:rFonts w:ascii="Calibri" w:hAnsi="Calibri" w:cs="Calibri"/>
        </w:rPr>
        <w:t>CONTRACTOR</w:t>
      </w:r>
      <w:r w:rsidR="00CF1253" w:rsidRPr="000509A3">
        <w:rPr>
          <w:rFonts w:ascii="Calibri" w:hAnsi="Calibri" w:cs="Calibri"/>
        </w:rPr>
        <w:t xml:space="preserve"> SAFETY SUBMITTALS</w:t>
      </w:r>
      <w:bookmarkEnd w:id="5"/>
    </w:p>
    <w:p w14:paraId="02F6033B" w14:textId="77777777" w:rsidR="00B06811" w:rsidRPr="000509A3" w:rsidRDefault="00B06811" w:rsidP="00137447">
      <w:pPr>
        <w:widowControl/>
        <w:jc w:val="both"/>
        <w:rPr>
          <w:rFonts w:ascii="Calibri" w:hAnsi="Calibri" w:cs="Calibri"/>
        </w:rPr>
      </w:pPr>
    </w:p>
    <w:p w14:paraId="32E69E3D" w14:textId="77777777" w:rsidR="00CF1253" w:rsidRPr="000509A3" w:rsidRDefault="00CF1253" w:rsidP="00137447">
      <w:pPr>
        <w:widowControl/>
        <w:jc w:val="both"/>
        <w:rPr>
          <w:rFonts w:ascii="Calibri" w:hAnsi="Calibri" w:cs="Calibri"/>
        </w:rPr>
      </w:pPr>
      <w:r w:rsidRPr="000509A3">
        <w:rPr>
          <w:rFonts w:ascii="Calibri" w:hAnsi="Calibri" w:cs="Calibri"/>
        </w:rPr>
        <w:t>Prior to beginning work</w:t>
      </w:r>
      <w:r w:rsidR="00E91CEB" w:rsidRPr="000509A3">
        <w:rPr>
          <w:rFonts w:ascii="Calibri" w:hAnsi="Calibri" w:cs="Calibri"/>
        </w:rPr>
        <w:t>,</w:t>
      </w:r>
      <w:r w:rsidRPr="000509A3">
        <w:rPr>
          <w:rFonts w:ascii="Calibri" w:hAnsi="Calibri" w:cs="Calibri"/>
        </w:rPr>
        <w:t xml:space="preserve"> each </w:t>
      </w:r>
      <w:r w:rsidR="00015CA8" w:rsidRPr="000509A3">
        <w:rPr>
          <w:rFonts w:ascii="Calibri" w:hAnsi="Calibri" w:cs="Calibri"/>
        </w:rPr>
        <w:t>c</w:t>
      </w:r>
      <w:r w:rsidR="00942E32" w:rsidRPr="000509A3">
        <w:rPr>
          <w:rFonts w:ascii="Calibri" w:hAnsi="Calibri" w:cs="Calibri"/>
        </w:rPr>
        <w:t>ontractor</w:t>
      </w:r>
      <w:r w:rsidRPr="000509A3">
        <w:rPr>
          <w:rFonts w:ascii="Calibri" w:hAnsi="Calibri" w:cs="Calibri"/>
        </w:rPr>
        <w:t xml:space="preserve"> shall submit the following</w:t>
      </w:r>
      <w:r w:rsidR="006E2583" w:rsidRPr="000509A3">
        <w:rPr>
          <w:rFonts w:ascii="Calibri" w:hAnsi="Calibri" w:cs="Calibri"/>
        </w:rPr>
        <w:t xml:space="preserve"> minimum</w:t>
      </w:r>
      <w:r w:rsidR="00E44199" w:rsidRPr="000509A3">
        <w:rPr>
          <w:rFonts w:ascii="Calibri" w:hAnsi="Calibri" w:cs="Calibri"/>
        </w:rPr>
        <w:t xml:space="preserve"> </w:t>
      </w:r>
      <w:r w:rsidR="006E2583" w:rsidRPr="000509A3">
        <w:rPr>
          <w:rFonts w:ascii="Calibri" w:hAnsi="Calibri" w:cs="Calibri"/>
        </w:rPr>
        <w:t>(but not limited to) documentation:</w:t>
      </w:r>
    </w:p>
    <w:p w14:paraId="54515FA8" w14:textId="77777777" w:rsidR="006E2583" w:rsidRPr="000509A3" w:rsidRDefault="006E2583" w:rsidP="00137447">
      <w:pPr>
        <w:widowControl/>
        <w:jc w:val="both"/>
        <w:rPr>
          <w:rFonts w:ascii="Calibri" w:hAnsi="Calibri" w:cs="Calibri"/>
        </w:rPr>
      </w:pPr>
    </w:p>
    <w:p w14:paraId="50CF842D" w14:textId="77777777" w:rsidR="00CF1253" w:rsidRPr="000509A3" w:rsidRDefault="00942E32" w:rsidP="00137447">
      <w:pPr>
        <w:widowControl/>
        <w:numPr>
          <w:ilvl w:val="0"/>
          <w:numId w:val="40"/>
        </w:numPr>
        <w:jc w:val="both"/>
        <w:rPr>
          <w:rFonts w:ascii="Calibri" w:hAnsi="Calibri" w:cs="Calibri"/>
        </w:rPr>
      </w:pPr>
      <w:r w:rsidRPr="000509A3">
        <w:rPr>
          <w:rFonts w:ascii="Calibri" w:hAnsi="Calibri" w:cs="Calibri"/>
        </w:rPr>
        <w:t>Contractor</w:t>
      </w:r>
      <w:r w:rsidR="00CF1253" w:rsidRPr="000509A3">
        <w:rPr>
          <w:rFonts w:ascii="Calibri" w:hAnsi="Calibri" w:cs="Calibri"/>
        </w:rPr>
        <w:t xml:space="preserve">’s written </w:t>
      </w:r>
      <w:r w:rsidR="00C60FF2" w:rsidRPr="000509A3">
        <w:rPr>
          <w:rFonts w:ascii="Calibri" w:hAnsi="Calibri" w:cs="Calibri"/>
        </w:rPr>
        <w:t>site-specific</w:t>
      </w:r>
      <w:r w:rsidR="005153B9" w:rsidRPr="000509A3">
        <w:rPr>
          <w:rFonts w:ascii="Calibri" w:hAnsi="Calibri" w:cs="Calibri"/>
        </w:rPr>
        <w:t xml:space="preserve"> </w:t>
      </w:r>
      <w:r w:rsidR="00CF1253" w:rsidRPr="000509A3">
        <w:rPr>
          <w:rFonts w:ascii="Calibri" w:hAnsi="Calibri" w:cs="Calibri"/>
        </w:rPr>
        <w:t>safety programs</w:t>
      </w:r>
      <w:r w:rsidR="00E44199" w:rsidRPr="000509A3">
        <w:rPr>
          <w:rFonts w:ascii="Calibri" w:hAnsi="Calibri" w:cs="Calibri"/>
        </w:rPr>
        <w:t xml:space="preserve"> including, but not limited to substance abuse and silica exposure</w:t>
      </w:r>
      <w:r w:rsidR="005F5108" w:rsidRPr="000509A3">
        <w:rPr>
          <w:rFonts w:ascii="Calibri" w:hAnsi="Calibri" w:cs="Calibri"/>
        </w:rPr>
        <w:t xml:space="preserve"> </w:t>
      </w:r>
      <w:r w:rsidR="006A26E9" w:rsidRPr="000509A3">
        <w:rPr>
          <w:rFonts w:ascii="Calibri" w:hAnsi="Calibri" w:cs="Calibri"/>
        </w:rPr>
        <w:t>control.</w:t>
      </w:r>
    </w:p>
    <w:p w14:paraId="440E8B83" w14:textId="77777777" w:rsidR="005F00A2" w:rsidRPr="000509A3" w:rsidRDefault="005F00A2" w:rsidP="00137447">
      <w:pPr>
        <w:widowControl/>
        <w:numPr>
          <w:ilvl w:val="0"/>
          <w:numId w:val="40"/>
        </w:numPr>
        <w:jc w:val="both"/>
        <w:rPr>
          <w:rFonts w:ascii="Calibri" w:hAnsi="Calibri" w:cs="Calibri"/>
        </w:rPr>
      </w:pPr>
      <w:r w:rsidRPr="000509A3">
        <w:rPr>
          <w:rFonts w:ascii="Calibri" w:hAnsi="Calibri" w:cs="Calibri"/>
        </w:rPr>
        <w:t>Contractor’s written housekeeping plan</w:t>
      </w:r>
      <w:r w:rsidR="00C60FF2" w:rsidRPr="000509A3">
        <w:rPr>
          <w:rFonts w:ascii="Calibri" w:hAnsi="Calibri" w:cs="Calibri"/>
        </w:rPr>
        <w:t xml:space="preserve"> and Samet </w:t>
      </w:r>
      <w:r w:rsidRPr="000509A3">
        <w:rPr>
          <w:rFonts w:ascii="Calibri" w:hAnsi="Calibri" w:cs="Calibri"/>
        </w:rPr>
        <w:t xml:space="preserve">Housekeeping Commitment Agreement </w:t>
      </w:r>
    </w:p>
    <w:p w14:paraId="7D0B0045" w14:textId="77777777" w:rsidR="00E6211F" w:rsidRPr="000509A3" w:rsidRDefault="00E6211F" w:rsidP="00137447">
      <w:pPr>
        <w:widowControl/>
        <w:numPr>
          <w:ilvl w:val="0"/>
          <w:numId w:val="40"/>
        </w:numPr>
        <w:jc w:val="both"/>
        <w:rPr>
          <w:rFonts w:ascii="Calibri" w:hAnsi="Calibri" w:cs="Calibri"/>
        </w:rPr>
      </w:pPr>
      <w:r w:rsidRPr="000509A3">
        <w:rPr>
          <w:rFonts w:ascii="Calibri" w:hAnsi="Calibri" w:cs="Calibri"/>
        </w:rPr>
        <w:t>Energized Work Permit.</w:t>
      </w:r>
    </w:p>
    <w:p w14:paraId="2A16558C" w14:textId="77777777" w:rsidR="00BF401B" w:rsidRPr="000509A3" w:rsidRDefault="00C7769B" w:rsidP="00137447">
      <w:pPr>
        <w:widowControl/>
        <w:numPr>
          <w:ilvl w:val="0"/>
          <w:numId w:val="40"/>
        </w:numPr>
        <w:jc w:val="both"/>
        <w:rPr>
          <w:rFonts w:ascii="Calibri" w:hAnsi="Calibri" w:cs="Calibri"/>
        </w:rPr>
      </w:pPr>
      <w:r w:rsidRPr="000509A3">
        <w:rPr>
          <w:rFonts w:ascii="Calibri" w:hAnsi="Calibri" w:cs="Calibri"/>
        </w:rPr>
        <w:t>Detailed job hazard analysis/</w:t>
      </w:r>
      <w:r w:rsidR="00E44199" w:rsidRPr="000509A3">
        <w:rPr>
          <w:rFonts w:ascii="Calibri" w:hAnsi="Calibri" w:cs="Calibri"/>
        </w:rPr>
        <w:t>p</w:t>
      </w:r>
      <w:r w:rsidRPr="000509A3">
        <w:rPr>
          <w:rFonts w:ascii="Calibri" w:hAnsi="Calibri" w:cs="Calibri"/>
        </w:rPr>
        <w:t>re-</w:t>
      </w:r>
      <w:r w:rsidR="00E44199" w:rsidRPr="000509A3">
        <w:rPr>
          <w:rFonts w:ascii="Calibri" w:hAnsi="Calibri" w:cs="Calibri"/>
        </w:rPr>
        <w:t>t</w:t>
      </w:r>
      <w:r w:rsidRPr="000509A3">
        <w:rPr>
          <w:rFonts w:ascii="Calibri" w:hAnsi="Calibri" w:cs="Calibri"/>
        </w:rPr>
        <w:t xml:space="preserve">ask </w:t>
      </w:r>
      <w:r w:rsidR="00E44199" w:rsidRPr="000509A3">
        <w:rPr>
          <w:rFonts w:ascii="Calibri" w:hAnsi="Calibri" w:cs="Calibri"/>
        </w:rPr>
        <w:t>s</w:t>
      </w:r>
      <w:r w:rsidRPr="000509A3">
        <w:rPr>
          <w:rFonts w:ascii="Calibri" w:hAnsi="Calibri" w:cs="Calibri"/>
        </w:rPr>
        <w:t xml:space="preserve">afety </w:t>
      </w:r>
      <w:r w:rsidR="00E44199" w:rsidRPr="000509A3">
        <w:rPr>
          <w:rFonts w:ascii="Calibri" w:hAnsi="Calibri" w:cs="Calibri"/>
        </w:rPr>
        <w:t>p</w:t>
      </w:r>
      <w:r w:rsidRPr="000509A3">
        <w:rPr>
          <w:rFonts w:ascii="Calibri" w:hAnsi="Calibri" w:cs="Calibri"/>
        </w:rPr>
        <w:t>lan</w:t>
      </w:r>
    </w:p>
    <w:p w14:paraId="35DCA6B7" w14:textId="77777777" w:rsidR="00C7769B" w:rsidRPr="000509A3" w:rsidRDefault="00C7769B" w:rsidP="00137447">
      <w:pPr>
        <w:widowControl/>
        <w:numPr>
          <w:ilvl w:val="0"/>
          <w:numId w:val="40"/>
        </w:numPr>
        <w:jc w:val="both"/>
        <w:rPr>
          <w:rFonts w:ascii="Calibri" w:hAnsi="Calibri" w:cs="Calibri"/>
        </w:rPr>
      </w:pPr>
      <w:r w:rsidRPr="000509A3">
        <w:rPr>
          <w:rFonts w:ascii="Calibri" w:hAnsi="Calibri" w:cs="Calibri"/>
        </w:rPr>
        <w:t xml:space="preserve">Personal </w:t>
      </w:r>
      <w:r w:rsidR="00E44199" w:rsidRPr="000509A3">
        <w:rPr>
          <w:rFonts w:ascii="Calibri" w:hAnsi="Calibri" w:cs="Calibri"/>
        </w:rPr>
        <w:t>p</w:t>
      </w:r>
      <w:r w:rsidRPr="000509A3">
        <w:rPr>
          <w:rFonts w:ascii="Calibri" w:hAnsi="Calibri" w:cs="Calibri"/>
        </w:rPr>
        <w:t xml:space="preserve">rotective </w:t>
      </w:r>
      <w:r w:rsidR="00E44199" w:rsidRPr="000509A3">
        <w:rPr>
          <w:rFonts w:ascii="Calibri" w:hAnsi="Calibri" w:cs="Calibri"/>
        </w:rPr>
        <w:t>e</w:t>
      </w:r>
      <w:r w:rsidRPr="000509A3">
        <w:rPr>
          <w:rFonts w:ascii="Calibri" w:hAnsi="Calibri" w:cs="Calibri"/>
        </w:rPr>
        <w:t xml:space="preserve">quipment </w:t>
      </w:r>
      <w:r w:rsidR="00E44199" w:rsidRPr="000509A3">
        <w:rPr>
          <w:rFonts w:ascii="Calibri" w:hAnsi="Calibri" w:cs="Calibri"/>
        </w:rPr>
        <w:t>h</w:t>
      </w:r>
      <w:r w:rsidRPr="000509A3">
        <w:rPr>
          <w:rFonts w:ascii="Calibri" w:hAnsi="Calibri" w:cs="Calibri"/>
        </w:rPr>
        <w:t xml:space="preserve">azard </w:t>
      </w:r>
      <w:r w:rsidR="006A26E9" w:rsidRPr="000509A3">
        <w:rPr>
          <w:rFonts w:ascii="Calibri" w:hAnsi="Calibri" w:cs="Calibri"/>
        </w:rPr>
        <w:t>assessment and</w:t>
      </w:r>
      <w:r w:rsidRPr="000509A3">
        <w:rPr>
          <w:rFonts w:ascii="Calibri" w:hAnsi="Calibri" w:cs="Calibri"/>
        </w:rPr>
        <w:t xml:space="preserve"> </w:t>
      </w:r>
      <w:r w:rsidR="00E44199" w:rsidRPr="000509A3">
        <w:rPr>
          <w:rFonts w:ascii="Calibri" w:hAnsi="Calibri" w:cs="Calibri"/>
        </w:rPr>
        <w:t>c</w:t>
      </w:r>
      <w:r w:rsidRPr="000509A3">
        <w:rPr>
          <w:rFonts w:ascii="Calibri" w:hAnsi="Calibri" w:cs="Calibri"/>
        </w:rPr>
        <w:t>ertification</w:t>
      </w:r>
      <w:r w:rsidR="005F5108" w:rsidRPr="000509A3">
        <w:rPr>
          <w:rFonts w:ascii="Calibri" w:hAnsi="Calibri" w:cs="Calibri"/>
        </w:rPr>
        <w:t xml:space="preserve"> (if applicable)</w:t>
      </w:r>
    </w:p>
    <w:p w14:paraId="6CF47F90" w14:textId="77777777" w:rsidR="00BF401B" w:rsidRPr="000509A3" w:rsidRDefault="00BF401B" w:rsidP="00137447">
      <w:pPr>
        <w:widowControl/>
        <w:numPr>
          <w:ilvl w:val="0"/>
          <w:numId w:val="40"/>
        </w:numPr>
        <w:jc w:val="both"/>
        <w:rPr>
          <w:rFonts w:ascii="Calibri" w:hAnsi="Calibri" w:cs="Calibri"/>
        </w:rPr>
      </w:pPr>
      <w:r w:rsidRPr="000509A3">
        <w:rPr>
          <w:rFonts w:ascii="Calibri" w:hAnsi="Calibri" w:cs="Calibri"/>
        </w:rPr>
        <w:t xml:space="preserve">Annual crane inspections </w:t>
      </w:r>
    </w:p>
    <w:p w14:paraId="7ACEA348" w14:textId="77777777" w:rsidR="00266193" w:rsidRPr="000509A3" w:rsidRDefault="00BF401B" w:rsidP="00137447">
      <w:pPr>
        <w:widowControl/>
        <w:numPr>
          <w:ilvl w:val="0"/>
          <w:numId w:val="40"/>
        </w:numPr>
        <w:jc w:val="both"/>
        <w:rPr>
          <w:rFonts w:ascii="Calibri" w:hAnsi="Calibri" w:cs="Calibri"/>
        </w:rPr>
      </w:pPr>
      <w:r w:rsidRPr="000509A3">
        <w:rPr>
          <w:rFonts w:ascii="Calibri" w:hAnsi="Calibri" w:cs="Calibri"/>
        </w:rPr>
        <w:t xml:space="preserve">Verification of OSHA and or project required training as necessary.  </w:t>
      </w:r>
      <w:r w:rsidR="006C48C9" w:rsidRPr="000509A3">
        <w:rPr>
          <w:rFonts w:ascii="Calibri" w:hAnsi="Calibri" w:cs="Calibri"/>
        </w:rPr>
        <w:t>Employee t</w:t>
      </w:r>
      <w:r w:rsidRPr="000509A3">
        <w:rPr>
          <w:rFonts w:ascii="Calibri" w:hAnsi="Calibri" w:cs="Calibri"/>
        </w:rPr>
        <w:t xml:space="preserve">raining </w:t>
      </w:r>
      <w:r w:rsidR="00266193" w:rsidRPr="000509A3">
        <w:rPr>
          <w:rFonts w:ascii="Calibri" w:hAnsi="Calibri" w:cs="Calibri"/>
        </w:rPr>
        <w:t xml:space="preserve">shall be verified by </w:t>
      </w:r>
      <w:r w:rsidR="00942E32" w:rsidRPr="000509A3">
        <w:rPr>
          <w:rFonts w:ascii="Calibri" w:hAnsi="Calibri" w:cs="Calibri"/>
        </w:rPr>
        <w:t>contractor</w:t>
      </w:r>
      <w:r w:rsidR="00266193" w:rsidRPr="000509A3">
        <w:rPr>
          <w:rFonts w:ascii="Calibri" w:hAnsi="Calibri" w:cs="Calibri"/>
        </w:rPr>
        <w:t xml:space="preserve">’s </w:t>
      </w:r>
      <w:r w:rsidR="00C60FF2" w:rsidRPr="000509A3">
        <w:rPr>
          <w:rFonts w:ascii="Calibri" w:hAnsi="Calibri" w:cs="Calibri"/>
        </w:rPr>
        <w:t>management</w:t>
      </w:r>
      <w:r w:rsidR="003A75CE" w:rsidRPr="000509A3">
        <w:rPr>
          <w:rFonts w:ascii="Calibri" w:hAnsi="Calibri" w:cs="Calibri"/>
        </w:rPr>
        <w:t xml:space="preserve"> and documentation of training submitted to </w:t>
      </w:r>
      <w:r w:rsidR="00E44199" w:rsidRPr="000509A3">
        <w:rPr>
          <w:rFonts w:ascii="Calibri" w:hAnsi="Calibri" w:cs="Calibri"/>
        </w:rPr>
        <w:t>Samet team</w:t>
      </w:r>
      <w:r w:rsidR="00266193" w:rsidRPr="000509A3">
        <w:rPr>
          <w:rFonts w:ascii="Calibri" w:hAnsi="Calibri" w:cs="Calibri"/>
        </w:rPr>
        <w:t>.  Examples of training may include:</w:t>
      </w:r>
    </w:p>
    <w:p w14:paraId="645AF79E" w14:textId="77777777" w:rsidR="000D22C0" w:rsidRPr="000509A3" w:rsidRDefault="000D22C0" w:rsidP="00137447">
      <w:pPr>
        <w:widowControl/>
        <w:numPr>
          <w:ilvl w:val="1"/>
          <w:numId w:val="40"/>
        </w:numPr>
        <w:jc w:val="both"/>
        <w:rPr>
          <w:rFonts w:ascii="Calibri" w:hAnsi="Calibri" w:cs="Calibri"/>
        </w:rPr>
      </w:pPr>
      <w:r w:rsidRPr="000509A3">
        <w:rPr>
          <w:rFonts w:ascii="Calibri" w:hAnsi="Calibri" w:cs="Calibri"/>
        </w:rPr>
        <w:t xml:space="preserve">OSHA </w:t>
      </w:r>
      <w:r w:rsidR="00E44199" w:rsidRPr="000509A3">
        <w:rPr>
          <w:rFonts w:ascii="Calibri" w:hAnsi="Calibri" w:cs="Calibri"/>
        </w:rPr>
        <w:t>10- and 30-hour</w:t>
      </w:r>
      <w:r w:rsidRPr="000509A3">
        <w:rPr>
          <w:rFonts w:ascii="Calibri" w:hAnsi="Calibri" w:cs="Calibri"/>
        </w:rPr>
        <w:t xml:space="preserve"> construction safety training</w:t>
      </w:r>
    </w:p>
    <w:p w14:paraId="10DA48FC" w14:textId="77777777" w:rsidR="006C48C9" w:rsidRPr="000509A3" w:rsidRDefault="00266193" w:rsidP="00137447">
      <w:pPr>
        <w:widowControl/>
        <w:numPr>
          <w:ilvl w:val="1"/>
          <w:numId w:val="40"/>
        </w:numPr>
        <w:jc w:val="both"/>
        <w:rPr>
          <w:rFonts w:ascii="Calibri" w:hAnsi="Calibri" w:cs="Calibri"/>
        </w:rPr>
      </w:pPr>
      <w:r w:rsidRPr="000509A3">
        <w:rPr>
          <w:rFonts w:ascii="Calibri" w:hAnsi="Calibri" w:cs="Calibri"/>
        </w:rPr>
        <w:t>Fall protection</w:t>
      </w:r>
    </w:p>
    <w:p w14:paraId="212EA432" w14:textId="77777777" w:rsidR="00BF401B" w:rsidRPr="000509A3" w:rsidRDefault="006C48C9" w:rsidP="00137447">
      <w:pPr>
        <w:widowControl/>
        <w:numPr>
          <w:ilvl w:val="1"/>
          <w:numId w:val="40"/>
        </w:numPr>
        <w:jc w:val="both"/>
        <w:rPr>
          <w:rFonts w:ascii="Calibri" w:hAnsi="Calibri" w:cs="Calibri"/>
        </w:rPr>
      </w:pPr>
      <w:r w:rsidRPr="000509A3">
        <w:rPr>
          <w:rFonts w:ascii="Calibri" w:hAnsi="Calibri" w:cs="Calibri"/>
        </w:rPr>
        <w:t>Pre-task safety training and risk assessment</w:t>
      </w:r>
      <w:r w:rsidR="00266193" w:rsidRPr="000509A3">
        <w:rPr>
          <w:rFonts w:ascii="Calibri" w:hAnsi="Calibri" w:cs="Calibri"/>
        </w:rPr>
        <w:t xml:space="preserve"> </w:t>
      </w:r>
    </w:p>
    <w:p w14:paraId="155DD1EE" w14:textId="77777777" w:rsidR="00266193" w:rsidRPr="000509A3" w:rsidRDefault="00266193" w:rsidP="00137447">
      <w:pPr>
        <w:widowControl/>
        <w:numPr>
          <w:ilvl w:val="1"/>
          <w:numId w:val="40"/>
        </w:numPr>
        <w:jc w:val="both"/>
        <w:rPr>
          <w:rFonts w:ascii="Calibri" w:hAnsi="Calibri" w:cs="Calibri"/>
        </w:rPr>
      </w:pPr>
      <w:r w:rsidRPr="000509A3">
        <w:rPr>
          <w:rFonts w:ascii="Calibri" w:hAnsi="Calibri" w:cs="Calibri"/>
        </w:rPr>
        <w:t>Ladders</w:t>
      </w:r>
    </w:p>
    <w:p w14:paraId="4B4B610A" w14:textId="77777777" w:rsidR="00266193" w:rsidRPr="000509A3" w:rsidRDefault="00266193" w:rsidP="00137447">
      <w:pPr>
        <w:widowControl/>
        <w:numPr>
          <w:ilvl w:val="1"/>
          <w:numId w:val="40"/>
        </w:numPr>
        <w:jc w:val="both"/>
        <w:rPr>
          <w:rFonts w:ascii="Calibri" w:hAnsi="Calibri" w:cs="Calibri"/>
        </w:rPr>
      </w:pPr>
      <w:r w:rsidRPr="000509A3">
        <w:rPr>
          <w:rFonts w:ascii="Calibri" w:hAnsi="Calibri" w:cs="Calibri"/>
        </w:rPr>
        <w:t>Scaffolds</w:t>
      </w:r>
    </w:p>
    <w:p w14:paraId="25D6A4B6" w14:textId="77777777" w:rsidR="00266193" w:rsidRPr="000509A3" w:rsidRDefault="00266193" w:rsidP="00137447">
      <w:pPr>
        <w:widowControl/>
        <w:numPr>
          <w:ilvl w:val="1"/>
          <w:numId w:val="40"/>
        </w:numPr>
        <w:jc w:val="both"/>
        <w:rPr>
          <w:rFonts w:ascii="Calibri" w:hAnsi="Calibri" w:cs="Calibri"/>
        </w:rPr>
      </w:pPr>
      <w:r w:rsidRPr="000509A3">
        <w:rPr>
          <w:rFonts w:ascii="Calibri" w:hAnsi="Calibri" w:cs="Calibri"/>
        </w:rPr>
        <w:t>Trenching</w:t>
      </w:r>
    </w:p>
    <w:p w14:paraId="3679990F" w14:textId="77777777" w:rsidR="00266193" w:rsidRPr="000509A3" w:rsidRDefault="00266193" w:rsidP="00137447">
      <w:pPr>
        <w:widowControl/>
        <w:numPr>
          <w:ilvl w:val="1"/>
          <w:numId w:val="40"/>
        </w:numPr>
        <w:jc w:val="both"/>
        <w:rPr>
          <w:rFonts w:ascii="Calibri" w:hAnsi="Calibri" w:cs="Calibri"/>
        </w:rPr>
      </w:pPr>
      <w:r w:rsidRPr="000509A3">
        <w:rPr>
          <w:rFonts w:ascii="Calibri" w:hAnsi="Calibri" w:cs="Calibri"/>
        </w:rPr>
        <w:t xml:space="preserve">Crane </w:t>
      </w:r>
      <w:r w:rsidR="00406A82" w:rsidRPr="000509A3">
        <w:rPr>
          <w:rFonts w:ascii="Calibri" w:hAnsi="Calibri" w:cs="Calibri"/>
        </w:rPr>
        <w:t xml:space="preserve">signalperson </w:t>
      </w:r>
      <w:r w:rsidRPr="000509A3">
        <w:rPr>
          <w:rFonts w:ascii="Calibri" w:hAnsi="Calibri" w:cs="Calibri"/>
        </w:rPr>
        <w:t xml:space="preserve"> </w:t>
      </w:r>
    </w:p>
    <w:p w14:paraId="71F19E1A" w14:textId="77777777" w:rsidR="00266193" w:rsidRPr="000509A3" w:rsidRDefault="00266193" w:rsidP="00137447">
      <w:pPr>
        <w:widowControl/>
        <w:numPr>
          <w:ilvl w:val="1"/>
          <w:numId w:val="40"/>
        </w:numPr>
        <w:jc w:val="both"/>
        <w:rPr>
          <w:rFonts w:ascii="Calibri" w:hAnsi="Calibri" w:cs="Calibri"/>
        </w:rPr>
      </w:pPr>
      <w:r w:rsidRPr="000509A3">
        <w:rPr>
          <w:rFonts w:ascii="Calibri" w:hAnsi="Calibri" w:cs="Calibri"/>
        </w:rPr>
        <w:t>Confined spaces</w:t>
      </w:r>
    </w:p>
    <w:p w14:paraId="5D4B3A7D" w14:textId="77777777" w:rsidR="00AB472B" w:rsidRPr="000509A3" w:rsidRDefault="00AB472B" w:rsidP="00137447">
      <w:pPr>
        <w:widowControl/>
        <w:numPr>
          <w:ilvl w:val="1"/>
          <w:numId w:val="40"/>
        </w:numPr>
        <w:jc w:val="both"/>
        <w:rPr>
          <w:rFonts w:ascii="Calibri" w:hAnsi="Calibri" w:cs="Calibri"/>
        </w:rPr>
      </w:pPr>
      <w:r w:rsidRPr="000509A3">
        <w:rPr>
          <w:rFonts w:ascii="Calibri" w:hAnsi="Calibri" w:cs="Calibri"/>
        </w:rPr>
        <w:t xml:space="preserve">Respiratory protection </w:t>
      </w:r>
    </w:p>
    <w:p w14:paraId="2A0FAEBE" w14:textId="77777777" w:rsidR="00266193" w:rsidRPr="000509A3" w:rsidRDefault="00406A82" w:rsidP="00137447">
      <w:pPr>
        <w:widowControl/>
        <w:numPr>
          <w:ilvl w:val="1"/>
          <w:numId w:val="40"/>
        </w:numPr>
        <w:jc w:val="both"/>
        <w:rPr>
          <w:rFonts w:ascii="Calibri" w:hAnsi="Calibri" w:cs="Calibri"/>
        </w:rPr>
      </w:pPr>
      <w:r w:rsidRPr="000509A3">
        <w:rPr>
          <w:rFonts w:ascii="Calibri" w:hAnsi="Calibri" w:cs="Calibri"/>
        </w:rPr>
        <w:t>Lockout</w:t>
      </w:r>
      <w:r w:rsidR="00CE756F" w:rsidRPr="000509A3">
        <w:rPr>
          <w:rFonts w:ascii="Calibri" w:hAnsi="Calibri" w:cs="Calibri"/>
        </w:rPr>
        <w:t>/Tagout</w:t>
      </w:r>
    </w:p>
    <w:p w14:paraId="36AF86FD" w14:textId="77777777" w:rsidR="00E44199" w:rsidRPr="000509A3" w:rsidRDefault="00266193" w:rsidP="00137447">
      <w:pPr>
        <w:widowControl/>
        <w:numPr>
          <w:ilvl w:val="1"/>
          <w:numId w:val="40"/>
        </w:numPr>
        <w:jc w:val="both"/>
        <w:rPr>
          <w:rFonts w:ascii="Calibri" w:hAnsi="Calibri" w:cs="Calibri"/>
        </w:rPr>
      </w:pPr>
      <w:r w:rsidRPr="000509A3">
        <w:rPr>
          <w:rFonts w:ascii="Calibri" w:hAnsi="Calibri" w:cs="Calibri"/>
        </w:rPr>
        <w:t>Rigging</w:t>
      </w:r>
      <w:r w:rsidR="00187368" w:rsidRPr="000509A3">
        <w:rPr>
          <w:rFonts w:ascii="Calibri" w:hAnsi="Calibri" w:cs="Calibri"/>
        </w:rPr>
        <w:t xml:space="preserve"> (plan)</w:t>
      </w:r>
    </w:p>
    <w:p w14:paraId="06DA7B32" w14:textId="77777777" w:rsidR="00E44199" w:rsidRPr="000509A3" w:rsidRDefault="00E44199" w:rsidP="00137447">
      <w:pPr>
        <w:widowControl/>
        <w:numPr>
          <w:ilvl w:val="1"/>
          <w:numId w:val="40"/>
        </w:numPr>
        <w:jc w:val="both"/>
        <w:rPr>
          <w:rFonts w:ascii="Calibri" w:hAnsi="Calibri" w:cs="Calibri"/>
        </w:rPr>
      </w:pPr>
      <w:r w:rsidRPr="000509A3">
        <w:rPr>
          <w:rFonts w:ascii="Calibri" w:hAnsi="Calibri" w:cs="Calibri"/>
        </w:rPr>
        <w:lastRenderedPageBreak/>
        <w:t>Mechanized equipment (all types) operators</w:t>
      </w:r>
    </w:p>
    <w:p w14:paraId="06B4D421" w14:textId="77777777" w:rsidR="00266193" w:rsidRPr="000509A3" w:rsidRDefault="00E44199" w:rsidP="00137447">
      <w:pPr>
        <w:widowControl/>
        <w:numPr>
          <w:ilvl w:val="1"/>
          <w:numId w:val="40"/>
        </w:numPr>
        <w:jc w:val="both"/>
        <w:rPr>
          <w:rFonts w:ascii="Calibri" w:hAnsi="Calibri" w:cs="Calibri"/>
        </w:rPr>
      </w:pPr>
      <w:r w:rsidRPr="000509A3">
        <w:rPr>
          <w:rFonts w:ascii="Calibri" w:hAnsi="Calibri" w:cs="Calibri"/>
        </w:rPr>
        <w:t>Traffic control (public right-of-way)</w:t>
      </w:r>
      <w:r w:rsidR="00266193" w:rsidRPr="000509A3">
        <w:rPr>
          <w:rFonts w:ascii="Calibri" w:hAnsi="Calibri" w:cs="Calibri"/>
        </w:rPr>
        <w:t xml:space="preserve"> </w:t>
      </w:r>
    </w:p>
    <w:p w14:paraId="623ABAD8" w14:textId="77777777" w:rsidR="00E44199" w:rsidRPr="000509A3" w:rsidRDefault="00E44199" w:rsidP="00137447">
      <w:pPr>
        <w:widowControl/>
        <w:numPr>
          <w:ilvl w:val="1"/>
          <w:numId w:val="40"/>
        </w:numPr>
        <w:jc w:val="both"/>
        <w:rPr>
          <w:rFonts w:ascii="Calibri" w:hAnsi="Calibri" w:cs="Calibri"/>
        </w:rPr>
      </w:pPr>
      <w:r w:rsidRPr="000509A3">
        <w:rPr>
          <w:rFonts w:ascii="Calibri" w:hAnsi="Calibri" w:cs="Calibri"/>
        </w:rPr>
        <w:t>First aid</w:t>
      </w:r>
    </w:p>
    <w:p w14:paraId="021EEDE7" w14:textId="77777777" w:rsidR="00E44199" w:rsidRPr="000509A3" w:rsidRDefault="00E44199" w:rsidP="00137447">
      <w:pPr>
        <w:widowControl/>
        <w:numPr>
          <w:ilvl w:val="1"/>
          <w:numId w:val="40"/>
        </w:numPr>
        <w:jc w:val="both"/>
        <w:rPr>
          <w:rFonts w:ascii="Calibri" w:hAnsi="Calibri" w:cs="Calibri"/>
        </w:rPr>
      </w:pPr>
      <w:r w:rsidRPr="000509A3">
        <w:rPr>
          <w:rFonts w:ascii="Calibri" w:hAnsi="Calibri" w:cs="Calibri"/>
        </w:rPr>
        <w:t>Competent persons by scope of work</w:t>
      </w:r>
    </w:p>
    <w:p w14:paraId="77996CF0" w14:textId="77777777" w:rsidR="00E44199" w:rsidRPr="000509A3" w:rsidRDefault="00E44199" w:rsidP="00137447">
      <w:pPr>
        <w:widowControl/>
        <w:ind w:left="1440"/>
        <w:jc w:val="both"/>
        <w:rPr>
          <w:rFonts w:ascii="Calibri" w:hAnsi="Calibri" w:cs="Calibri"/>
        </w:rPr>
      </w:pPr>
    </w:p>
    <w:p w14:paraId="53F531F8" w14:textId="77777777" w:rsidR="00266193" w:rsidRPr="000509A3" w:rsidRDefault="00266193" w:rsidP="00137447">
      <w:pPr>
        <w:widowControl/>
        <w:jc w:val="both"/>
        <w:rPr>
          <w:rFonts w:ascii="Calibri" w:hAnsi="Calibri" w:cs="Calibri"/>
        </w:rPr>
      </w:pPr>
      <w:r w:rsidRPr="000509A3">
        <w:rPr>
          <w:rFonts w:ascii="Calibri" w:hAnsi="Calibri" w:cs="Calibri"/>
        </w:rPr>
        <w:t xml:space="preserve">Throughout the course of the project each </w:t>
      </w:r>
      <w:r w:rsidR="00942E32" w:rsidRPr="000509A3">
        <w:rPr>
          <w:rFonts w:ascii="Calibri" w:hAnsi="Calibri" w:cs="Calibri"/>
        </w:rPr>
        <w:t>contractor</w:t>
      </w:r>
      <w:r w:rsidRPr="000509A3">
        <w:rPr>
          <w:rFonts w:ascii="Calibri" w:hAnsi="Calibri" w:cs="Calibri"/>
        </w:rPr>
        <w:t xml:space="preserve"> will be required to submit various on-going safety documents as required by the scope of work.  These submittals may include </w:t>
      </w:r>
      <w:r w:rsidR="00E56488" w:rsidRPr="000509A3">
        <w:rPr>
          <w:rFonts w:ascii="Calibri" w:hAnsi="Calibri" w:cs="Calibri"/>
        </w:rPr>
        <w:t xml:space="preserve">but </w:t>
      </w:r>
      <w:r w:rsidR="00C60FF2" w:rsidRPr="000509A3">
        <w:rPr>
          <w:rFonts w:ascii="Calibri" w:hAnsi="Calibri" w:cs="Calibri"/>
        </w:rPr>
        <w:t xml:space="preserve">are </w:t>
      </w:r>
      <w:r w:rsidR="00E56488" w:rsidRPr="000509A3">
        <w:rPr>
          <w:rFonts w:ascii="Calibri" w:hAnsi="Calibri" w:cs="Calibri"/>
        </w:rPr>
        <w:t>not limited to</w:t>
      </w:r>
      <w:r w:rsidRPr="000509A3">
        <w:rPr>
          <w:rFonts w:ascii="Calibri" w:hAnsi="Calibri" w:cs="Calibri"/>
        </w:rPr>
        <w:t>:</w:t>
      </w:r>
    </w:p>
    <w:p w14:paraId="008ACE8A" w14:textId="77777777" w:rsidR="00080AD1" w:rsidRPr="000509A3" w:rsidRDefault="005F5108" w:rsidP="00137447">
      <w:pPr>
        <w:widowControl/>
        <w:numPr>
          <w:ilvl w:val="0"/>
          <w:numId w:val="41"/>
        </w:numPr>
        <w:jc w:val="both"/>
        <w:rPr>
          <w:rFonts w:ascii="Calibri" w:hAnsi="Calibri" w:cs="Calibri"/>
        </w:rPr>
      </w:pPr>
      <w:r w:rsidRPr="000509A3">
        <w:rPr>
          <w:rFonts w:ascii="Calibri" w:hAnsi="Calibri" w:cs="Calibri"/>
        </w:rPr>
        <w:t>Weekly</w:t>
      </w:r>
      <w:r w:rsidR="00080AD1" w:rsidRPr="000509A3">
        <w:rPr>
          <w:rFonts w:ascii="Calibri" w:hAnsi="Calibri" w:cs="Calibri"/>
        </w:rPr>
        <w:t xml:space="preserve"> </w:t>
      </w:r>
      <w:r w:rsidR="006A26E9" w:rsidRPr="000509A3">
        <w:rPr>
          <w:rFonts w:ascii="Calibri" w:hAnsi="Calibri" w:cs="Calibri"/>
        </w:rPr>
        <w:t>Jobsite Inspection</w:t>
      </w:r>
      <w:r w:rsidRPr="000509A3">
        <w:rPr>
          <w:rFonts w:ascii="Calibri" w:hAnsi="Calibri" w:cs="Calibri"/>
        </w:rPr>
        <w:t xml:space="preserve"> </w:t>
      </w:r>
      <w:r w:rsidR="00E44199" w:rsidRPr="000509A3">
        <w:rPr>
          <w:rFonts w:ascii="Calibri" w:hAnsi="Calibri" w:cs="Calibri"/>
        </w:rPr>
        <w:t>Checklist</w:t>
      </w:r>
      <w:r w:rsidR="00080AD1" w:rsidRPr="000509A3">
        <w:rPr>
          <w:rFonts w:ascii="Calibri" w:hAnsi="Calibri" w:cs="Calibri"/>
        </w:rPr>
        <w:t>.</w:t>
      </w:r>
    </w:p>
    <w:p w14:paraId="682236A2" w14:textId="77777777" w:rsidR="00080AD1" w:rsidRPr="000509A3" w:rsidRDefault="000C23AD" w:rsidP="00137447">
      <w:pPr>
        <w:widowControl/>
        <w:numPr>
          <w:ilvl w:val="0"/>
          <w:numId w:val="41"/>
        </w:numPr>
        <w:jc w:val="both"/>
        <w:rPr>
          <w:rFonts w:ascii="Calibri" w:hAnsi="Calibri" w:cs="Calibri"/>
        </w:rPr>
      </w:pPr>
      <w:r w:rsidRPr="000509A3">
        <w:rPr>
          <w:rFonts w:ascii="Calibri" w:hAnsi="Calibri" w:cs="Calibri"/>
        </w:rPr>
        <w:t xml:space="preserve">Daily documented </w:t>
      </w:r>
      <w:r w:rsidR="00406A82" w:rsidRPr="000509A3">
        <w:rPr>
          <w:rFonts w:ascii="Calibri" w:hAnsi="Calibri" w:cs="Calibri"/>
        </w:rPr>
        <w:t>s</w:t>
      </w:r>
      <w:r w:rsidR="00080AD1" w:rsidRPr="000509A3">
        <w:rPr>
          <w:rFonts w:ascii="Calibri" w:hAnsi="Calibri" w:cs="Calibri"/>
        </w:rPr>
        <w:t>caffold</w:t>
      </w:r>
      <w:r w:rsidR="00015CA8" w:rsidRPr="000509A3">
        <w:rPr>
          <w:rFonts w:ascii="Calibri" w:hAnsi="Calibri" w:cs="Calibri"/>
        </w:rPr>
        <w:t xml:space="preserve">, trench, crane, </w:t>
      </w:r>
      <w:r w:rsidR="00406A82" w:rsidRPr="000509A3">
        <w:rPr>
          <w:rFonts w:ascii="Calibri" w:hAnsi="Calibri" w:cs="Calibri"/>
        </w:rPr>
        <w:t>aerial lift</w:t>
      </w:r>
      <w:r w:rsidR="00CE756F" w:rsidRPr="000509A3">
        <w:rPr>
          <w:rFonts w:ascii="Calibri" w:hAnsi="Calibri" w:cs="Calibri"/>
        </w:rPr>
        <w:t>, rigging/hoisting equipment, PFAS, welding machines, generators, ladders, power tools, heavy equipment (</w:t>
      </w:r>
      <w:r w:rsidR="00BB21C8" w:rsidRPr="000509A3">
        <w:rPr>
          <w:rFonts w:ascii="Calibri" w:hAnsi="Calibri" w:cs="Calibri"/>
        </w:rPr>
        <w:t>i.e.,</w:t>
      </w:r>
      <w:r w:rsidR="00CE756F" w:rsidRPr="000509A3">
        <w:rPr>
          <w:rFonts w:ascii="Calibri" w:hAnsi="Calibri" w:cs="Calibri"/>
        </w:rPr>
        <w:t xml:space="preserve"> backhoe, dump truck, front end loader) </w:t>
      </w:r>
      <w:r w:rsidR="00406A82" w:rsidRPr="000509A3">
        <w:rPr>
          <w:rFonts w:ascii="Calibri" w:hAnsi="Calibri" w:cs="Calibri"/>
        </w:rPr>
        <w:t xml:space="preserve">and </w:t>
      </w:r>
      <w:r w:rsidR="00015CA8" w:rsidRPr="000509A3">
        <w:rPr>
          <w:rFonts w:ascii="Calibri" w:hAnsi="Calibri" w:cs="Calibri"/>
        </w:rPr>
        <w:t>forklift inspections</w:t>
      </w:r>
      <w:r w:rsidR="00080AD1" w:rsidRPr="000509A3">
        <w:rPr>
          <w:rFonts w:ascii="Calibri" w:hAnsi="Calibri" w:cs="Calibri"/>
        </w:rPr>
        <w:t>.</w:t>
      </w:r>
    </w:p>
    <w:p w14:paraId="0396CF08" w14:textId="77777777" w:rsidR="00080AD1" w:rsidRPr="000509A3" w:rsidRDefault="00080AD1" w:rsidP="00137447">
      <w:pPr>
        <w:widowControl/>
        <w:numPr>
          <w:ilvl w:val="0"/>
          <w:numId w:val="41"/>
        </w:numPr>
        <w:jc w:val="both"/>
        <w:rPr>
          <w:rFonts w:ascii="Calibri" w:hAnsi="Calibri" w:cs="Calibri"/>
        </w:rPr>
      </w:pPr>
      <w:r w:rsidRPr="000509A3">
        <w:rPr>
          <w:rFonts w:ascii="Calibri" w:hAnsi="Calibri" w:cs="Calibri"/>
        </w:rPr>
        <w:t xml:space="preserve">Weekly safety </w:t>
      </w:r>
      <w:r w:rsidR="00E44199" w:rsidRPr="000509A3">
        <w:rPr>
          <w:rFonts w:ascii="Calibri" w:hAnsi="Calibri" w:cs="Calibri"/>
        </w:rPr>
        <w:t>toolbox</w:t>
      </w:r>
      <w:r w:rsidRPr="000509A3">
        <w:rPr>
          <w:rFonts w:ascii="Calibri" w:hAnsi="Calibri" w:cs="Calibri"/>
        </w:rPr>
        <w:t xml:space="preserve"> meeting training records.</w:t>
      </w:r>
    </w:p>
    <w:p w14:paraId="4B910D3E" w14:textId="77777777" w:rsidR="000C23AD" w:rsidRPr="000509A3" w:rsidRDefault="000C23AD" w:rsidP="00137447">
      <w:pPr>
        <w:widowControl/>
        <w:numPr>
          <w:ilvl w:val="0"/>
          <w:numId w:val="41"/>
        </w:numPr>
        <w:jc w:val="both"/>
        <w:rPr>
          <w:rFonts w:ascii="Calibri" w:hAnsi="Calibri" w:cs="Calibri"/>
        </w:rPr>
      </w:pPr>
      <w:r w:rsidRPr="000509A3">
        <w:rPr>
          <w:rFonts w:ascii="Calibri" w:hAnsi="Calibri" w:cs="Calibri"/>
        </w:rPr>
        <w:t>Daily pre-task safety plan</w:t>
      </w:r>
    </w:p>
    <w:p w14:paraId="16B5EB3A" w14:textId="77777777" w:rsidR="00D23246" w:rsidRPr="000509A3" w:rsidRDefault="00F250A1" w:rsidP="00137447">
      <w:pPr>
        <w:widowControl/>
        <w:numPr>
          <w:ilvl w:val="0"/>
          <w:numId w:val="41"/>
        </w:numPr>
        <w:jc w:val="both"/>
        <w:rPr>
          <w:rFonts w:ascii="Calibri" w:hAnsi="Calibri" w:cs="Calibri"/>
        </w:rPr>
      </w:pPr>
      <w:r w:rsidRPr="000509A3">
        <w:rPr>
          <w:rFonts w:ascii="Calibri" w:hAnsi="Calibri" w:cs="Calibri"/>
        </w:rPr>
        <w:t xml:space="preserve">Air sampling data </w:t>
      </w:r>
      <w:r w:rsidR="00CE756F" w:rsidRPr="000509A3">
        <w:rPr>
          <w:rFonts w:ascii="Calibri" w:hAnsi="Calibri" w:cs="Calibri"/>
        </w:rPr>
        <w:t xml:space="preserve">(if </w:t>
      </w:r>
      <w:r w:rsidRPr="000509A3">
        <w:rPr>
          <w:rFonts w:ascii="Calibri" w:hAnsi="Calibri" w:cs="Calibri"/>
        </w:rPr>
        <w:t>respirator</w:t>
      </w:r>
      <w:r w:rsidR="00CE756F" w:rsidRPr="000509A3">
        <w:rPr>
          <w:rFonts w:ascii="Calibri" w:hAnsi="Calibri" w:cs="Calibri"/>
        </w:rPr>
        <w:t xml:space="preserve"> in</w:t>
      </w:r>
      <w:r w:rsidRPr="000509A3">
        <w:rPr>
          <w:rFonts w:ascii="Calibri" w:hAnsi="Calibri" w:cs="Calibri"/>
        </w:rPr>
        <w:t xml:space="preserve"> use</w:t>
      </w:r>
      <w:r w:rsidR="00CE756F" w:rsidRPr="000509A3">
        <w:rPr>
          <w:rFonts w:ascii="Calibri" w:hAnsi="Calibri" w:cs="Calibri"/>
        </w:rPr>
        <w:t>)</w:t>
      </w:r>
    </w:p>
    <w:p w14:paraId="5C0DD288" w14:textId="77777777" w:rsidR="00B80DAD" w:rsidRPr="000509A3" w:rsidRDefault="00B80DAD" w:rsidP="00137447">
      <w:pPr>
        <w:widowControl/>
        <w:ind w:left="360"/>
        <w:jc w:val="both"/>
        <w:rPr>
          <w:rFonts w:ascii="Calibri" w:hAnsi="Calibri" w:cs="Calibri"/>
        </w:rPr>
      </w:pPr>
    </w:p>
    <w:p w14:paraId="195289AB" w14:textId="77777777" w:rsidR="00EA17C1" w:rsidRPr="000509A3" w:rsidRDefault="00EA17C1" w:rsidP="00137447">
      <w:pPr>
        <w:pStyle w:val="Heading1"/>
        <w:jc w:val="both"/>
        <w:rPr>
          <w:rFonts w:ascii="Calibri" w:hAnsi="Calibri" w:cs="Calibri"/>
        </w:rPr>
      </w:pPr>
      <w:bookmarkStart w:id="6" w:name="_Toc35508971"/>
      <w:r w:rsidRPr="000509A3">
        <w:rPr>
          <w:rFonts w:ascii="Calibri" w:hAnsi="Calibri" w:cs="Calibri"/>
        </w:rPr>
        <w:t>V</w:t>
      </w:r>
      <w:r w:rsidR="008F46BB" w:rsidRPr="000509A3">
        <w:rPr>
          <w:rFonts w:ascii="Calibri" w:hAnsi="Calibri" w:cs="Calibri"/>
        </w:rPr>
        <w:t>IOLATION OF SAFETY AND HEALTH REQUIREMENTS</w:t>
      </w:r>
      <w:bookmarkEnd w:id="6"/>
    </w:p>
    <w:p w14:paraId="0E782BEF" w14:textId="77777777" w:rsidR="00206170" w:rsidRPr="000509A3" w:rsidRDefault="00206170" w:rsidP="00137447">
      <w:pPr>
        <w:widowControl/>
        <w:autoSpaceDE/>
        <w:autoSpaceDN/>
        <w:adjustRightInd/>
        <w:jc w:val="both"/>
        <w:rPr>
          <w:rFonts w:ascii="Calibri" w:hAnsi="Calibri" w:cs="Calibri"/>
          <w:b/>
          <w:bCs/>
        </w:rPr>
      </w:pPr>
    </w:p>
    <w:p w14:paraId="333A15E4" w14:textId="77777777" w:rsidR="00206170" w:rsidRPr="000509A3" w:rsidRDefault="00206170" w:rsidP="00137447">
      <w:pPr>
        <w:widowControl/>
        <w:autoSpaceDE/>
        <w:autoSpaceDN/>
        <w:adjustRightInd/>
        <w:jc w:val="both"/>
        <w:rPr>
          <w:rFonts w:ascii="Calibri" w:hAnsi="Calibri" w:cs="Calibri"/>
        </w:rPr>
      </w:pPr>
      <w:r w:rsidRPr="000509A3">
        <w:rPr>
          <w:rFonts w:ascii="Calibri" w:hAnsi="Calibri" w:cs="Calibri"/>
        </w:rPr>
        <w:t>Violations of statutory health and safety regulations</w:t>
      </w:r>
      <w:r w:rsidR="00DE6F2A" w:rsidRPr="000509A3">
        <w:rPr>
          <w:rFonts w:ascii="Calibri" w:hAnsi="Calibri" w:cs="Calibri"/>
        </w:rPr>
        <w:t xml:space="preserve">, </w:t>
      </w:r>
      <w:r w:rsidRPr="000509A3">
        <w:rPr>
          <w:rFonts w:ascii="Calibri" w:hAnsi="Calibri" w:cs="Calibri"/>
        </w:rPr>
        <w:t xml:space="preserve">project safety rules </w:t>
      </w:r>
      <w:r w:rsidR="001B5C1A" w:rsidRPr="000509A3">
        <w:rPr>
          <w:rFonts w:ascii="Calibri" w:hAnsi="Calibri" w:cs="Calibri"/>
        </w:rPr>
        <w:t xml:space="preserve">and policies </w:t>
      </w:r>
      <w:r w:rsidRPr="000509A3">
        <w:rPr>
          <w:rFonts w:ascii="Calibri" w:hAnsi="Calibri" w:cs="Calibri"/>
        </w:rPr>
        <w:t>contained in th</w:t>
      </w:r>
      <w:r w:rsidR="00DE6F2A" w:rsidRPr="000509A3">
        <w:rPr>
          <w:rFonts w:ascii="Calibri" w:hAnsi="Calibri" w:cs="Calibri"/>
        </w:rPr>
        <w:t xml:space="preserve">is </w:t>
      </w:r>
      <w:r w:rsidRPr="000509A3">
        <w:rPr>
          <w:rFonts w:ascii="Calibri" w:hAnsi="Calibri" w:cs="Calibri"/>
        </w:rPr>
        <w:t xml:space="preserve">plan </w:t>
      </w:r>
      <w:r w:rsidR="00DE6F2A" w:rsidRPr="000509A3">
        <w:rPr>
          <w:rFonts w:ascii="Calibri" w:hAnsi="Calibri" w:cs="Calibri"/>
        </w:rPr>
        <w:t xml:space="preserve">or at-risk behavior </w:t>
      </w:r>
      <w:r w:rsidRPr="000509A3">
        <w:rPr>
          <w:rFonts w:ascii="Calibri" w:hAnsi="Calibri" w:cs="Calibri"/>
        </w:rPr>
        <w:t xml:space="preserve">will not be tolerated.  All </w:t>
      </w:r>
      <w:r w:rsidR="00DE6F2A" w:rsidRPr="000509A3">
        <w:rPr>
          <w:rFonts w:ascii="Calibri" w:hAnsi="Calibri" w:cs="Calibri"/>
        </w:rPr>
        <w:t xml:space="preserve">identified </w:t>
      </w:r>
      <w:r w:rsidRPr="000509A3">
        <w:rPr>
          <w:rFonts w:ascii="Calibri" w:hAnsi="Calibri" w:cs="Calibri"/>
        </w:rPr>
        <w:t xml:space="preserve">hazards are to be abated immediately.  When a hazard cannot be immediately corrected, a written explanation is to be submitted to </w:t>
      </w:r>
      <w:r w:rsidR="00941388" w:rsidRPr="000509A3">
        <w:rPr>
          <w:rFonts w:ascii="Calibri" w:hAnsi="Calibri" w:cs="Calibri"/>
        </w:rPr>
        <w:t>Samet</w:t>
      </w:r>
      <w:r w:rsidR="00AB472B" w:rsidRPr="000509A3">
        <w:rPr>
          <w:rFonts w:ascii="Calibri" w:hAnsi="Calibri" w:cs="Calibri"/>
        </w:rPr>
        <w:t xml:space="preserve"> </w:t>
      </w:r>
      <w:r w:rsidR="00892ABA" w:rsidRPr="000509A3">
        <w:rPr>
          <w:rFonts w:ascii="Calibri" w:hAnsi="Calibri" w:cs="Calibri"/>
        </w:rPr>
        <w:t>Corporation</w:t>
      </w:r>
      <w:r w:rsidR="00AB472B" w:rsidRPr="000509A3">
        <w:rPr>
          <w:rFonts w:ascii="Calibri" w:hAnsi="Calibri" w:cs="Calibri"/>
        </w:rPr>
        <w:t xml:space="preserve"> </w:t>
      </w:r>
      <w:r w:rsidR="00DE6F2A" w:rsidRPr="000509A3">
        <w:rPr>
          <w:rFonts w:ascii="Calibri" w:hAnsi="Calibri" w:cs="Calibri"/>
        </w:rPr>
        <w:t>team</w:t>
      </w:r>
      <w:r w:rsidRPr="000509A3">
        <w:rPr>
          <w:rFonts w:ascii="Calibri" w:hAnsi="Calibri" w:cs="Calibri"/>
        </w:rPr>
        <w:t xml:space="preserve">.  Failure to correct hazards may result in </w:t>
      </w:r>
      <w:r w:rsidR="001B5C1A" w:rsidRPr="000509A3">
        <w:rPr>
          <w:rFonts w:ascii="Calibri" w:hAnsi="Calibri" w:cs="Calibri"/>
        </w:rPr>
        <w:t xml:space="preserve">disciplinary actions or </w:t>
      </w:r>
      <w:r w:rsidRPr="000509A3">
        <w:rPr>
          <w:rFonts w:ascii="Calibri" w:hAnsi="Calibri" w:cs="Calibri"/>
        </w:rPr>
        <w:t>suspension of part or all work.</w:t>
      </w:r>
    </w:p>
    <w:p w14:paraId="566689CB" w14:textId="77777777" w:rsidR="008F2F09" w:rsidRPr="000509A3" w:rsidRDefault="008F2F09" w:rsidP="00137447">
      <w:pPr>
        <w:jc w:val="both"/>
        <w:rPr>
          <w:rFonts w:ascii="Calibri" w:hAnsi="Calibri" w:cs="Calibri"/>
          <w:b/>
        </w:rPr>
      </w:pPr>
    </w:p>
    <w:p w14:paraId="36C112E7" w14:textId="77777777" w:rsidR="00EA17C1" w:rsidRPr="000509A3" w:rsidRDefault="00EA17C1" w:rsidP="00137447">
      <w:pPr>
        <w:jc w:val="both"/>
        <w:rPr>
          <w:rFonts w:ascii="Calibri" w:hAnsi="Calibri" w:cs="Calibri"/>
          <w:b/>
        </w:rPr>
      </w:pPr>
      <w:r w:rsidRPr="000509A3">
        <w:rPr>
          <w:rFonts w:ascii="Calibri" w:hAnsi="Calibri" w:cs="Calibri"/>
          <w:b/>
        </w:rPr>
        <w:t>DISCIPLINARY PROGRAM</w:t>
      </w:r>
    </w:p>
    <w:p w14:paraId="27FEFFD0" w14:textId="77777777" w:rsidR="00206170" w:rsidRPr="000509A3" w:rsidRDefault="00206170" w:rsidP="00137447">
      <w:pPr>
        <w:widowControl/>
        <w:autoSpaceDE/>
        <w:autoSpaceDN/>
        <w:adjustRightInd/>
        <w:jc w:val="both"/>
        <w:rPr>
          <w:rFonts w:ascii="Calibri" w:hAnsi="Calibri" w:cs="Calibri"/>
        </w:rPr>
      </w:pPr>
    </w:p>
    <w:p w14:paraId="7CA88482" w14:textId="77777777" w:rsidR="00206170" w:rsidRPr="000509A3" w:rsidRDefault="00206170" w:rsidP="00137447">
      <w:pPr>
        <w:widowControl/>
        <w:autoSpaceDE/>
        <w:autoSpaceDN/>
        <w:adjustRightInd/>
        <w:jc w:val="both"/>
        <w:rPr>
          <w:rFonts w:ascii="Calibri" w:hAnsi="Calibri" w:cs="Calibri"/>
        </w:rPr>
      </w:pPr>
      <w:r w:rsidRPr="000509A3">
        <w:rPr>
          <w:rFonts w:ascii="Calibri" w:hAnsi="Calibri" w:cs="Calibri"/>
        </w:rPr>
        <w:t xml:space="preserve">Each worker has an individual responsibility to work safely and minimize unsafe actions.  </w:t>
      </w:r>
      <w:r w:rsidR="0012733B" w:rsidRPr="000509A3">
        <w:rPr>
          <w:rFonts w:ascii="Calibri" w:hAnsi="Calibri" w:cs="Calibri"/>
        </w:rPr>
        <w:t>S</w:t>
      </w:r>
      <w:r w:rsidR="00941388" w:rsidRPr="000509A3">
        <w:rPr>
          <w:rFonts w:ascii="Calibri" w:hAnsi="Calibri" w:cs="Calibri"/>
        </w:rPr>
        <w:t>amet</w:t>
      </w:r>
      <w:r w:rsidR="0003504E" w:rsidRPr="000509A3">
        <w:rPr>
          <w:rFonts w:ascii="Calibri" w:hAnsi="Calibri" w:cs="Calibri"/>
        </w:rPr>
        <w:t xml:space="preserve"> </w:t>
      </w:r>
      <w:r w:rsidR="00892ABA" w:rsidRPr="000509A3">
        <w:rPr>
          <w:rFonts w:ascii="Calibri" w:hAnsi="Calibri" w:cs="Calibri"/>
        </w:rPr>
        <w:t>Corporation</w:t>
      </w:r>
      <w:r w:rsidR="00AB472B" w:rsidRPr="000509A3">
        <w:rPr>
          <w:rFonts w:ascii="Calibri" w:hAnsi="Calibri" w:cs="Calibri"/>
        </w:rPr>
        <w:t xml:space="preserve"> </w:t>
      </w:r>
      <w:r w:rsidRPr="000509A3">
        <w:rPr>
          <w:rFonts w:ascii="Calibri" w:hAnsi="Calibri" w:cs="Calibri"/>
        </w:rPr>
        <w:t>reserves the right to discipline</w:t>
      </w:r>
      <w:r w:rsidR="004F4B06" w:rsidRPr="000509A3">
        <w:rPr>
          <w:rFonts w:ascii="Calibri" w:hAnsi="Calibri" w:cs="Calibri"/>
        </w:rPr>
        <w:t xml:space="preserve"> </w:t>
      </w:r>
      <w:r w:rsidR="00DE6F2A" w:rsidRPr="000509A3">
        <w:rPr>
          <w:rFonts w:ascii="Calibri" w:hAnsi="Calibri" w:cs="Calibri"/>
        </w:rPr>
        <w:t xml:space="preserve">any </w:t>
      </w:r>
      <w:r w:rsidR="004F4B06" w:rsidRPr="000509A3">
        <w:rPr>
          <w:rFonts w:ascii="Calibri" w:hAnsi="Calibri" w:cs="Calibri"/>
        </w:rPr>
        <w:t>c</w:t>
      </w:r>
      <w:r w:rsidR="00942E32" w:rsidRPr="000509A3">
        <w:rPr>
          <w:rFonts w:ascii="Calibri" w:hAnsi="Calibri" w:cs="Calibri"/>
        </w:rPr>
        <w:t>ontractor</w:t>
      </w:r>
      <w:r w:rsidRPr="000509A3">
        <w:rPr>
          <w:rFonts w:ascii="Calibri" w:hAnsi="Calibri" w:cs="Calibri"/>
        </w:rPr>
        <w:t xml:space="preserve"> based on safety violations committed by their employees</w:t>
      </w:r>
      <w:r w:rsidR="00DE6F2A" w:rsidRPr="000509A3">
        <w:rPr>
          <w:rFonts w:ascii="Calibri" w:hAnsi="Calibri" w:cs="Calibri"/>
        </w:rPr>
        <w:t xml:space="preserve"> of any tier, or the contractor </w:t>
      </w:r>
      <w:r w:rsidR="005F5108" w:rsidRPr="000509A3">
        <w:rPr>
          <w:rFonts w:ascii="Calibri" w:hAnsi="Calibri" w:cs="Calibri"/>
        </w:rPr>
        <w:t>itself.</w:t>
      </w:r>
    </w:p>
    <w:p w14:paraId="67F06709" w14:textId="77777777" w:rsidR="00DC68CA" w:rsidRPr="000509A3" w:rsidRDefault="00DC68CA" w:rsidP="00137447">
      <w:pPr>
        <w:widowControl/>
        <w:autoSpaceDE/>
        <w:autoSpaceDN/>
        <w:adjustRightInd/>
        <w:jc w:val="both"/>
        <w:rPr>
          <w:rFonts w:ascii="Calibri" w:hAnsi="Calibri" w:cs="Calibri"/>
        </w:rPr>
      </w:pPr>
    </w:p>
    <w:p w14:paraId="0CADAF32" w14:textId="77777777" w:rsidR="00DC68CA" w:rsidRPr="000509A3" w:rsidRDefault="0012733B" w:rsidP="00137447">
      <w:pPr>
        <w:widowControl/>
        <w:autoSpaceDE/>
        <w:autoSpaceDN/>
        <w:adjustRightInd/>
        <w:jc w:val="both"/>
        <w:rPr>
          <w:rFonts w:ascii="Calibri" w:hAnsi="Calibri" w:cs="Calibri"/>
        </w:rPr>
      </w:pPr>
      <w:r w:rsidRPr="000509A3">
        <w:rPr>
          <w:rFonts w:ascii="Calibri" w:hAnsi="Calibri" w:cs="Calibri"/>
        </w:rPr>
        <w:t>S</w:t>
      </w:r>
      <w:r w:rsidR="00941388" w:rsidRPr="000509A3">
        <w:rPr>
          <w:rFonts w:ascii="Calibri" w:hAnsi="Calibri" w:cs="Calibri"/>
        </w:rPr>
        <w:t>amet</w:t>
      </w:r>
      <w:r w:rsidR="0003504E" w:rsidRPr="000509A3">
        <w:rPr>
          <w:rFonts w:ascii="Calibri" w:hAnsi="Calibri" w:cs="Calibri"/>
        </w:rPr>
        <w:t xml:space="preserve"> </w:t>
      </w:r>
      <w:r w:rsidR="00892ABA" w:rsidRPr="000509A3">
        <w:rPr>
          <w:rFonts w:ascii="Calibri" w:hAnsi="Calibri" w:cs="Calibri"/>
        </w:rPr>
        <w:t>Corporation</w:t>
      </w:r>
      <w:r w:rsidR="00AB472B" w:rsidRPr="000509A3">
        <w:rPr>
          <w:rFonts w:ascii="Calibri" w:hAnsi="Calibri" w:cs="Calibri"/>
        </w:rPr>
        <w:t xml:space="preserve"> </w:t>
      </w:r>
      <w:r w:rsidR="00206170" w:rsidRPr="000509A3">
        <w:rPr>
          <w:rFonts w:ascii="Calibri" w:hAnsi="Calibri" w:cs="Calibri"/>
        </w:rPr>
        <w:t xml:space="preserve">has established a progressive disciplinary program </w:t>
      </w:r>
      <w:r w:rsidR="00DC68CA" w:rsidRPr="000509A3">
        <w:rPr>
          <w:rFonts w:ascii="Calibri" w:hAnsi="Calibri" w:cs="Calibri"/>
        </w:rPr>
        <w:t>as outlined below:</w:t>
      </w:r>
    </w:p>
    <w:p w14:paraId="7E26CC5B" w14:textId="77777777" w:rsidR="00DC68CA" w:rsidRPr="000509A3" w:rsidRDefault="00DC68CA" w:rsidP="00137447">
      <w:pPr>
        <w:widowControl/>
        <w:autoSpaceDE/>
        <w:autoSpaceDN/>
        <w:adjustRightInd/>
        <w:jc w:val="both"/>
        <w:rPr>
          <w:rFonts w:ascii="Calibri" w:hAnsi="Calibri" w:cs="Calibri"/>
        </w:rPr>
      </w:pPr>
    </w:p>
    <w:p w14:paraId="317AABEE" w14:textId="77777777" w:rsidR="00206170" w:rsidRPr="000509A3" w:rsidRDefault="00206170" w:rsidP="00137447">
      <w:pPr>
        <w:widowControl/>
        <w:autoSpaceDE/>
        <w:autoSpaceDN/>
        <w:adjustRightInd/>
        <w:jc w:val="both"/>
        <w:rPr>
          <w:rFonts w:ascii="Calibri" w:hAnsi="Calibri" w:cs="Calibri"/>
        </w:rPr>
      </w:pPr>
      <w:r w:rsidRPr="000509A3">
        <w:rPr>
          <w:rFonts w:ascii="Calibri" w:hAnsi="Calibri" w:cs="Calibri"/>
        </w:rPr>
        <w:t>Committing an unsafe act</w:t>
      </w:r>
      <w:r w:rsidR="00DC68CA" w:rsidRPr="000509A3">
        <w:rPr>
          <w:rFonts w:ascii="Calibri" w:hAnsi="Calibri" w:cs="Calibri"/>
        </w:rPr>
        <w:t xml:space="preserve">, </w:t>
      </w:r>
      <w:r w:rsidRPr="000509A3">
        <w:rPr>
          <w:rFonts w:ascii="Calibri" w:hAnsi="Calibri" w:cs="Calibri"/>
        </w:rPr>
        <w:t>practice</w:t>
      </w:r>
      <w:r w:rsidR="00DC68CA" w:rsidRPr="000509A3">
        <w:rPr>
          <w:rFonts w:ascii="Calibri" w:hAnsi="Calibri" w:cs="Calibri"/>
        </w:rPr>
        <w:t xml:space="preserve"> of disregard for policies</w:t>
      </w:r>
      <w:r w:rsidRPr="000509A3">
        <w:rPr>
          <w:rFonts w:ascii="Calibri" w:hAnsi="Calibri" w:cs="Calibri"/>
        </w:rPr>
        <w:t xml:space="preserve"> </w:t>
      </w:r>
      <w:r w:rsidR="00DC68CA" w:rsidRPr="000509A3">
        <w:rPr>
          <w:rFonts w:ascii="Calibri" w:hAnsi="Calibri" w:cs="Calibri"/>
        </w:rPr>
        <w:t xml:space="preserve">(see below) </w:t>
      </w:r>
      <w:r w:rsidRPr="000509A3">
        <w:rPr>
          <w:rFonts w:ascii="Calibri" w:hAnsi="Calibri" w:cs="Calibri"/>
        </w:rPr>
        <w:t xml:space="preserve">that is not </w:t>
      </w:r>
      <w:r w:rsidR="00DC68CA" w:rsidRPr="000509A3">
        <w:rPr>
          <w:rFonts w:ascii="Calibri" w:hAnsi="Calibri" w:cs="Calibri"/>
        </w:rPr>
        <w:t xml:space="preserve">considered </w:t>
      </w:r>
      <w:r w:rsidRPr="000509A3">
        <w:rPr>
          <w:rFonts w:ascii="Calibri" w:hAnsi="Calibri" w:cs="Calibri"/>
        </w:rPr>
        <w:t xml:space="preserve">Immediately Dangerous to Life or Health </w:t>
      </w:r>
      <w:r w:rsidR="00DC68CA" w:rsidRPr="000509A3">
        <w:rPr>
          <w:rFonts w:ascii="Calibri" w:hAnsi="Calibri" w:cs="Calibri"/>
        </w:rPr>
        <w:t xml:space="preserve">(IDLH) can </w:t>
      </w:r>
      <w:r w:rsidRPr="000509A3">
        <w:rPr>
          <w:rFonts w:ascii="Calibri" w:hAnsi="Calibri" w:cs="Calibri"/>
        </w:rPr>
        <w:t>result in the following</w:t>
      </w:r>
      <w:r w:rsidR="00DC68CA" w:rsidRPr="000509A3">
        <w:rPr>
          <w:rFonts w:ascii="Calibri" w:hAnsi="Calibri" w:cs="Calibri"/>
        </w:rPr>
        <w:t xml:space="preserve"> consequences</w:t>
      </w:r>
      <w:r w:rsidRPr="000509A3">
        <w:rPr>
          <w:rFonts w:ascii="Calibri" w:hAnsi="Calibri" w:cs="Calibri"/>
        </w:rPr>
        <w:t>:</w:t>
      </w:r>
    </w:p>
    <w:p w14:paraId="4A22A074" w14:textId="77777777" w:rsidR="00206170" w:rsidRPr="000509A3" w:rsidRDefault="00206170" w:rsidP="00137447">
      <w:pPr>
        <w:widowControl/>
        <w:numPr>
          <w:ilvl w:val="0"/>
          <w:numId w:val="33"/>
        </w:numPr>
        <w:autoSpaceDE/>
        <w:autoSpaceDN/>
        <w:adjustRightInd/>
        <w:jc w:val="both"/>
        <w:rPr>
          <w:rFonts w:ascii="Calibri" w:hAnsi="Calibri" w:cs="Calibri"/>
        </w:rPr>
      </w:pPr>
      <w:r w:rsidRPr="000509A3">
        <w:rPr>
          <w:rFonts w:ascii="Calibri" w:hAnsi="Calibri" w:cs="Calibri"/>
        </w:rPr>
        <w:t>First occurrence:  Verbal warning</w:t>
      </w:r>
      <w:r w:rsidR="006E59E5" w:rsidRPr="000509A3">
        <w:rPr>
          <w:rFonts w:ascii="Calibri" w:hAnsi="Calibri" w:cs="Calibri"/>
        </w:rPr>
        <w:t xml:space="preserve"> with a note to file</w:t>
      </w:r>
    </w:p>
    <w:p w14:paraId="2D72578F" w14:textId="77777777" w:rsidR="00206170" w:rsidRPr="000509A3" w:rsidRDefault="00206170" w:rsidP="00137447">
      <w:pPr>
        <w:widowControl/>
        <w:numPr>
          <w:ilvl w:val="0"/>
          <w:numId w:val="33"/>
        </w:numPr>
        <w:autoSpaceDE/>
        <w:autoSpaceDN/>
        <w:adjustRightInd/>
        <w:jc w:val="both"/>
        <w:rPr>
          <w:rFonts w:ascii="Calibri" w:hAnsi="Calibri" w:cs="Calibri"/>
        </w:rPr>
      </w:pPr>
      <w:r w:rsidRPr="000509A3">
        <w:rPr>
          <w:rFonts w:ascii="Calibri" w:hAnsi="Calibri" w:cs="Calibri"/>
        </w:rPr>
        <w:t>Second occurrence:</w:t>
      </w:r>
      <w:r w:rsidR="0003504E" w:rsidRPr="000509A3">
        <w:rPr>
          <w:rFonts w:ascii="Calibri" w:hAnsi="Calibri" w:cs="Calibri"/>
        </w:rPr>
        <w:t xml:space="preserve">  Written warning, re-training, or </w:t>
      </w:r>
      <w:r w:rsidR="00DC68CA" w:rsidRPr="000509A3">
        <w:rPr>
          <w:rFonts w:ascii="Calibri" w:hAnsi="Calibri" w:cs="Calibri"/>
        </w:rPr>
        <w:t>action</w:t>
      </w:r>
      <w:r w:rsidR="0003504E" w:rsidRPr="000509A3">
        <w:rPr>
          <w:rFonts w:ascii="Calibri" w:hAnsi="Calibri" w:cs="Calibri"/>
        </w:rPr>
        <w:t xml:space="preserve"> to include</w:t>
      </w:r>
      <w:r w:rsidR="00DC68CA" w:rsidRPr="000509A3">
        <w:rPr>
          <w:rFonts w:ascii="Calibri" w:hAnsi="Calibri" w:cs="Calibri"/>
        </w:rPr>
        <w:t>,</w:t>
      </w:r>
      <w:r w:rsidR="0003504E" w:rsidRPr="000509A3">
        <w:rPr>
          <w:rFonts w:ascii="Calibri" w:hAnsi="Calibri" w:cs="Calibri"/>
        </w:rPr>
        <w:t xml:space="preserve"> but not limited to suspension from project, holding monthly invoice checks</w:t>
      </w:r>
      <w:r w:rsidR="00DC68CA" w:rsidRPr="000509A3">
        <w:rPr>
          <w:rFonts w:ascii="Calibri" w:hAnsi="Calibri" w:cs="Calibri"/>
        </w:rPr>
        <w:t>,</w:t>
      </w:r>
      <w:r w:rsidR="0003504E" w:rsidRPr="000509A3">
        <w:rPr>
          <w:rFonts w:ascii="Calibri" w:hAnsi="Calibri" w:cs="Calibri"/>
        </w:rPr>
        <w:t xml:space="preserve"> </w:t>
      </w:r>
      <w:r w:rsidR="00465922" w:rsidRPr="000509A3">
        <w:rPr>
          <w:rFonts w:ascii="Calibri" w:hAnsi="Calibri" w:cs="Calibri"/>
        </w:rPr>
        <w:t>etc.</w:t>
      </w:r>
    </w:p>
    <w:p w14:paraId="1695E57D" w14:textId="77777777" w:rsidR="00206170" w:rsidRPr="000509A3" w:rsidRDefault="00206170" w:rsidP="00137447">
      <w:pPr>
        <w:widowControl/>
        <w:numPr>
          <w:ilvl w:val="0"/>
          <w:numId w:val="33"/>
        </w:numPr>
        <w:autoSpaceDE/>
        <w:autoSpaceDN/>
        <w:adjustRightInd/>
        <w:jc w:val="both"/>
        <w:rPr>
          <w:rFonts w:ascii="Calibri" w:hAnsi="Calibri" w:cs="Calibri"/>
        </w:rPr>
      </w:pPr>
      <w:r w:rsidRPr="000509A3">
        <w:rPr>
          <w:rFonts w:ascii="Calibri" w:hAnsi="Calibri" w:cs="Calibri"/>
        </w:rPr>
        <w:t xml:space="preserve">Third occurrence:  Written </w:t>
      </w:r>
      <w:r w:rsidR="00A85C57" w:rsidRPr="000509A3">
        <w:rPr>
          <w:rFonts w:ascii="Calibri" w:hAnsi="Calibri" w:cs="Calibri"/>
        </w:rPr>
        <w:t xml:space="preserve">notification of </w:t>
      </w:r>
      <w:r w:rsidR="00DC68CA" w:rsidRPr="000509A3">
        <w:rPr>
          <w:rFonts w:ascii="Calibri" w:hAnsi="Calibri" w:cs="Calibri"/>
        </w:rPr>
        <w:t>action</w:t>
      </w:r>
      <w:r w:rsidR="00A85C57" w:rsidRPr="000509A3">
        <w:rPr>
          <w:rFonts w:ascii="Calibri" w:hAnsi="Calibri" w:cs="Calibri"/>
        </w:rPr>
        <w:t>s</w:t>
      </w:r>
      <w:r w:rsidR="00DC68CA" w:rsidRPr="000509A3">
        <w:rPr>
          <w:rFonts w:ascii="Calibri" w:hAnsi="Calibri" w:cs="Calibri"/>
        </w:rPr>
        <w:t xml:space="preserve"> up to </w:t>
      </w:r>
      <w:r w:rsidRPr="000509A3">
        <w:rPr>
          <w:rFonts w:ascii="Calibri" w:hAnsi="Calibri" w:cs="Calibri"/>
        </w:rPr>
        <w:t xml:space="preserve">termination from project site.  </w:t>
      </w:r>
    </w:p>
    <w:p w14:paraId="0F91AC67" w14:textId="77777777" w:rsidR="00DC68CA" w:rsidRPr="000509A3" w:rsidRDefault="00DC68CA" w:rsidP="00137447">
      <w:pPr>
        <w:widowControl/>
        <w:autoSpaceDE/>
        <w:autoSpaceDN/>
        <w:adjustRightInd/>
        <w:ind w:left="720"/>
        <w:jc w:val="both"/>
        <w:rPr>
          <w:rFonts w:ascii="Calibri" w:hAnsi="Calibri" w:cs="Calibri"/>
        </w:rPr>
      </w:pPr>
    </w:p>
    <w:p w14:paraId="628FA38A" w14:textId="77777777" w:rsidR="00206170" w:rsidRPr="000509A3" w:rsidRDefault="00206170" w:rsidP="00137447">
      <w:pPr>
        <w:widowControl/>
        <w:autoSpaceDE/>
        <w:autoSpaceDN/>
        <w:adjustRightInd/>
        <w:jc w:val="both"/>
        <w:rPr>
          <w:rFonts w:ascii="Calibri" w:hAnsi="Calibri" w:cs="Calibri"/>
        </w:rPr>
      </w:pPr>
      <w:r w:rsidRPr="000509A3">
        <w:rPr>
          <w:rFonts w:ascii="Calibri" w:hAnsi="Calibri" w:cs="Calibri"/>
        </w:rPr>
        <w:t xml:space="preserve">Other-than-serious </w:t>
      </w:r>
      <w:r w:rsidR="00DC68CA" w:rsidRPr="000509A3">
        <w:rPr>
          <w:rFonts w:ascii="Calibri" w:hAnsi="Calibri" w:cs="Calibri"/>
        </w:rPr>
        <w:t xml:space="preserve">unsafe </w:t>
      </w:r>
      <w:r w:rsidRPr="000509A3">
        <w:rPr>
          <w:rFonts w:ascii="Calibri" w:hAnsi="Calibri" w:cs="Calibri"/>
        </w:rPr>
        <w:t xml:space="preserve">safety </w:t>
      </w:r>
      <w:r w:rsidR="00DC68CA" w:rsidRPr="000509A3">
        <w:rPr>
          <w:rFonts w:ascii="Calibri" w:hAnsi="Calibri" w:cs="Calibri"/>
        </w:rPr>
        <w:t>acts</w:t>
      </w:r>
      <w:r w:rsidRPr="000509A3">
        <w:rPr>
          <w:rFonts w:ascii="Calibri" w:hAnsi="Calibri" w:cs="Calibri"/>
        </w:rPr>
        <w:t xml:space="preserve"> may consist of, but not limited to:</w:t>
      </w:r>
    </w:p>
    <w:p w14:paraId="3B81C0D8"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 xml:space="preserve">Failure to wear hard hat </w:t>
      </w:r>
      <w:r w:rsidR="005F5108" w:rsidRPr="000509A3">
        <w:rPr>
          <w:rFonts w:ascii="Calibri" w:hAnsi="Calibri" w:cs="Calibri"/>
        </w:rPr>
        <w:t>properly.</w:t>
      </w:r>
    </w:p>
    <w:p w14:paraId="7BD004E4"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Failure to wear safety glasses/eye protection when required.</w:t>
      </w:r>
    </w:p>
    <w:p w14:paraId="7658AAA4"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Failure to use hearing protection when required.</w:t>
      </w:r>
    </w:p>
    <w:p w14:paraId="429753AF"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Failure to wear proper work boots/shoes and clothing.</w:t>
      </w:r>
    </w:p>
    <w:p w14:paraId="42722F06"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Failure to wear seatbelts on mechanized equipment.</w:t>
      </w:r>
    </w:p>
    <w:p w14:paraId="3182D9D7"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Failure to have first aid kit.</w:t>
      </w:r>
    </w:p>
    <w:p w14:paraId="03EBCCB9"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Using frayed/cut drop cords.</w:t>
      </w:r>
    </w:p>
    <w:p w14:paraId="081990DB"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Using drop cords less than #1</w:t>
      </w:r>
      <w:r w:rsidR="009A0F93" w:rsidRPr="000509A3">
        <w:rPr>
          <w:rFonts w:ascii="Calibri" w:hAnsi="Calibri" w:cs="Calibri"/>
        </w:rPr>
        <w:t>4</w:t>
      </w:r>
      <w:r w:rsidRPr="000509A3">
        <w:rPr>
          <w:rFonts w:ascii="Calibri" w:hAnsi="Calibri" w:cs="Calibri"/>
        </w:rPr>
        <w:t xml:space="preserve"> AWG.</w:t>
      </w:r>
    </w:p>
    <w:p w14:paraId="57D6C526"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 xml:space="preserve">Using unrated ladders. </w:t>
      </w:r>
    </w:p>
    <w:p w14:paraId="6556275B"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Failure to submit daily safety reports.</w:t>
      </w:r>
    </w:p>
    <w:p w14:paraId="3530C51F" w14:textId="77777777" w:rsidR="00206170" w:rsidRPr="000509A3" w:rsidRDefault="00206170" w:rsidP="00137447">
      <w:pPr>
        <w:widowControl/>
        <w:numPr>
          <w:ilvl w:val="0"/>
          <w:numId w:val="34"/>
        </w:numPr>
        <w:autoSpaceDE/>
        <w:autoSpaceDN/>
        <w:adjustRightInd/>
        <w:jc w:val="both"/>
        <w:rPr>
          <w:rFonts w:ascii="Calibri" w:hAnsi="Calibri" w:cs="Calibri"/>
        </w:rPr>
      </w:pPr>
      <w:r w:rsidRPr="000509A3">
        <w:rPr>
          <w:rFonts w:ascii="Calibri" w:hAnsi="Calibri" w:cs="Calibri"/>
        </w:rPr>
        <w:t xml:space="preserve">Failure to submit weekly </w:t>
      </w:r>
      <w:r w:rsidR="00465922" w:rsidRPr="000509A3">
        <w:rPr>
          <w:rFonts w:ascii="Calibri" w:hAnsi="Calibri" w:cs="Calibri"/>
        </w:rPr>
        <w:t>toolbox</w:t>
      </w:r>
      <w:r w:rsidRPr="000509A3">
        <w:rPr>
          <w:rFonts w:ascii="Calibri" w:hAnsi="Calibri" w:cs="Calibri"/>
        </w:rPr>
        <w:t xml:space="preserve"> safety talks.</w:t>
      </w:r>
    </w:p>
    <w:p w14:paraId="2B0701CB" w14:textId="77777777" w:rsidR="00206170" w:rsidRPr="000509A3" w:rsidRDefault="00206170" w:rsidP="00137447">
      <w:pPr>
        <w:widowControl/>
        <w:autoSpaceDE/>
        <w:autoSpaceDN/>
        <w:adjustRightInd/>
        <w:jc w:val="both"/>
        <w:rPr>
          <w:rFonts w:ascii="Calibri" w:hAnsi="Calibri" w:cs="Calibri"/>
        </w:rPr>
      </w:pPr>
    </w:p>
    <w:p w14:paraId="46DC7FD1" w14:textId="77777777" w:rsidR="00206170" w:rsidRPr="000509A3" w:rsidRDefault="00206170" w:rsidP="00137447">
      <w:pPr>
        <w:widowControl/>
        <w:autoSpaceDE/>
        <w:autoSpaceDN/>
        <w:adjustRightInd/>
        <w:jc w:val="both"/>
        <w:rPr>
          <w:rFonts w:ascii="Calibri" w:hAnsi="Calibri" w:cs="Calibri"/>
        </w:rPr>
      </w:pPr>
      <w:r w:rsidRPr="000509A3">
        <w:rPr>
          <w:rFonts w:ascii="Calibri" w:hAnsi="Calibri" w:cs="Calibri"/>
        </w:rPr>
        <w:t xml:space="preserve">Committing unsafe acts and or practices that are considered Immediately Dangerous to Life and Health (IDLH) may result in </w:t>
      </w:r>
      <w:r w:rsidR="00DC68CA" w:rsidRPr="000509A3">
        <w:rPr>
          <w:rFonts w:ascii="Calibri" w:hAnsi="Calibri" w:cs="Calibri"/>
        </w:rPr>
        <w:t>worker</w:t>
      </w:r>
      <w:r w:rsidR="008D5D37" w:rsidRPr="000509A3">
        <w:rPr>
          <w:rFonts w:ascii="Calibri" w:hAnsi="Calibri" w:cs="Calibri"/>
        </w:rPr>
        <w:t xml:space="preserve"> and </w:t>
      </w:r>
      <w:r w:rsidR="00465922" w:rsidRPr="000509A3">
        <w:rPr>
          <w:rFonts w:ascii="Calibri" w:hAnsi="Calibri" w:cs="Calibri"/>
        </w:rPr>
        <w:t>supervisor’s</w:t>
      </w:r>
      <w:r w:rsidR="008D5D37" w:rsidRPr="000509A3">
        <w:rPr>
          <w:rFonts w:ascii="Calibri" w:hAnsi="Calibri" w:cs="Calibri"/>
        </w:rPr>
        <w:t xml:space="preserve"> </w:t>
      </w:r>
      <w:r w:rsidRPr="000509A3">
        <w:rPr>
          <w:rFonts w:ascii="Calibri" w:hAnsi="Calibri" w:cs="Calibri"/>
        </w:rPr>
        <w:t xml:space="preserve">immediate </w:t>
      </w:r>
      <w:r w:rsidR="00524440" w:rsidRPr="000509A3">
        <w:rPr>
          <w:rFonts w:ascii="Calibri" w:hAnsi="Calibri" w:cs="Calibri"/>
        </w:rPr>
        <w:t xml:space="preserve">removal </w:t>
      </w:r>
      <w:r w:rsidRPr="000509A3">
        <w:rPr>
          <w:rFonts w:ascii="Calibri" w:hAnsi="Calibri" w:cs="Calibri"/>
        </w:rPr>
        <w:t xml:space="preserve">from the project.  </w:t>
      </w:r>
      <w:r w:rsidR="0003504E" w:rsidRPr="000509A3">
        <w:rPr>
          <w:rFonts w:ascii="Calibri" w:hAnsi="Calibri" w:cs="Calibri"/>
        </w:rPr>
        <w:t xml:space="preserve">Samet </w:t>
      </w:r>
      <w:r w:rsidR="00892ABA" w:rsidRPr="000509A3">
        <w:rPr>
          <w:rFonts w:ascii="Calibri" w:hAnsi="Calibri" w:cs="Calibri"/>
        </w:rPr>
        <w:t>Corporation</w:t>
      </w:r>
      <w:r w:rsidR="00AB472B" w:rsidRPr="000509A3">
        <w:rPr>
          <w:rFonts w:ascii="Calibri" w:hAnsi="Calibri" w:cs="Calibri"/>
        </w:rPr>
        <w:t xml:space="preserve"> </w:t>
      </w:r>
      <w:r w:rsidRPr="000509A3">
        <w:rPr>
          <w:rFonts w:ascii="Calibri" w:hAnsi="Calibri" w:cs="Calibri"/>
        </w:rPr>
        <w:t xml:space="preserve">also reserves the right to immediately </w:t>
      </w:r>
      <w:r w:rsidR="008D5D37" w:rsidRPr="000509A3">
        <w:rPr>
          <w:rFonts w:ascii="Calibri" w:hAnsi="Calibri" w:cs="Calibri"/>
        </w:rPr>
        <w:t>discipline/</w:t>
      </w:r>
      <w:r w:rsidR="001B5C1A" w:rsidRPr="000509A3">
        <w:rPr>
          <w:rFonts w:ascii="Calibri" w:hAnsi="Calibri" w:cs="Calibri"/>
        </w:rPr>
        <w:t>sanction a</w:t>
      </w:r>
      <w:r w:rsidR="002E016F" w:rsidRPr="000509A3">
        <w:rPr>
          <w:rFonts w:ascii="Calibri" w:hAnsi="Calibri" w:cs="Calibri"/>
        </w:rPr>
        <w:t xml:space="preserve"> contractor.  Sanctions </w:t>
      </w:r>
      <w:r w:rsidR="00D23246" w:rsidRPr="000509A3">
        <w:rPr>
          <w:rFonts w:ascii="Calibri" w:hAnsi="Calibri" w:cs="Calibri"/>
        </w:rPr>
        <w:t>include but</w:t>
      </w:r>
      <w:r w:rsidR="008D5D37" w:rsidRPr="000509A3">
        <w:rPr>
          <w:rFonts w:ascii="Calibri" w:hAnsi="Calibri" w:cs="Calibri"/>
        </w:rPr>
        <w:t xml:space="preserve"> </w:t>
      </w:r>
      <w:r w:rsidR="00DC68CA" w:rsidRPr="000509A3">
        <w:rPr>
          <w:rFonts w:ascii="Calibri" w:hAnsi="Calibri" w:cs="Calibri"/>
        </w:rPr>
        <w:t xml:space="preserve">are </w:t>
      </w:r>
      <w:r w:rsidR="008D5D37" w:rsidRPr="000509A3">
        <w:rPr>
          <w:rFonts w:ascii="Calibri" w:hAnsi="Calibri" w:cs="Calibri"/>
        </w:rPr>
        <w:t>not limited to</w:t>
      </w:r>
      <w:r w:rsidR="001B5C1A" w:rsidRPr="000509A3">
        <w:rPr>
          <w:rFonts w:ascii="Calibri" w:hAnsi="Calibri" w:cs="Calibri"/>
        </w:rPr>
        <w:t xml:space="preserve"> immediate abatement of the IDLH </w:t>
      </w:r>
      <w:r w:rsidR="002E016F" w:rsidRPr="000509A3">
        <w:rPr>
          <w:rFonts w:ascii="Calibri" w:hAnsi="Calibri" w:cs="Calibri"/>
        </w:rPr>
        <w:t>c</w:t>
      </w:r>
      <w:r w:rsidR="001B5C1A" w:rsidRPr="000509A3">
        <w:rPr>
          <w:rFonts w:ascii="Calibri" w:hAnsi="Calibri" w:cs="Calibri"/>
        </w:rPr>
        <w:t>ondition/hazard</w:t>
      </w:r>
      <w:r w:rsidR="00463020" w:rsidRPr="000509A3">
        <w:rPr>
          <w:rFonts w:ascii="Calibri" w:hAnsi="Calibri" w:cs="Calibri"/>
        </w:rPr>
        <w:t xml:space="preserve"> </w:t>
      </w:r>
      <w:r w:rsidR="00DC68CA" w:rsidRPr="000509A3">
        <w:rPr>
          <w:rFonts w:ascii="Calibri" w:hAnsi="Calibri" w:cs="Calibri"/>
        </w:rPr>
        <w:t>or a mandat</w:t>
      </w:r>
      <w:r w:rsidR="00D23246" w:rsidRPr="000509A3">
        <w:rPr>
          <w:rFonts w:ascii="Calibri" w:hAnsi="Calibri" w:cs="Calibri"/>
        </w:rPr>
        <w:t xml:space="preserve">ory </w:t>
      </w:r>
      <w:r w:rsidR="00524440" w:rsidRPr="000509A3">
        <w:rPr>
          <w:rFonts w:ascii="Calibri" w:hAnsi="Calibri" w:cs="Calibri"/>
        </w:rPr>
        <w:t>meeting with contractor’s owner</w:t>
      </w:r>
      <w:r w:rsidR="00D23246" w:rsidRPr="000509A3">
        <w:rPr>
          <w:rFonts w:ascii="Calibri" w:hAnsi="Calibri" w:cs="Calibri"/>
        </w:rPr>
        <w:t>ship</w:t>
      </w:r>
      <w:r w:rsidR="00524440" w:rsidRPr="000509A3">
        <w:rPr>
          <w:rFonts w:ascii="Calibri" w:hAnsi="Calibri" w:cs="Calibri"/>
        </w:rPr>
        <w:t xml:space="preserve"> to discuss actions to improve </w:t>
      </w:r>
      <w:r w:rsidR="00D23246" w:rsidRPr="000509A3">
        <w:rPr>
          <w:rFonts w:ascii="Calibri" w:hAnsi="Calibri" w:cs="Calibri"/>
        </w:rPr>
        <w:t>s</w:t>
      </w:r>
      <w:r w:rsidR="00524440" w:rsidRPr="000509A3">
        <w:rPr>
          <w:rFonts w:ascii="Calibri" w:hAnsi="Calibri" w:cs="Calibri"/>
        </w:rPr>
        <w:t>afety performance.</w:t>
      </w:r>
      <w:r w:rsidRPr="000509A3">
        <w:rPr>
          <w:rFonts w:ascii="Calibri" w:hAnsi="Calibri" w:cs="Calibri"/>
        </w:rPr>
        <w:t xml:space="preserve">  </w:t>
      </w:r>
      <w:r w:rsidR="00941388" w:rsidRPr="000509A3">
        <w:rPr>
          <w:rFonts w:ascii="Calibri" w:hAnsi="Calibri" w:cs="Calibri"/>
        </w:rPr>
        <w:t>Samet</w:t>
      </w:r>
      <w:r w:rsidR="0003504E" w:rsidRPr="000509A3">
        <w:rPr>
          <w:rFonts w:ascii="Calibri" w:hAnsi="Calibri" w:cs="Calibri"/>
        </w:rPr>
        <w:t xml:space="preserve"> </w:t>
      </w:r>
      <w:r w:rsidR="00892ABA" w:rsidRPr="000509A3">
        <w:rPr>
          <w:rFonts w:ascii="Calibri" w:hAnsi="Calibri" w:cs="Calibri"/>
        </w:rPr>
        <w:t>Corporation</w:t>
      </w:r>
      <w:r w:rsidR="00AB472B" w:rsidRPr="000509A3">
        <w:rPr>
          <w:rFonts w:ascii="Calibri" w:hAnsi="Calibri" w:cs="Calibri"/>
        </w:rPr>
        <w:t xml:space="preserve"> </w:t>
      </w:r>
      <w:r w:rsidRPr="000509A3">
        <w:rPr>
          <w:rFonts w:ascii="Calibri" w:hAnsi="Calibri" w:cs="Calibri"/>
        </w:rPr>
        <w:t xml:space="preserve">reserves the right to terminate a </w:t>
      </w:r>
      <w:r w:rsidR="00942E32" w:rsidRPr="000509A3">
        <w:rPr>
          <w:rFonts w:ascii="Calibri" w:hAnsi="Calibri" w:cs="Calibri"/>
        </w:rPr>
        <w:t>contractor</w:t>
      </w:r>
      <w:r w:rsidRPr="000509A3">
        <w:rPr>
          <w:rFonts w:ascii="Calibri" w:hAnsi="Calibri" w:cs="Calibri"/>
        </w:rPr>
        <w:t xml:space="preserve"> for repeated IDLH safety violations. </w:t>
      </w:r>
    </w:p>
    <w:p w14:paraId="1420622D" w14:textId="77777777" w:rsidR="00BA2418" w:rsidRPr="000509A3" w:rsidRDefault="00BA2418" w:rsidP="00137447">
      <w:pPr>
        <w:widowControl/>
        <w:autoSpaceDE/>
        <w:autoSpaceDN/>
        <w:adjustRightInd/>
        <w:jc w:val="both"/>
        <w:rPr>
          <w:rFonts w:ascii="Calibri" w:hAnsi="Calibri" w:cs="Calibri"/>
        </w:rPr>
      </w:pPr>
    </w:p>
    <w:p w14:paraId="39630561" w14:textId="77777777" w:rsidR="00206170" w:rsidRPr="000509A3" w:rsidRDefault="00206170" w:rsidP="00137447">
      <w:pPr>
        <w:widowControl/>
        <w:autoSpaceDE/>
        <w:autoSpaceDN/>
        <w:adjustRightInd/>
        <w:jc w:val="both"/>
        <w:rPr>
          <w:rFonts w:ascii="Calibri" w:hAnsi="Calibri" w:cs="Calibri"/>
        </w:rPr>
      </w:pPr>
      <w:r w:rsidRPr="000509A3">
        <w:rPr>
          <w:rFonts w:ascii="Calibri" w:hAnsi="Calibri" w:cs="Calibri"/>
        </w:rPr>
        <w:t>IDLH safety violations may include, but are not limited to:</w:t>
      </w:r>
    </w:p>
    <w:p w14:paraId="26D23A73" w14:textId="77777777" w:rsidR="00206170" w:rsidRPr="000509A3" w:rsidRDefault="00206170" w:rsidP="00137447">
      <w:pPr>
        <w:widowControl/>
        <w:numPr>
          <w:ilvl w:val="0"/>
          <w:numId w:val="35"/>
        </w:numPr>
        <w:autoSpaceDE/>
        <w:autoSpaceDN/>
        <w:adjustRightInd/>
        <w:jc w:val="both"/>
        <w:rPr>
          <w:rFonts w:ascii="Calibri" w:hAnsi="Calibri" w:cs="Calibri"/>
        </w:rPr>
      </w:pPr>
      <w:r w:rsidRPr="000509A3">
        <w:rPr>
          <w:rFonts w:ascii="Calibri" w:hAnsi="Calibri" w:cs="Calibri"/>
        </w:rPr>
        <w:t>Failure to follow fall protections requirements.</w:t>
      </w:r>
    </w:p>
    <w:p w14:paraId="6A1909F1" w14:textId="77777777" w:rsidR="00206170" w:rsidRPr="000509A3" w:rsidRDefault="00206170" w:rsidP="00137447">
      <w:pPr>
        <w:widowControl/>
        <w:numPr>
          <w:ilvl w:val="0"/>
          <w:numId w:val="35"/>
        </w:numPr>
        <w:autoSpaceDE/>
        <w:autoSpaceDN/>
        <w:adjustRightInd/>
        <w:jc w:val="both"/>
        <w:rPr>
          <w:rFonts w:ascii="Calibri" w:hAnsi="Calibri" w:cs="Calibri"/>
        </w:rPr>
      </w:pPr>
      <w:r w:rsidRPr="000509A3">
        <w:rPr>
          <w:rFonts w:ascii="Calibri" w:hAnsi="Calibri" w:cs="Calibri"/>
        </w:rPr>
        <w:lastRenderedPageBreak/>
        <w:t>Removing guard rails and not putting them back in place.</w:t>
      </w:r>
    </w:p>
    <w:p w14:paraId="5D9F5D48" w14:textId="77777777" w:rsidR="00206170" w:rsidRPr="000509A3" w:rsidRDefault="00206170" w:rsidP="00137447">
      <w:pPr>
        <w:widowControl/>
        <w:numPr>
          <w:ilvl w:val="0"/>
          <w:numId w:val="35"/>
        </w:numPr>
        <w:autoSpaceDE/>
        <w:autoSpaceDN/>
        <w:adjustRightInd/>
        <w:jc w:val="both"/>
        <w:rPr>
          <w:rFonts w:ascii="Calibri" w:hAnsi="Calibri" w:cs="Calibri"/>
        </w:rPr>
      </w:pPr>
      <w:r w:rsidRPr="000509A3">
        <w:rPr>
          <w:rFonts w:ascii="Calibri" w:hAnsi="Calibri" w:cs="Calibri"/>
        </w:rPr>
        <w:t>Working in an unprotected trench greater than 5 feet deep.</w:t>
      </w:r>
    </w:p>
    <w:p w14:paraId="45CA813A" w14:textId="77777777" w:rsidR="00206170" w:rsidRPr="000509A3" w:rsidRDefault="00206170" w:rsidP="00137447">
      <w:pPr>
        <w:widowControl/>
        <w:numPr>
          <w:ilvl w:val="0"/>
          <w:numId w:val="35"/>
        </w:numPr>
        <w:autoSpaceDE/>
        <w:autoSpaceDN/>
        <w:adjustRightInd/>
        <w:jc w:val="both"/>
        <w:rPr>
          <w:rFonts w:ascii="Calibri" w:hAnsi="Calibri" w:cs="Calibri"/>
        </w:rPr>
      </w:pPr>
      <w:r w:rsidRPr="000509A3">
        <w:rPr>
          <w:rFonts w:ascii="Calibri" w:hAnsi="Calibri" w:cs="Calibri"/>
        </w:rPr>
        <w:t>Failure to follow the Substance Abuse Policy</w:t>
      </w:r>
      <w:r w:rsidR="00D23246" w:rsidRPr="000509A3">
        <w:rPr>
          <w:rFonts w:ascii="Calibri" w:hAnsi="Calibri" w:cs="Calibri"/>
        </w:rPr>
        <w:t>.</w:t>
      </w:r>
    </w:p>
    <w:p w14:paraId="04CC6165" w14:textId="77777777" w:rsidR="00206170" w:rsidRPr="000509A3" w:rsidRDefault="00206170" w:rsidP="00137447">
      <w:pPr>
        <w:widowControl/>
        <w:numPr>
          <w:ilvl w:val="0"/>
          <w:numId w:val="35"/>
        </w:numPr>
        <w:autoSpaceDE/>
        <w:autoSpaceDN/>
        <w:adjustRightInd/>
        <w:jc w:val="both"/>
        <w:rPr>
          <w:rFonts w:ascii="Calibri" w:hAnsi="Calibri" w:cs="Calibri"/>
        </w:rPr>
      </w:pPr>
      <w:r w:rsidRPr="000509A3">
        <w:rPr>
          <w:rFonts w:ascii="Calibri" w:hAnsi="Calibri" w:cs="Calibri"/>
        </w:rPr>
        <w:t>Possession of firearms, explosives or dangerous weapons.</w:t>
      </w:r>
    </w:p>
    <w:p w14:paraId="2FC11292" w14:textId="77777777" w:rsidR="00206170" w:rsidRPr="000509A3" w:rsidRDefault="00206170" w:rsidP="00137447">
      <w:pPr>
        <w:widowControl/>
        <w:numPr>
          <w:ilvl w:val="0"/>
          <w:numId w:val="35"/>
        </w:numPr>
        <w:autoSpaceDE/>
        <w:autoSpaceDN/>
        <w:adjustRightInd/>
        <w:jc w:val="both"/>
        <w:rPr>
          <w:rFonts w:ascii="Calibri" w:hAnsi="Calibri" w:cs="Calibri"/>
        </w:rPr>
      </w:pPr>
      <w:r w:rsidRPr="000509A3">
        <w:rPr>
          <w:rFonts w:ascii="Calibri" w:hAnsi="Calibri" w:cs="Calibri"/>
        </w:rPr>
        <w:t>Violation of project security rules and procedures.</w:t>
      </w:r>
    </w:p>
    <w:p w14:paraId="1CF22B54" w14:textId="77777777" w:rsidR="00206170" w:rsidRPr="000509A3" w:rsidRDefault="00206170" w:rsidP="00137447">
      <w:pPr>
        <w:widowControl/>
        <w:numPr>
          <w:ilvl w:val="0"/>
          <w:numId w:val="35"/>
        </w:numPr>
        <w:autoSpaceDE/>
        <w:autoSpaceDN/>
        <w:adjustRightInd/>
        <w:jc w:val="both"/>
        <w:rPr>
          <w:rFonts w:ascii="Calibri" w:hAnsi="Calibri" w:cs="Calibri"/>
        </w:rPr>
      </w:pPr>
      <w:r w:rsidRPr="000509A3">
        <w:rPr>
          <w:rFonts w:ascii="Calibri" w:hAnsi="Calibri" w:cs="Calibri"/>
        </w:rPr>
        <w:t>Fighting, horseplay, practical joking or gambling.</w:t>
      </w:r>
    </w:p>
    <w:p w14:paraId="11750983" w14:textId="77777777" w:rsidR="00206170" w:rsidRPr="000509A3" w:rsidRDefault="00206170" w:rsidP="00137447">
      <w:pPr>
        <w:widowControl/>
        <w:numPr>
          <w:ilvl w:val="0"/>
          <w:numId w:val="35"/>
        </w:numPr>
        <w:autoSpaceDE/>
        <w:autoSpaceDN/>
        <w:adjustRightInd/>
        <w:jc w:val="both"/>
        <w:rPr>
          <w:rFonts w:ascii="Calibri" w:hAnsi="Calibri" w:cs="Calibri"/>
        </w:rPr>
      </w:pPr>
      <w:r w:rsidRPr="000509A3">
        <w:rPr>
          <w:rFonts w:ascii="Calibri" w:hAnsi="Calibri" w:cs="Calibri"/>
        </w:rPr>
        <w:t>Entering a confined space without following procedures.</w:t>
      </w:r>
    </w:p>
    <w:p w14:paraId="51FAB1D1" w14:textId="77777777" w:rsidR="00206170" w:rsidRPr="000509A3" w:rsidRDefault="00206170" w:rsidP="00137447">
      <w:pPr>
        <w:widowControl/>
        <w:numPr>
          <w:ilvl w:val="0"/>
          <w:numId w:val="35"/>
        </w:numPr>
        <w:autoSpaceDE/>
        <w:autoSpaceDN/>
        <w:adjustRightInd/>
        <w:jc w:val="both"/>
        <w:rPr>
          <w:rFonts w:ascii="Calibri" w:hAnsi="Calibri" w:cs="Calibri"/>
        </w:rPr>
      </w:pPr>
      <w:r w:rsidRPr="000509A3">
        <w:rPr>
          <w:rFonts w:ascii="Calibri" w:hAnsi="Calibri" w:cs="Calibri"/>
        </w:rPr>
        <w:t>Failure to follow lock-out/tag-out procedures.</w:t>
      </w:r>
    </w:p>
    <w:p w14:paraId="198486DB" w14:textId="77777777" w:rsidR="00DE2140" w:rsidRPr="000509A3" w:rsidRDefault="00DE2140" w:rsidP="00137447">
      <w:pPr>
        <w:widowControl/>
        <w:numPr>
          <w:ilvl w:val="0"/>
          <w:numId w:val="35"/>
        </w:numPr>
        <w:autoSpaceDE/>
        <w:autoSpaceDN/>
        <w:adjustRightInd/>
        <w:jc w:val="both"/>
        <w:rPr>
          <w:rFonts w:ascii="Calibri" w:hAnsi="Calibri" w:cs="Calibri"/>
        </w:rPr>
      </w:pPr>
      <w:r w:rsidRPr="000509A3">
        <w:rPr>
          <w:rFonts w:ascii="Calibri" w:hAnsi="Calibri" w:cs="Calibri"/>
        </w:rPr>
        <w:t>Working on energized circuits without an energized hot work permit.</w:t>
      </w:r>
    </w:p>
    <w:p w14:paraId="0C363091" w14:textId="77777777" w:rsidR="005F5108" w:rsidRDefault="005F5108" w:rsidP="00137447">
      <w:pPr>
        <w:widowControl/>
        <w:numPr>
          <w:ilvl w:val="0"/>
          <w:numId w:val="35"/>
        </w:numPr>
        <w:autoSpaceDE/>
        <w:autoSpaceDN/>
        <w:adjustRightInd/>
        <w:jc w:val="both"/>
        <w:rPr>
          <w:rFonts w:ascii="Calibri" w:hAnsi="Calibri" w:cs="Calibri"/>
        </w:rPr>
      </w:pPr>
      <w:r w:rsidRPr="000509A3">
        <w:rPr>
          <w:rFonts w:ascii="Calibri" w:hAnsi="Calibri" w:cs="Calibri"/>
        </w:rPr>
        <w:t xml:space="preserve">Physical altercations, </w:t>
      </w:r>
      <w:r w:rsidR="006A26E9" w:rsidRPr="000509A3">
        <w:rPr>
          <w:rFonts w:ascii="Calibri" w:hAnsi="Calibri" w:cs="Calibri"/>
        </w:rPr>
        <w:t>or any</w:t>
      </w:r>
      <w:r w:rsidRPr="000509A3">
        <w:rPr>
          <w:rFonts w:ascii="Calibri" w:hAnsi="Calibri" w:cs="Calibri"/>
        </w:rPr>
        <w:t xml:space="preserve"> sort of harassment (investigated).</w:t>
      </w:r>
    </w:p>
    <w:p w14:paraId="1FDA4640" w14:textId="00663B20" w:rsidR="009C4983" w:rsidRPr="000509A3" w:rsidRDefault="009C4983" w:rsidP="00137447">
      <w:pPr>
        <w:widowControl/>
        <w:numPr>
          <w:ilvl w:val="0"/>
          <w:numId w:val="35"/>
        </w:numPr>
        <w:autoSpaceDE/>
        <w:autoSpaceDN/>
        <w:adjustRightInd/>
        <w:jc w:val="both"/>
        <w:rPr>
          <w:rFonts w:ascii="Calibri" w:hAnsi="Calibri" w:cs="Calibri"/>
        </w:rPr>
      </w:pPr>
      <w:r>
        <w:rPr>
          <w:rFonts w:ascii="Calibri" w:hAnsi="Calibri" w:cs="Calibri"/>
        </w:rPr>
        <w:t xml:space="preserve">Smoking </w:t>
      </w:r>
      <w:r w:rsidR="001C5B1C">
        <w:rPr>
          <w:rFonts w:ascii="Calibri" w:hAnsi="Calibri" w:cs="Calibri"/>
        </w:rPr>
        <w:t>within any structure or outside the designated smoking area.</w:t>
      </w:r>
    </w:p>
    <w:p w14:paraId="15F1D636" w14:textId="77777777" w:rsidR="002E016F" w:rsidRPr="000509A3" w:rsidRDefault="002E016F" w:rsidP="00137447">
      <w:pPr>
        <w:widowControl/>
        <w:autoSpaceDE/>
        <w:autoSpaceDN/>
        <w:adjustRightInd/>
        <w:jc w:val="both"/>
        <w:rPr>
          <w:rFonts w:ascii="Calibri" w:hAnsi="Calibri" w:cs="Calibri"/>
        </w:rPr>
      </w:pPr>
    </w:p>
    <w:p w14:paraId="79B39D8C" w14:textId="77777777" w:rsidR="00206170" w:rsidRPr="000509A3" w:rsidRDefault="00206170" w:rsidP="00137447">
      <w:pPr>
        <w:widowControl/>
        <w:autoSpaceDE/>
        <w:autoSpaceDN/>
        <w:adjustRightInd/>
        <w:jc w:val="both"/>
        <w:rPr>
          <w:rFonts w:ascii="Calibri" w:hAnsi="Calibri" w:cs="Calibri"/>
        </w:rPr>
      </w:pPr>
      <w:r w:rsidRPr="000509A3">
        <w:rPr>
          <w:rFonts w:ascii="Calibri" w:hAnsi="Calibri" w:cs="Calibri"/>
        </w:rPr>
        <w:t>It is impossible to publish every safety rule to cover every circumstance.  However, if workers fail to follow safe work practices not covered by this policy, disciplinary action</w:t>
      </w:r>
      <w:r w:rsidR="00524440" w:rsidRPr="000509A3">
        <w:rPr>
          <w:rFonts w:ascii="Calibri" w:hAnsi="Calibri" w:cs="Calibri"/>
        </w:rPr>
        <w:t xml:space="preserve">s </w:t>
      </w:r>
      <w:r w:rsidRPr="000509A3">
        <w:rPr>
          <w:rFonts w:ascii="Calibri" w:hAnsi="Calibri" w:cs="Calibri"/>
        </w:rPr>
        <w:t xml:space="preserve">will be assessed based on </w:t>
      </w:r>
      <w:r w:rsidR="00941388" w:rsidRPr="000509A3">
        <w:rPr>
          <w:rFonts w:ascii="Calibri" w:hAnsi="Calibri" w:cs="Calibri"/>
        </w:rPr>
        <w:t xml:space="preserve">Samet </w:t>
      </w:r>
      <w:r w:rsidR="00892ABA" w:rsidRPr="000509A3">
        <w:rPr>
          <w:rFonts w:ascii="Calibri" w:hAnsi="Calibri" w:cs="Calibri"/>
        </w:rPr>
        <w:t>Corporation</w:t>
      </w:r>
      <w:r w:rsidR="00D23246" w:rsidRPr="000509A3">
        <w:rPr>
          <w:rFonts w:ascii="Calibri" w:hAnsi="Calibri" w:cs="Calibri"/>
        </w:rPr>
        <w:t xml:space="preserve">’s </w:t>
      </w:r>
      <w:r w:rsidRPr="000509A3">
        <w:rPr>
          <w:rFonts w:ascii="Calibri" w:hAnsi="Calibri" w:cs="Calibri"/>
        </w:rPr>
        <w:t>assessment of the violation.</w:t>
      </w:r>
    </w:p>
    <w:p w14:paraId="7AAFEC15" w14:textId="77777777" w:rsidR="00273D07" w:rsidRPr="000509A3" w:rsidRDefault="00273D07" w:rsidP="00137447">
      <w:pPr>
        <w:widowControl/>
        <w:autoSpaceDE/>
        <w:autoSpaceDN/>
        <w:adjustRightInd/>
        <w:jc w:val="both"/>
        <w:rPr>
          <w:rFonts w:ascii="Calibri" w:hAnsi="Calibri" w:cs="Calibri"/>
        </w:rPr>
      </w:pPr>
      <w:r w:rsidRPr="000509A3">
        <w:rPr>
          <w:rFonts w:ascii="Calibri" w:hAnsi="Calibri" w:cs="Calibri"/>
        </w:rPr>
        <w:t xml:space="preserve">     </w:t>
      </w:r>
    </w:p>
    <w:p w14:paraId="4A00D4F1" w14:textId="77777777" w:rsidR="00206170" w:rsidRPr="000509A3" w:rsidRDefault="00EA17C1" w:rsidP="00137447">
      <w:pPr>
        <w:pStyle w:val="Heading1"/>
        <w:jc w:val="both"/>
        <w:rPr>
          <w:rFonts w:ascii="Calibri" w:hAnsi="Calibri" w:cs="Calibri"/>
        </w:rPr>
      </w:pPr>
      <w:bookmarkStart w:id="7" w:name="_Toc35508972"/>
      <w:r w:rsidRPr="000509A3">
        <w:rPr>
          <w:rFonts w:ascii="Calibri" w:hAnsi="Calibri" w:cs="Calibri"/>
        </w:rPr>
        <w:t>SUBSTANCE ABUSE POLICY</w:t>
      </w:r>
      <w:bookmarkEnd w:id="7"/>
    </w:p>
    <w:p w14:paraId="1CF6105F" w14:textId="77777777" w:rsidR="00EA17C1" w:rsidRPr="000509A3" w:rsidRDefault="00EA17C1" w:rsidP="00137447">
      <w:pPr>
        <w:jc w:val="both"/>
        <w:rPr>
          <w:rFonts w:ascii="Calibri" w:hAnsi="Calibri" w:cs="Calibri"/>
          <w:b/>
        </w:rPr>
      </w:pPr>
    </w:p>
    <w:p w14:paraId="26DED8CA" w14:textId="77777777" w:rsidR="00EA17C1" w:rsidRPr="000509A3" w:rsidRDefault="00EA17C1" w:rsidP="00137447">
      <w:pPr>
        <w:jc w:val="both"/>
        <w:rPr>
          <w:rFonts w:ascii="Calibri" w:hAnsi="Calibri" w:cs="Calibri"/>
        </w:rPr>
      </w:pPr>
      <w:r w:rsidRPr="000509A3">
        <w:rPr>
          <w:rFonts w:ascii="Calibri" w:hAnsi="Calibri" w:cs="Calibri"/>
        </w:rPr>
        <w:t xml:space="preserve">This project is committed to providing </w:t>
      </w:r>
      <w:r w:rsidR="00E52FDD" w:rsidRPr="000509A3">
        <w:rPr>
          <w:rFonts w:ascii="Calibri" w:hAnsi="Calibri" w:cs="Calibri"/>
        </w:rPr>
        <w:t xml:space="preserve">a safe, drug free </w:t>
      </w:r>
      <w:r w:rsidR="00CE756F" w:rsidRPr="000509A3">
        <w:rPr>
          <w:rFonts w:ascii="Calibri" w:hAnsi="Calibri" w:cs="Calibri"/>
        </w:rPr>
        <w:t>workplace</w:t>
      </w:r>
      <w:r w:rsidR="00E52FDD" w:rsidRPr="000509A3">
        <w:rPr>
          <w:rFonts w:ascii="Calibri" w:hAnsi="Calibri" w:cs="Calibri"/>
        </w:rPr>
        <w:t xml:space="preserve"> </w:t>
      </w:r>
      <w:r w:rsidR="00E500FC" w:rsidRPr="000509A3">
        <w:rPr>
          <w:rFonts w:ascii="Calibri" w:hAnsi="Calibri" w:cs="Calibri"/>
        </w:rPr>
        <w:t xml:space="preserve">for all employees.  This policy applies to all </w:t>
      </w:r>
      <w:r w:rsidR="00941388" w:rsidRPr="000509A3">
        <w:rPr>
          <w:rFonts w:ascii="Calibri" w:hAnsi="Calibri" w:cs="Calibri"/>
        </w:rPr>
        <w:t>Samet</w:t>
      </w:r>
      <w:r w:rsidR="00E27D28" w:rsidRPr="000509A3">
        <w:rPr>
          <w:rFonts w:ascii="Calibri" w:hAnsi="Calibri" w:cs="Calibri"/>
        </w:rPr>
        <w:t xml:space="preserve"> </w:t>
      </w:r>
      <w:r w:rsidR="00177798" w:rsidRPr="000509A3">
        <w:rPr>
          <w:rFonts w:ascii="Calibri" w:hAnsi="Calibri" w:cs="Calibri"/>
        </w:rPr>
        <w:t>Corporation</w:t>
      </w:r>
      <w:r w:rsidR="00E500FC" w:rsidRPr="000509A3">
        <w:rPr>
          <w:rFonts w:ascii="Calibri" w:hAnsi="Calibri" w:cs="Calibri"/>
        </w:rPr>
        <w:t xml:space="preserve"> </w:t>
      </w:r>
      <w:r w:rsidR="00942E32" w:rsidRPr="000509A3">
        <w:rPr>
          <w:rFonts w:ascii="Calibri" w:hAnsi="Calibri" w:cs="Calibri"/>
        </w:rPr>
        <w:t>contractor</w:t>
      </w:r>
      <w:r w:rsidR="00E500FC" w:rsidRPr="000509A3">
        <w:rPr>
          <w:rFonts w:ascii="Calibri" w:hAnsi="Calibri" w:cs="Calibri"/>
        </w:rPr>
        <w:t>s, vend</w:t>
      </w:r>
      <w:r w:rsidR="00C60FF2" w:rsidRPr="000509A3">
        <w:rPr>
          <w:rFonts w:ascii="Calibri" w:hAnsi="Calibri" w:cs="Calibri"/>
        </w:rPr>
        <w:t>o</w:t>
      </w:r>
      <w:r w:rsidR="00E500FC" w:rsidRPr="000509A3">
        <w:rPr>
          <w:rFonts w:ascii="Calibri" w:hAnsi="Calibri" w:cs="Calibri"/>
        </w:rPr>
        <w:t xml:space="preserve">rs and other </w:t>
      </w:r>
      <w:r w:rsidR="00C60FF2" w:rsidRPr="000509A3">
        <w:rPr>
          <w:rFonts w:ascii="Calibri" w:hAnsi="Calibri" w:cs="Calibri"/>
        </w:rPr>
        <w:t>third-party</w:t>
      </w:r>
      <w:r w:rsidR="00E500FC" w:rsidRPr="000509A3">
        <w:rPr>
          <w:rFonts w:ascii="Calibri" w:hAnsi="Calibri" w:cs="Calibri"/>
        </w:rPr>
        <w:t xml:space="preserve"> employees.</w:t>
      </w:r>
    </w:p>
    <w:p w14:paraId="4E2F93C6" w14:textId="77777777" w:rsidR="00980726" w:rsidRPr="000509A3" w:rsidRDefault="00980726" w:rsidP="00137447">
      <w:pPr>
        <w:jc w:val="both"/>
        <w:rPr>
          <w:rFonts w:ascii="Calibri" w:hAnsi="Calibri" w:cs="Calibri"/>
        </w:rPr>
      </w:pPr>
    </w:p>
    <w:p w14:paraId="1244FD55" w14:textId="77777777" w:rsidR="002E016F" w:rsidRPr="000509A3" w:rsidRDefault="00E500FC" w:rsidP="00137447">
      <w:pPr>
        <w:jc w:val="both"/>
        <w:rPr>
          <w:rFonts w:ascii="Calibri" w:hAnsi="Calibri" w:cs="Calibri"/>
        </w:rPr>
      </w:pPr>
      <w:r w:rsidRPr="000509A3">
        <w:rPr>
          <w:rFonts w:ascii="Calibri" w:hAnsi="Calibri" w:cs="Calibri"/>
        </w:rPr>
        <w:t xml:space="preserve">The use, sale, offer to sell, purchase, </w:t>
      </w:r>
      <w:r w:rsidR="00AB472B" w:rsidRPr="000509A3">
        <w:rPr>
          <w:rFonts w:ascii="Calibri" w:hAnsi="Calibri" w:cs="Calibri"/>
        </w:rPr>
        <w:t>and transfer</w:t>
      </w:r>
      <w:r w:rsidRPr="000509A3">
        <w:rPr>
          <w:rFonts w:ascii="Calibri" w:hAnsi="Calibri" w:cs="Calibri"/>
        </w:rPr>
        <w:t>, distribution, or possession of drug paraphernalia, any detectable amounts of alcohol or illegal drug, firearm, or other dangerous weapon</w:t>
      </w:r>
      <w:r w:rsidR="00B24E10" w:rsidRPr="000509A3">
        <w:rPr>
          <w:rFonts w:ascii="Calibri" w:hAnsi="Calibri" w:cs="Calibri"/>
        </w:rPr>
        <w:t>s</w:t>
      </w:r>
      <w:r w:rsidRPr="000509A3">
        <w:rPr>
          <w:rFonts w:ascii="Calibri" w:hAnsi="Calibri" w:cs="Calibri"/>
        </w:rPr>
        <w:t xml:space="preserve"> by any employee on this project is prohibited.  Each </w:t>
      </w:r>
      <w:r w:rsidR="00942E32" w:rsidRPr="000509A3">
        <w:rPr>
          <w:rFonts w:ascii="Calibri" w:hAnsi="Calibri" w:cs="Calibri"/>
        </w:rPr>
        <w:t>contractor</w:t>
      </w:r>
      <w:r w:rsidRPr="000509A3">
        <w:rPr>
          <w:rFonts w:ascii="Calibri" w:hAnsi="Calibri" w:cs="Calibri"/>
        </w:rPr>
        <w:t xml:space="preserve"> will promote a Drug Free Workplace</w:t>
      </w:r>
      <w:r w:rsidR="00E6313A" w:rsidRPr="000509A3">
        <w:rPr>
          <w:rFonts w:ascii="Calibri" w:hAnsi="Calibri" w:cs="Calibri"/>
        </w:rPr>
        <w:t xml:space="preserve"> with their employees and communicate during the safety orientation what constitutes prohibited activities.  Every worker involved in an incident shall have a post incident drug/alcohol test performed within three (3) hours after the incident.  </w:t>
      </w:r>
      <w:r w:rsidR="00A373E4" w:rsidRPr="000509A3">
        <w:rPr>
          <w:rFonts w:ascii="Calibri" w:hAnsi="Calibri" w:cs="Calibri"/>
        </w:rPr>
        <w:t xml:space="preserve">Any worker </w:t>
      </w:r>
      <w:r w:rsidR="00E27D28" w:rsidRPr="000509A3">
        <w:rPr>
          <w:rFonts w:ascii="Calibri" w:hAnsi="Calibri" w:cs="Calibri"/>
        </w:rPr>
        <w:t>on the project site who is reasonably suspected of being under the influence of alcohol or a controlled substance shall be tested.  Co</w:t>
      </w:r>
      <w:r w:rsidR="00942E32" w:rsidRPr="000509A3">
        <w:rPr>
          <w:rFonts w:ascii="Calibri" w:hAnsi="Calibri" w:cs="Calibri"/>
        </w:rPr>
        <w:t>ntractor</w:t>
      </w:r>
      <w:r w:rsidR="00E6313A" w:rsidRPr="000509A3">
        <w:rPr>
          <w:rFonts w:ascii="Calibri" w:hAnsi="Calibri" w:cs="Calibri"/>
        </w:rPr>
        <w:t xml:space="preserve">s </w:t>
      </w:r>
      <w:r w:rsidR="00C60FF2" w:rsidRPr="000509A3">
        <w:rPr>
          <w:rFonts w:ascii="Calibri" w:hAnsi="Calibri" w:cs="Calibri"/>
        </w:rPr>
        <w:t>are responsible for having their workers tested at an approved facility and reporting the results to Samet.  Any w</w:t>
      </w:r>
      <w:r w:rsidR="00E6313A" w:rsidRPr="000509A3">
        <w:rPr>
          <w:rFonts w:ascii="Calibri" w:hAnsi="Calibri" w:cs="Calibri"/>
        </w:rPr>
        <w:t>orker that refuse</w:t>
      </w:r>
      <w:r w:rsidR="00C60FF2" w:rsidRPr="000509A3">
        <w:rPr>
          <w:rFonts w:ascii="Calibri" w:hAnsi="Calibri" w:cs="Calibri"/>
        </w:rPr>
        <w:t>s</w:t>
      </w:r>
      <w:r w:rsidR="00E6313A" w:rsidRPr="000509A3">
        <w:rPr>
          <w:rFonts w:ascii="Calibri" w:hAnsi="Calibri" w:cs="Calibri"/>
        </w:rPr>
        <w:t xml:space="preserve"> to test, stall to be tested, are uncooperative with collectors, or attempt to alter a urine specimen will be considered positive and immediately removed from the project.</w:t>
      </w:r>
      <w:r w:rsidR="007B01FB" w:rsidRPr="000509A3">
        <w:rPr>
          <w:rFonts w:ascii="Calibri" w:hAnsi="Calibri" w:cs="Calibri"/>
        </w:rPr>
        <w:t xml:space="preserve">  </w:t>
      </w:r>
    </w:p>
    <w:p w14:paraId="7BB756A7" w14:textId="77777777" w:rsidR="00B24E10" w:rsidRPr="000509A3" w:rsidRDefault="00B24E10" w:rsidP="00137447">
      <w:pPr>
        <w:jc w:val="both"/>
        <w:rPr>
          <w:rFonts w:ascii="Calibri" w:hAnsi="Calibri" w:cs="Calibri"/>
        </w:rPr>
      </w:pPr>
    </w:p>
    <w:p w14:paraId="43844E63" w14:textId="77777777" w:rsidR="00315BF2" w:rsidRPr="000509A3" w:rsidRDefault="00315BF2" w:rsidP="00137447">
      <w:pPr>
        <w:pStyle w:val="Heading1"/>
        <w:jc w:val="both"/>
        <w:rPr>
          <w:rFonts w:ascii="Calibri" w:hAnsi="Calibri" w:cs="Calibri"/>
        </w:rPr>
      </w:pPr>
      <w:bookmarkStart w:id="8" w:name="_Toc35508973"/>
      <w:r w:rsidRPr="000509A3">
        <w:rPr>
          <w:rFonts w:ascii="Calibri" w:hAnsi="Calibri" w:cs="Calibri"/>
        </w:rPr>
        <w:t>SAFETY PLANNING</w:t>
      </w:r>
      <w:bookmarkEnd w:id="8"/>
    </w:p>
    <w:p w14:paraId="45C00069" w14:textId="77777777" w:rsidR="00315BF2" w:rsidRPr="000509A3" w:rsidRDefault="00315BF2" w:rsidP="00137447">
      <w:pPr>
        <w:jc w:val="both"/>
        <w:rPr>
          <w:rFonts w:ascii="Calibri" w:hAnsi="Calibri" w:cs="Calibri"/>
          <w:b/>
        </w:rPr>
      </w:pPr>
    </w:p>
    <w:p w14:paraId="71DC8AD1" w14:textId="77777777" w:rsidR="00315BF2" w:rsidRPr="000509A3" w:rsidRDefault="00E121DE" w:rsidP="00137447">
      <w:pPr>
        <w:jc w:val="both"/>
        <w:rPr>
          <w:rFonts w:ascii="Calibri" w:hAnsi="Calibri" w:cs="Calibri"/>
        </w:rPr>
      </w:pPr>
      <w:r w:rsidRPr="000509A3">
        <w:rPr>
          <w:rFonts w:ascii="Calibri" w:hAnsi="Calibri" w:cs="Calibri"/>
          <w:u w:val="single"/>
        </w:rPr>
        <w:t>Job Hazard Analysis</w:t>
      </w:r>
      <w:r w:rsidRPr="000509A3">
        <w:rPr>
          <w:rFonts w:ascii="Calibri" w:hAnsi="Calibri" w:cs="Calibri"/>
        </w:rPr>
        <w:t xml:space="preserve"> (Completed by </w:t>
      </w:r>
      <w:r w:rsidR="00942E32" w:rsidRPr="000509A3">
        <w:rPr>
          <w:rFonts w:ascii="Calibri" w:hAnsi="Calibri" w:cs="Calibri"/>
        </w:rPr>
        <w:t>Contractor</w:t>
      </w:r>
      <w:r w:rsidRPr="000509A3">
        <w:rPr>
          <w:rFonts w:ascii="Calibri" w:hAnsi="Calibri" w:cs="Calibri"/>
        </w:rPr>
        <w:t xml:space="preserve"> Superintendent and Project Manager)</w:t>
      </w:r>
    </w:p>
    <w:p w14:paraId="34C6697D" w14:textId="77777777" w:rsidR="00E121DE" w:rsidRPr="000509A3" w:rsidRDefault="00E121DE" w:rsidP="00137447">
      <w:pPr>
        <w:jc w:val="both"/>
        <w:rPr>
          <w:rFonts w:ascii="Calibri" w:hAnsi="Calibri" w:cs="Calibri"/>
        </w:rPr>
      </w:pPr>
      <w:r w:rsidRPr="000509A3">
        <w:rPr>
          <w:rFonts w:ascii="Calibri" w:hAnsi="Calibri" w:cs="Calibri"/>
        </w:rPr>
        <w:t xml:space="preserve">Prior to starting work on this project, each </w:t>
      </w:r>
      <w:r w:rsidR="00942E32" w:rsidRPr="000509A3">
        <w:rPr>
          <w:rFonts w:ascii="Calibri" w:hAnsi="Calibri" w:cs="Calibri"/>
        </w:rPr>
        <w:t>contractor</w:t>
      </w:r>
      <w:r w:rsidRPr="000509A3">
        <w:rPr>
          <w:rFonts w:ascii="Calibri" w:hAnsi="Calibri" w:cs="Calibri"/>
        </w:rPr>
        <w:t xml:space="preserve"> will submit a written Job Hazard Analysis </w:t>
      </w:r>
      <w:r w:rsidR="00801496" w:rsidRPr="000509A3">
        <w:rPr>
          <w:rFonts w:ascii="Calibri" w:hAnsi="Calibri" w:cs="Calibri"/>
        </w:rPr>
        <w:t>(J</w:t>
      </w:r>
      <w:r w:rsidR="00CE756F" w:rsidRPr="000509A3">
        <w:rPr>
          <w:rFonts w:ascii="Calibri" w:hAnsi="Calibri" w:cs="Calibri"/>
        </w:rPr>
        <w:t>H</w:t>
      </w:r>
      <w:r w:rsidR="00801496" w:rsidRPr="000509A3">
        <w:rPr>
          <w:rFonts w:ascii="Calibri" w:hAnsi="Calibri" w:cs="Calibri"/>
        </w:rPr>
        <w:t xml:space="preserve">A) </w:t>
      </w:r>
      <w:r w:rsidRPr="000509A3">
        <w:rPr>
          <w:rFonts w:ascii="Calibri" w:hAnsi="Calibri" w:cs="Calibri"/>
        </w:rPr>
        <w:t xml:space="preserve">for their scope of work.  </w:t>
      </w:r>
      <w:r w:rsidR="00801496" w:rsidRPr="000509A3">
        <w:rPr>
          <w:rFonts w:ascii="Calibri" w:hAnsi="Calibri" w:cs="Calibri"/>
        </w:rPr>
        <w:t>The J</w:t>
      </w:r>
      <w:r w:rsidR="00CE756F" w:rsidRPr="000509A3">
        <w:rPr>
          <w:rFonts w:ascii="Calibri" w:hAnsi="Calibri" w:cs="Calibri"/>
        </w:rPr>
        <w:t>H</w:t>
      </w:r>
      <w:r w:rsidR="00801496" w:rsidRPr="000509A3">
        <w:rPr>
          <w:rFonts w:ascii="Calibri" w:hAnsi="Calibri" w:cs="Calibri"/>
        </w:rPr>
        <w:t xml:space="preserve">A can be included in the </w:t>
      </w:r>
      <w:r w:rsidR="00953330" w:rsidRPr="000509A3">
        <w:rPr>
          <w:rFonts w:ascii="Calibri" w:hAnsi="Calibri" w:cs="Calibri"/>
        </w:rPr>
        <w:t>Site-Specific</w:t>
      </w:r>
      <w:r w:rsidR="00801496" w:rsidRPr="000509A3">
        <w:rPr>
          <w:rFonts w:ascii="Calibri" w:hAnsi="Calibri" w:cs="Calibri"/>
        </w:rPr>
        <w:t xml:space="preserve"> Safety Plan.  </w:t>
      </w:r>
      <w:r w:rsidRPr="000509A3">
        <w:rPr>
          <w:rFonts w:ascii="Calibri" w:hAnsi="Calibri" w:cs="Calibri"/>
        </w:rPr>
        <w:t>The JHA must identify and outline each work component or activity, list the potential safety</w:t>
      </w:r>
      <w:r w:rsidR="008E0E47" w:rsidRPr="000509A3">
        <w:rPr>
          <w:rFonts w:ascii="Calibri" w:hAnsi="Calibri" w:cs="Calibri"/>
        </w:rPr>
        <w:t xml:space="preserve"> hazards, risk/severity assessment</w:t>
      </w:r>
      <w:r w:rsidRPr="000509A3">
        <w:rPr>
          <w:rFonts w:ascii="Calibri" w:hAnsi="Calibri" w:cs="Calibri"/>
        </w:rPr>
        <w:t xml:space="preserve"> and health hazards associated with each activity</w:t>
      </w:r>
      <w:r w:rsidR="00CE756F" w:rsidRPr="000509A3">
        <w:rPr>
          <w:rFonts w:ascii="Calibri" w:hAnsi="Calibri" w:cs="Calibri"/>
        </w:rPr>
        <w:t xml:space="preserve">.  It must also </w:t>
      </w:r>
      <w:r w:rsidRPr="000509A3">
        <w:rPr>
          <w:rFonts w:ascii="Calibri" w:hAnsi="Calibri" w:cs="Calibri"/>
        </w:rPr>
        <w:t>describe what safety controls, PPE, tools and equipment will be implemented and required to mitigate the recognized hazards and safely complete each activity.</w:t>
      </w:r>
      <w:r w:rsidR="007F14D9" w:rsidRPr="000509A3">
        <w:rPr>
          <w:rFonts w:ascii="Calibri" w:hAnsi="Calibri" w:cs="Calibri"/>
        </w:rPr>
        <w:t xml:space="preserve">  </w:t>
      </w:r>
    </w:p>
    <w:p w14:paraId="3AC9BA1A" w14:textId="77777777" w:rsidR="00E121DE" w:rsidRPr="000509A3" w:rsidRDefault="00E121DE" w:rsidP="00137447">
      <w:pPr>
        <w:jc w:val="both"/>
        <w:rPr>
          <w:rFonts w:ascii="Calibri" w:hAnsi="Calibri" w:cs="Calibri"/>
        </w:rPr>
      </w:pPr>
    </w:p>
    <w:p w14:paraId="67F53B2E" w14:textId="77777777" w:rsidR="00E121DE" w:rsidRPr="000509A3" w:rsidRDefault="00E121DE" w:rsidP="00137447">
      <w:pPr>
        <w:jc w:val="both"/>
        <w:rPr>
          <w:rFonts w:ascii="Calibri" w:hAnsi="Calibri" w:cs="Calibri"/>
        </w:rPr>
      </w:pPr>
      <w:r w:rsidRPr="000509A3">
        <w:rPr>
          <w:rFonts w:ascii="Calibri" w:hAnsi="Calibri" w:cs="Calibri"/>
          <w:u w:val="single"/>
        </w:rPr>
        <w:t>Pre-Task Safety Planning</w:t>
      </w:r>
      <w:r w:rsidRPr="000509A3">
        <w:rPr>
          <w:rFonts w:ascii="Calibri" w:hAnsi="Calibri" w:cs="Calibri"/>
        </w:rPr>
        <w:t xml:space="preserve"> (Completed by </w:t>
      </w:r>
      <w:r w:rsidR="00942E32" w:rsidRPr="000509A3">
        <w:rPr>
          <w:rFonts w:ascii="Calibri" w:hAnsi="Calibri" w:cs="Calibri"/>
        </w:rPr>
        <w:t>Contractor</w:t>
      </w:r>
      <w:r w:rsidRPr="000509A3">
        <w:rPr>
          <w:rFonts w:ascii="Calibri" w:hAnsi="Calibri" w:cs="Calibri"/>
        </w:rPr>
        <w:t xml:space="preserve"> Foreman or First Line Supervisor)</w:t>
      </w:r>
    </w:p>
    <w:p w14:paraId="45EC3558" w14:textId="77777777" w:rsidR="007F6CE6" w:rsidRPr="000509A3" w:rsidRDefault="00E36955" w:rsidP="00137447">
      <w:pPr>
        <w:widowControl/>
        <w:jc w:val="both"/>
        <w:rPr>
          <w:rFonts w:ascii="Calibri" w:hAnsi="Calibri" w:cs="Calibri"/>
        </w:rPr>
      </w:pPr>
      <w:r w:rsidRPr="000509A3">
        <w:rPr>
          <w:rFonts w:ascii="Calibri" w:hAnsi="Calibri" w:cs="Calibri"/>
        </w:rPr>
        <w:t xml:space="preserve">Each Foreman, </w:t>
      </w:r>
      <w:r w:rsidR="00E121DE" w:rsidRPr="000509A3">
        <w:rPr>
          <w:rFonts w:ascii="Calibri" w:hAnsi="Calibri" w:cs="Calibri"/>
        </w:rPr>
        <w:t xml:space="preserve">designated supervisor </w:t>
      </w:r>
      <w:r w:rsidRPr="000509A3">
        <w:rPr>
          <w:rFonts w:ascii="Calibri" w:hAnsi="Calibri" w:cs="Calibri"/>
        </w:rPr>
        <w:t>and</w:t>
      </w:r>
      <w:r w:rsidR="00CE756F" w:rsidRPr="000509A3">
        <w:rPr>
          <w:rFonts w:ascii="Calibri" w:hAnsi="Calibri" w:cs="Calibri"/>
        </w:rPr>
        <w:t>/</w:t>
      </w:r>
      <w:r w:rsidRPr="000509A3">
        <w:rPr>
          <w:rFonts w:ascii="Calibri" w:hAnsi="Calibri" w:cs="Calibri"/>
        </w:rPr>
        <w:t xml:space="preserve">or workers </w:t>
      </w:r>
      <w:r w:rsidR="00E121DE" w:rsidRPr="000509A3">
        <w:rPr>
          <w:rFonts w:ascii="Calibri" w:hAnsi="Calibri" w:cs="Calibri"/>
        </w:rPr>
        <w:t xml:space="preserve">will analyze each task to </w:t>
      </w:r>
      <w:r w:rsidR="00411408" w:rsidRPr="000509A3">
        <w:rPr>
          <w:rFonts w:ascii="Calibri" w:hAnsi="Calibri" w:cs="Calibri"/>
        </w:rPr>
        <w:t>b</w:t>
      </w:r>
      <w:r w:rsidR="00E121DE" w:rsidRPr="000509A3">
        <w:rPr>
          <w:rFonts w:ascii="Calibri" w:hAnsi="Calibri" w:cs="Calibri"/>
        </w:rPr>
        <w:t xml:space="preserve">e performed </w:t>
      </w:r>
      <w:r w:rsidR="00CE756F" w:rsidRPr="000509A3">
        <w:rPr>
          <w:rFonts w:ascii="Calibri" w:hAnsi="Calibri" w:cs="Calibri"/>
        </w:rPr>
        <w:t xml:space="preserve">by </w:t>
      </w:r>
      <w:r w:rsidR="00AB681F" w:rsidRPr="000509A3">
        <w:rPr>
          <w:rFonts w:ascii="Calibri" w:hAnsi="Calibri" w:cs="Calibri"/>
        </w:rPr>
        <w:t xml:space="preserve">scope </w:t>
      </w:r>
      <w:r w:rsidR="00E121DE" w:rsidRPr="000509A3">
        <w:rPr>
          <w:rFonts w:ascii="Calibri" w:hAnsi="Calibri" w:cs="Calibri"/>
        </w:rPr>
        <w:t>of work and identify the work sequences, hazards, and controls necessary to protect workers from the identified hazards</w:t>
      </w:r>
      <w:r w:rsidR="00404CD2">
        <w:rPr>
          <w:rFonts w:ascii="Calibri" w:hAnsi="Calibri" w:cs="Calibri"/>
        </w:rPr>
        <w:t>. Our hierarchy of controls must be observed</w:t>
      </w:r>
      <w:r w:rsidR="00E121DE" w:rsidRPr="000509A3">
        <w:rPr>
          <w:rFonts w:ascii="Calibri" w:hAnsi="Calibri" w:cs="Calibri"/>
        </w:rPr>
        <w:t>.</w:t>
      </w:r>
      <w:r w:rsidR="00411408" w:rsidRPr="000509A3">
        <w:rPr>
          <w:rFonts w:ascii="Calibri" w:hAnsi="Calibri" w:cs="Calibri"/>
        </w:rPr>
        <w:t xml:space="preserve">  </w:t>
      </w:r>
      <w:r w:rsidR="005C346F" w:rsidRPr="000509A3">
        <w:rPr>
          <w:rFonts w:ascii="Calibri" w:hAnsi="Calibri" w:cs="Calibri"/>
        </w:rPr>
        <w:t xml:space="preserve">The </w:t>
      </w:r>
      <w:r w:rsidR="00411408" w:rsidRPr="000509A3">
        <w:rPr>
          <w:rFonts w:ascii="Calibri" w:hAnsi="Calibri" w:cs="Calibri"/>
        </w:rPr>
        <w:t xml:space="preserve">Pre-Task Safety Plan </w:t>
      </w:r>
      <w:r w:rsidR="00CE756F" w:rsidRPr="000509A3">
        <w:rPr>
          <w:rFonts w:ascii="Calibri" w:hAnsi="Calibri" w:cs="Calibri"/>
        </w:rPr>
        <w:t xml:space="preserve">(PTP) </w:t>
      </w:r>
      <w:r w:rsidR="00411408" w:rsidRPr="000509A3">
        <w:rPr>
          <w:rFonts w:ascii="Calibri" w:hAnsi="Calibri" w:cs="Calibri"/>
        </w:rPr>
        <w:t xml:space="preserve">will be </w:t>
      </w:r>
      <w:r w:rsidR="00AB681F" w:rsidRPr="000509A3">
        <w:rPr>
          <w:rFonts w:ascii="Calibri" w:hAnsi="Calibri" w:cs="Calibri"/>
        </w:rPr>
        <w:t xml:space="preserve">communicated </w:t>
      </w:r>
      <w:r w:rsidR="00411408" w:rsidRPr="000509A3">
        <w:rPr>
          <w:rFonts w:ascii="Calibri" w:hAnsi="Calibri" w:cs="Calibri"/>
        </w:rPr>
        <w:t xml:space="preserve">daily </w:t>
      </w:r>
      <w:r w:rsidR="00B24E10" w:rsidRPr="000509A3">
        <w:rPr>
          <w:rFonts w:ascii="Calibri" w:hAnsi="Calibri" w:cs="Calibri"/>
        </w:rPr>
        <w:t>to</w:t>
      </w:r>
      <w:r w:rsidR="00411408" w:rsidRPr="000509A3">
        <w:rPr>
          <w:rFonts w:ascii="Calibri" w:hAnsi="Calibri" w:cs="Calibri"/>
        </w:rPr>
        <w:t xml:space="preserve"> each crew performing work on this project.</w:t>
      </w:r>
      <w:r w:rsidRPr="000509A3">
        <w:rPr>
          <w:rFonts w:ascii="Calibri" w:hAnsi="Calibri" w:cs="Calibri"/>
        </w:rPr>
        <w:t xml:space="preserve"> </w:t>
      </w:r>
      <w:r w:rsidR="00411408" w:rsidRPr="000509A3">
        <w:rPr>
          <w:rFonts w:ascii="Calibri" w:hAnsi="Calibri" w:cs="Calibri"/>
        </w:rPr>
        <w:t xml:space="preserve"> </w:t>
      </w:r>
      <w:r w:rsidRPr="000509A3">
        <w:rPr>
          <w:rFonts w:ascii="Calibri" w:hAnsi="Calibri" w:cs="Calibri"/>
        </w:rPr>
        <w:t xml:space="preserve">Each employee will sign the PTP acknowledging the safety procedures while engaged in the task.  </w:t>
      </w:r>
      <w:r w:rsidR="00CE756F" w:rsidRPr="000509A3">
        <w:rPr>
          <w:rFonts w:ascii="Calibri" w:hAnsi="Calibri" w:cs="Calibri"/>
        </w:rPr>
        <w:t>I</w:t>
      </w:r>
      <w:r w:rsidR="00162FDC" w:rsidRPr="000509A3">
        <w:rPr>
          <w:rFonts w:ascii="Calibri" w:hAnsi="Calibri" w:cs="Calibri"/>
        </w:rPr>
        <w:t>n cases of a changed construction activity</w:t>
      </w:r>
      <w:r w:rsidR="00CE756F" w:rsidRPr="000509A3">
        <w:rPr>
          <w:rFonts w:ascii="Calibri" w:hAnsi="Calibri" w:cs="Calibri"/>
        </w:rPr>
        <w:t xml:space="preserve">, </w:t>
      </w:r>
      <w:r w:rsidR="00162FDC" w:rsidRPr="000509A3">
        <w:rPr>
          <w:rFonts w:ascii="Calibri" w:hAnsi="Calibri" w:cs="Calibri"/>
        </w:rPr>
        <w:t>the employee or contractor</w:t>
      </w:r>
      <w:r w:rsidR="00CE756F" w:rsidRPr="000509A3">
        <w:rPr>
          <w:rFonts w:ascii="Calibri" w:hAnsi="Calibri" w:cs="Calibri"/>
        </w:rPr>
        <w:t>’s</w:t>
      </w:r>
      <w:r w:rsidR="00162FDC" w:rsidRPr="000509A3">
        <w:rPr>
          <w:rFonts w:ascii="Calibri" w:hAnsi="Calibri" w:cs="Calibri"/>
        </w:rPr>
        <w:t xml:space="preserve"> competent person must assess the change(s)</w:t>
      </w:r>
      <w:r w:rsidR="00CE756F" w:rsidRPr="000509A3">
        <w:rPr>
          <w:rFonts w:ascii="Calibri" w:hAnsi="Calibri" w:cs="Calibri"/>
        </w:rPr>
        <w:t xml:space="preserve">, </w:t>
      </w:r>
      <w:r w:rsidR="00162FDC" w:rsidRPr="000509A3">
        <w:rPr>
          <w:rFonts w:ascii="Calibri" w:hAnsi="Calibri" w:cs="Calibri"/>
        </w:rPr>
        <w:t>retrain his employees and document that re-training in his daily pre-task safety plan and field report.</w:t>
      </w:r>
    </w:p>
    <w:p w14:paraId="11C73E73" w14:textId="77777777" w:rsidR="00953330" w:rsidRPr="000509A3" w:rsidRDefault="00953330" w:rsidP="00137447">
      <w:pPr>
        <w:widowControl/>
        <w:jc w:val="both"/>
        <w:rPr>
          <w:rFonts w:ascii="Calibri" w:hAnsi="Calibri" w:cs="Calibri"/>
        </w:rPr>
      </w:pPr>
    </w:p>
    <w:p w14:paraId="23B36E36" w14:textId="77777777" w:rsidR="00953330" w:rsidRPr="000509A3" w:rsidRDefault="00953330" w:rsidP="00137447">
      <w:pPr>
        <w:jc w:val="both"/>
        <w:rPr>
          <w:rFonts w:ascii="Calibri" w:hAnsi="Calibri" w:cs="Calibri"/>
        </w:rPr>
      </w:pPr>
      <w:r w:rsidRPr="000509A3">
        <w:rPr>
          <w:rFonts w:ascii="Calibri" w:hAnsi="Calibri" w:cs="Calibri"/>
          <w:u w:val="single"/>
        </w:rPr>
        <w:t>2 Minute Drill</w:t>
      </w:r>
      <w:r w:rsidRPr="000509A3">
        <w:rPr>
          <w:rFonts w:ascii="Calibri" w:hAnsi="Calibri" w:cs="Calibri"/>
        </w:rPr>
        <w:t xml:space="preserve"> -throughout the day, each worker should run the 2 Minute Drill to help prevent any potential accidents. </w:t>
      </w:r>
    </w:p>
    <w:p w14:paraId="3597DC71" w14:textId="77777777" w:rsidR="00953330" w:rsidRPr="000509A3" w:rsidRDefault="00953330" w:rsidP="00137447">
      <w:pPr>
        <w:widowControl/>
        <w:jc w:val="both"/>
        <w:rPr>
          <w:rFonts w:ascii="Calibri" w:hAnsi="Calibri" w:cs="Calibri"/>
        </w:rPr>
      </w:pPr>
    </w:p>
    <w:p w14:paraId="1DF0B830" w14:textId="77777777" w:rsidR="00411408" w:rsidRPr="000509A3" w:rsidRDefault="00411408" w:rsidP="00137447">
      <w:pPr>
        <w:pStyle w:val="Heading1"/>
        <w:jc w:val="both"/>
        <w:rPr>
          <w:rFonts w:ascii="Calibri" w:hAnsi="Calibri" w:cs="Calibri"/>
        </w:rPr>
      </w:pPr>
      <w:bookmarkStart w:id="9" w:name="_Toc35508974"/>
      <w:r w:rsidRPr="000509A3">
        <w:rPr>
          <w:rFonts w:ascii="Calibri" w:hAnsi="Calibri" w:cs="Calibri"/>
        </w:rPr>
        <w:t>SAFETY INSPECTIONS</w:t>
      </w:r>
      <w:bookmarkEnd w:id="9"/>
    </w:p>
    <w:p w14:paraId="36D6DACF" w14:textId="77777777" w:rsidR="00980726" w:rsidRPr="000509A3" w:rsidRDefault="00980726" w:rsidP="00137447">
      <w:pPr>
        <w:jc w:val="both"/>
        <w:rPr>
          <w:rFonts w:ascii="Calibri" w:hAnsi="Calibri" w:cs="Calibri"/>
        </w:rPr>
      </w:pPr>
    </w:p>
    <w:p w14:paraId="6B951B14" w14:textId="77777777" w:rsidR="00411408" w:rsidRPr="000509A3" w:rsidRDefault="00411408" w:rsidP="00137447">
      <w:pPr>
        <w:jc w:val="both"/>
        <w:rPr>
          <w:rFonts w:ascii="Calibri" w:hAnsi="Calibri" w:cs="Calibri"/>
        </w:rPr>
      </w:pPr>
      <w:r w:rsidRPr="000509A3">
        <w:rPr>
          <w:rFonts w:ascii="Calibri" w:hAnsi="Calibri" w:cs="Calibri"/>
        </w:rPr>
        <w:t xml:space="preserve">Each </w:t>
      </w:r>
      <w:r w:rsidR="00942E32" w:rsidRPr="000509A3">
        <w:rPr>
          <w:rFonts w:ascii="Calibri" w:hAnsi="Calibri" w:cs="Calibri"/>
        </w:rPr>
        <w:t>Contractor</w:t>
      </w:r>
      <w:r w:rsidRPr="000509A3">
        <w:rPr>
          <w:rFonts w:ascii="Calibri" w:hAnsi="Calibri" w:cs="Calibri"/>
        </w:rPr>
        <w:t xml:space="preserve"> performing work will be responsible for conducting </w:t>
      </w:r>
      <w:r w:rsidR="005F5108" w:rsidRPr="000509A3">
        <w:rPr>
          <w:rFonts w:ascii="Calibri" w:hAnsi="Calibri" w:cs="Calibri"/>
        </w:rPr>
        <w:t>weekly</w:t>
      </w:r>
      <w:r w:rsidRPr="000509A3">
        <w:rPr>
          <w:rFonts w:ascii="Calibri" w:hAnsi="Calibri" w:cs="Calibri"/>
        </w:rPr>
        <w:t xml:space="preserve"> safety inspections of their work area, tools and</w:t>
      </w:r>
      <w:r w:rsidR="005F5108" w:rsidRPr="000509A3">
        <w:rPr>
          <w:rFonts w:ascii="Calibri" w:hAnsi="Calibri" w:cs="Calibri"/>
        </w:rPr>
        <w:t xml:space="preserve"> </w:t>
      </w:r>
      <w:r w:rsidRPr="000509A3">
        <w:rPr>
          <w:rFonts w:ascii="Calibri" w:hAnsi="Calibri" w:cs="Calibri"/>
        </w:rPr>
        <w:t>equipment</w:t>
      </w:r>
      <w:r w:rsidR="005F5108" w:rsidRPr="000509A3">
        <w:rPr>
          <w:rFonts w:ascii="Calibri" w:hAnsi="Calibri" w:cs="Calibri"/>
        </w:rPr>
        <w:t xml:space="preserve"> (daily)</w:t>
      </w:r>
      <w:r w:rsidRPr="000509A3">
        <w:rPr>
          <w:rFonts w:ascii="Calibri" w:hAnsi="Calibri" w:cs="Calibri"/>
        </w:rPr>
        <w:t>.  The following inspections will be required as applicable to ongoing work activities.</w:t>
      </w:r>
      <w:r w:rsidR="00D45D5C" w:rsidRPr="000509A3">
        <w:rPr>
          <w:rFonts w:ascii="Calibri" w:hAnsi="Calibri" w:cs="Calibri"/>
        </w:rPr>
        <w:t xml:space="preserve">  Safety forms or permits can be obtained from project </w:t>
      </w:r>
      <w:r w:rsidR="008F46BB" w:rsidRPr="000509A3">
        <w:rPr>
          <w:rFonts w:ascii="Calibri" w:hAnsi="Calibri" w:cs="Calibri"/>
        </w:rPr>
        <w:t>team</w:t>
      </w:r>
      <w:r w:rsidR="00D45D5C" w:rsidRPr="000509A3">
        <w:rPr>
          <w:rFonts w:ascii="Calibri" w:hAnsi="Calibri" w:cs="Calibri"/>
        </w:rPr>
        <w:t>.</w:t>
      </w:r>
    </w:p>
    <w:p w14:paraId="523CACF9" w14:textId="77777777" w:rsidR="00046289" w:rsidRPr="000509A3" w:rsidRDefault="00046289" w:rsidP="00137447">
      <w:pPr>
        <w:jc w:val="both"/>
        <w:rPr>
          <w:rFonts w:ascii="Calibri" w:hAnsi="Calibri" w:cs="Calibri"/>
          <w:b/>
          <w:u w:val="single"/>
        </w:rPr>
      </w:pPr>
    </w:p>
    <w:p w14:paraId="7CC4BD12" w14:textId="77777777" w:rsidR="00411408" w:rsidRPr="000509A3" w:rsidRDefault="00411408" w:rsidP="00137447">
      <w:pPr>
        <w:jc w:val="both"/>
        <w:rPr>
          <w:rFonts w:ascii="Calibri" w:hAnsi="Calibri" w:cs="Calibri"/>
          <w:bCs/>
          <w:u w:val="single"/>
        </w:rPr>
      </w:pPr>
      <w:r w:rsidRPr="000509A3">
        <w:rPr>
          <w:rFonts w:ascii="Calibri" w:hAnsi="Calibri" w:cs="Calibri"/>
          <w:bCs/>
          <w:u w:val="single"/>
        </w:rPr>
        <w:t>General Daily Worksite Safety Inspections</w:t>
      </w:r>
      <w:r w:rsidR="00404CD2">
        <w:rPr>
          <w:rFonts w:ascii="Calibri" w:hAnsi="Calibri" w:cs="Calibri"/>
          <w:bCs/>
          <w:u w:val="single"/>
        </w:rPr>
        <w:t xml:space="preserve"> (weekly documentation Required)</w:t>
      </w:r>
    </w:p>
    <w:p w14:paraId="22965BF8" w14:textId="77777777" w:rsidR="007F6CE6" w:rsidRPr="000509A3" w:rsidRDefault="00D44BB2" w:rsidP="00137447">
      <w:pPr>
        <w:widowControl/>
        <w:jc w:val="both"/>
        <w:rPr>
          <w:rFonts w:ascii="Calibri" w:hAnsi="Calibri" w:cs="Calibri"/>
        </w:rPr>
      </w:pPr>
      <w:r w:rsidRPr="000509A3">
        <w:rPr>
          <w:rFonts w:ascii="Calibri" w:hAnsi="Calibri" w:cs="Calibri"/>
        </w:rPr>
        <w:t>Each c</w:t>
      </w:r>
      <w:r w:rsidR="00942E32" w:rsidRPr="000509A3">
        <w:rPr>
          <w:rFonts w:ascii="Calibri" w:hAnsi="Calibri" w:cs="Calibri"/>
        </w:rPr>
        <w:t>ontractor</w:t>
      </w:r>
      <w:r w:rsidR="00411408" w:rsidRPr="000509A3">
        <w:rPr>
          <w:rFonts w:ascii="Calibri" w:hAnsi="Calibri" w:cs="Calibri"/>
        </w:rPr>
        <w:t xml:space="preserve"> will perform a </w:t>
      </w:r>
      <w:r w:rsidR="00404CD2">
        <w:rPr>
          <w:rFonts w:ascii="Calibri" w:hAnsi="Calibri" w:cs="Calibri"/>
        </w:rPr>
        <w:t xml:space="preserve">visual </w:t>
      </w:r>
      <w:r w:rsidR="00411408" w:rsidRPr="000509A3">
        <w:rPr>
          <w:rFonts w:ascii="Calibri" w:hAnsi="Calibri" w:cs="Calibri"/>
        </w:rPr>
        <w:t>general safety inspection of the</w:t>
      </w:r>
      <w:r w:rsidR="00A73A85" w:rsidRPr="000509A3">
        <w:rPr>
          <w:rFonts w:ascii="Calibri" w:hAnsi="Calibri" w:cs="Calibri"/>
        </w:rPr>
        <w:t xml:space="preserve">ir work area </w:t>
      </w:r>
      <w:r w:rsidRPr="000509A3">
        <w:rPr>
          <w:rFonts w:ascii="Calibri" w:hAnsi="Calibri" w:cs="Calibri"/>
        </w:rPr>
        <w:t xml:space="preserve">where </w:t>
      </w:r>
      <w:r w:rsidR="00953330" w:rsidRPr="000509A3">
        <w:rPr>
          <w:rFonts w:ascii="Calibri" w:hAnsi="Calibri" w:cs="Calibri"/>
        </w:rPr>
        <w:t>their</w:t>
      </w:r>
      <w:r w:rsidRPr="000509A3">
        <w:rPr>
          <w:rFonts w:ascii="Calibri" w:hAnsi="Calibri" w:cs="Calibri"/>
        </w:rPr>
        <w:t xml:space="preserve"> employees and subcontractors are working </w:t>
      </w:r>
      <w:r w:rsidR="00465922" w:rsidRPr="000509A3">
        <w:rPr>
          <w:rFonts w:ascii="Calibri" w:hAnsi="Calibri" w:cs="Calibri"/>
        </w:rPr>
        <w:t>daily</w:t>
      </w:r>
      <w:r w:rsidR="00A73A85" w:rsidRPr="000509A3">
        <w:rPr>
          <w:rFonts w:ascii="Calibri" w:hAnsi="Calibri" w:cs="Calibri"/>
        </w:rPr>
        <w:t xml:space="preserve">. </w:t>
      </w:r>
      <w:r w:rsidR="00411408" w:rsidRPr="000509A3">
        <w:rPr>
          <w:rFonts w:ascii="Calibri" w:hAnsi="Calibri" w:cs="Calibri"/>
        </w:rPr>
        <w:t xml:space="preserve"> </w:t>
      </w:r>
      <w:r w:rsidR="0052735C" w:rsidRPr="000509A3">
        <w:rPr>
          <w:rFonts w:ascii="Calibri" w:hAnsi="Calibri" w:cs="Calibri"/>
        </w:rPr>
        <w:t>Subcontractor’s competent person will us</w:t>
      </w:r>
      <w:r w:rsidR="008E0E47" w:rsidRPr="000509A3">
        <w:rPr>
          <w:rFonts w:ascii="Calibri" w:hAnsi="Calibri" w:cs="Calibri"/>
        </w:rPr>
        <w:t>e</w:t>
      </w:r>
      <w:r w:rsidR="0052735C" w:rsidRPr="000509A3">
        <w:rPr>
          <w:rFonts w:ascii="Calibri" w:hAnsi="Calibri" w:cs="Calibri"/>
        </w:rPr>
        <w:t xml:space="preserve"> their daily pre-task safety plan when assessing the potential hazards</w:t>
      </w:r>
      <w:r w:rsidR="00404CD2">
        <w:rPr>
          <w:rFonts w:ascii="Calibri" w:hAnsi="Calibri" w:cs="Calibri"/>
        </w:rPr>
        <w:t xml:space="preserve"> utilizing </w:t>
      </w:r>
      <w:r w:rsidR="00404CD2">
        <w:rPr>
          <w:rFonts w:ascii="Calibri" w:hAnsi="Calibri" w:cs="Calibri"/>
        </w:rPr>
        <w:lastRenderedPageBreak/>
        <w:t>a hierarchy of risk control. S</w:t>
      </w:r>
      <w:r w:rsidR="0052735C" w:rsidRPr="000509A3">
        <w:rPr>
          <w:rFonts w:ascii="Calibri" w:hAnsi="Calibri" w:cs="Calibri"/>
        </w:rPr>
        <w:t xml:space="preserve">afe work practices and physical hazards </w:t>
      </w:r>
      <w:r w:rsidR="00404CD2">
        <w:rPr>
          <w:rFonts w:ascii="Calibri" w:hAnsi="Calibri" w:cs="Calibri"/>
        </w:rPr>
        <w:t xml:space="preserve">must be verified </w:t>
      </w:r>
      <w:r w:rsidR="0052735C" w:rsidRPr="000509A3">
        <w:rPr>
          <w:rFonts w:ascii="Calibri" w:hAnsi="Calibri" w:cs="Calibri"/>
        </w:rPr>
        <w:t>while conducting inspection of their work areas.</w:t>
      </w:r>
      <w:r w:rsidR="008E0E47" w:rsidRPr="000509A3">
        <w:rPr>
          <w:rFonts w:ascii="Calibri" w:hAnsi="Calibri" w:cs="Calibri"/>
        </w:rPr>
        <w:t xml:space="preserve"> </w:t>
      </w:r>
      <w:r w:rsidR="0052735C" w:rsidRPr="000509A3">
        <w:rPr>
          <w:rFonts w:ascii="Calibri" w:hAnsi="Calibri" w:cs="Calibri"/>
        </w:rPr>
        <w:t xml:space="preserve"> Samet </w:t>
      </w:r>
      <w:r w:rsidR="00404CD2">
        <w:rPr>
          <w:rFonts w:ascii="Calibri" w:hAnsi="Calibri" w:cs="Calibri"/>
        </w:rPr>
        <w:t xml:space="preserve">weekly </w:t>
      </w:r>
      <w:r w:rsidR="00404CD2" w:rsidRPr="000509A3">
        <w:rPr>
          <w:rFonts w:ascii="Calibri" w:hAnsi="Calibri" w:cs="Calibri"/>
        </w:rPr>
        <w:t>Worksite</w:t>
      </w:r>
      <w:r w:rsidR="00411408" w:rsidRPr="000509A3">
        <w:rPr>
          <w:rFonts w:ascii="Calibri" w:hAnsi="Calibri" w:cs="Calibri"/>
        </w:rPr>
        <w:t xml:space="preserve"> Safety Inspection form or equivalent form must be used to document these inspections and the competed corrective actions</w:t>
      </w:r>
      <w:r w:rsidR="007F6CE6" w:rsidRPr="000509A3">
        <w:rPr>
          <w:rFonts w:ascii="Calibri" w:hAnsi="Calibri" w:cs="Calibri"/>
        </w:rPr>
        <w:t xml:space="preserve"> </w:t>
      </w:r>
    </w:p>
    <w:p w14:paraId="7D52F974" w14:textId="77777777" w:rsidR="007F6CE6" w:rsidRPr="000509A3" w:rsidRDefault="007F6CE6" w:rsidP="00137447">
      <w:pPr>
        <w:jc w:val="both"/>
        <w:rPr>
          <w:rFonts w:ascii="Calibri" w:hAnsi="Calibri" w:cs="Calibri"/>
        </w:rPr>
      </w:pPr>
    </w:p>
    <w:p w14:paraId="7338D877" w14:textId="77777777" w:rsidR="00411408" w:rsidRPr="000509A3" w:rsidRDefault="00411408" w:rsidP="00137447">
      <w:pPr>
        <w:jc w:val="both"/>
        <w:rPr>
          <w:rFonts w:ascii="Calibri" w:hAnsi="Calibri" w:cs="Calibri"/>
          <w:bCs/>
          <w:u w:val="single"/>
        </w:rPr>
      </w:pPr>
      <w:r w:rsidRPr="000509A3">
        <w:rPr>
          <w:rFonts w:ascii="Calibri" w:hAnsi="Calibri" w:cs="Calibri"/>
          <w:bCs/>
          <w:u w:val="single"/>
        </w:rPr>
        <w:t>Daily Inspections</w:t>
      </w:r>
    </w:p>
    <w:p w14:paraId="66D53AD9" w14:textId="77777777" w:rsidR="00AB472B" w:rsidRPr="000509A3" w:rsidRDefault="00A73A85" w:rsidP="00137447">
      <w:pPr>
        <w:jc w:val="both"/>
        <w:rPr>
          <w:rFonts w:ascii="Calibri" w:hAnsi="Calibri" w:cs="Calibri"/>
        </w:rPr>
      </w:pPr>
      <w:r w:rsidRPr="000509A3">
        <w:rPr>
          <w:rFonts w:ascii="Calibri" w:hAnsi="Calibri" w:cs="Calibri"/>
        </w:rPr>
        <w:t>C</w:t>
      </w:r>
      <w:r w:rsidR="00942E32" w:rsidRPr="000509A3">
        <w:rPr>
          <w:rFonts w:ascii="Calibri" w:hAnsi="Calibri" w:cs="Calibri"/>
        </w:rPr>
        <w:t>ontractor</w:t>
      </w:r>
      <w:r w:rsidR="00411408" w:rsidRPr="000509A3">
        <w:rPr>
          <w:rFonts w:ascii="Calibri" w:hAnsi="Calibri" w:cs="Calibri"/>
        </w:rPr>
        <w:t xml:space="preserve">s using </w:t>
      </w:r>
      <w:r w:rsidR="008F46BB" w:rsidRPr="000509A3">
        <w:rPr>
          <w:rFonts w:ascii="Calibri" w:hAnsi="Calibri" w:cs="Calibri"/>
        </w:rPr>
        <w:t>the below equipment</w:t>
      </w:r>
      <w:r w:rsidR="00411408" w:rsidRPr="000509A3">
        <w:rPr>
          <w:rFonts w:ascii="Calibri" w:hAnsi="Calibri" w:cs="Calibri"/>
        </w:rPr>
        <w:t xml:space="preserve"> </w:t>
      </w:r>
      <w:r w:rsidR="008F46BB" w:rsidRPr="000509A3">
        <w:rPr>
          <w:rFonts w:ascii="Calibri" w:hAnsi="Calibri" w:cs="Calibri"/>
        </w:rPr>
        <w:t xml:space="preserve">or performing the specific type of work </w:t>
      </w:r>
      <w:r w:rsidR="00411408" w:rsidRPr="000509A3">
        <w:rPr>
          <w:rFonts w:ascii="Calibri" w:hAnsi="Calibri" w:cs="Calibri"/>
        </w:rPr>
        <w:t xml:space="preserve">will designate a competent person to inspect </w:t>
      </w:r>
      <w:r w:rsidR="008F46BB" w:rsidRPr="000509A3">
        <w:rPr>
          <w:rFonts w:ascii="Calibri" w:hAnsi="Calibri" w:cs="Calibri"/>
        </w:rPr>
        <w:t xml:space="preserve">and document </w:t>
      </w:r>
      <w:r w:rsidR="00411408" w:rsidRPr="000509A3">
        <w:rPr>
          <w:rFonts w:ascii="Calibri" w:hAnsi="Calibri" w:cs="Calibri"/>
        </w:rPr>
        <w:t xml:space="preserve">each day prior to use.  </w:t>
      </w:r>
    </w:p>
    <w:p w14:paraId="1D3F8D25" w14:textId="77777777" w:rsidR="008F46BB" w:rsidRPr="000509A3" w:rsidRDefault="008F46BB" w:rsidP="00137447">
      <w:pPr>
        <w:jc w:val="both"/>
        <w:rPr>
          <w:rFonts w:ascii="Calibri" w:hAnsi="Calibri" w:cs="Calibri"/>
        </w:rPr>
      </w:pPr>
    </w:p>
    <w:p w14:paraId="2A169704" w14:textId="77777777" w:rsidR="008F46BB" w:rsidRPr="000509A3" w:rsidRDefault="008F46BB" w:rsidP="00137447">
      <w:pPr>
        <w:ind w:left="720"/>
        <w:jc w:val="both"/>
        <w:rPr>
          <w:rFonts w:ascii="Calibri" w:hAnsi="Calibri" w:cs="Calibri"/>
        </w:rPr>
      </w:pPr>
      <w:r w:rsidRPr="000509A3">
        <w:rPr>
          <w:rFonts w:ascii="Calibri" w:hAnsi="Calibri" w:cs="Calibri"/>
        </w:rPr>
        <w:t>Scaffolds, trenches, cranes, forklifts, aerial lifts, material handling and hoisting equipment, rigging, ladders and hand and power tools.</w:t>
      </w:r>
    </w:p>
    <w:p w14:paraId="3FAC2E5F" w14:textId="77777777" w:rsidR="008F46BB" w:rsidRPr="000509A3" w:rsidRDefault="008F46BB" w:rsidP="00137447">
      <w:pPr>
        <w:jc w:val="both"/>
        <w:rPr>
          <w:rFonts w:ascii="Calibri" w:hAnsi="Calibri" w:cs="Calibri"/>
        </w:rPr>
      </w:pPr>
    </w:p>
    <w:p w14:paraId="4B7BDC03" w14:textId="77777777" w:rsidR="00187368" w:rsidRPr="000509A3" w:rsidRDefault="008F46BB" w:rsidP="00137447">
      <w:pPr>
        <w:widowControl/>
        <w:jc w:val="both"/>
        <w:rPr>
          <w:rFonts w:ascii="Calibri" w:hAnsi="Calibri" w:cs="Calibri"/>
        </w:rPr>
      </w:pPr>
      <w:r w:rsidRPr="000509A3">
        <w:rPr>
          <w:rFonts w:ascii="Calibri" w:hAnsi="Calibri" w:cs="Calibri"/>
          <w:u w:val="single"/>
        </w:rPr>
        <w:t>Notes</w:t>
      </w:r>
      <w:r w:rsidRPr="000509A3">
        <w:rPr>
          <w:rFonts w:ascii="Calibri" w:hAnsi="Calibri" w:cs="Calibri"/>
        </w:rPr>
        <w:t xml:space="preserve">: </w:t>
      </w:r>
      <w:r w:rsidR="00187368" w:rsidRPr="000509A3">
        <w:rPr>
          <w:rFonts w:ascii="Calibri" w:hAnsi="Calibri" w:cs="Calibri"/>
        </w:rPr>
        <w:tab/>
        <w:t xml:space="preserve">All rigging equipment shall be inspected and certified by contractor prior to use and as a minimum monthly.  </w:t>
      </w:r>
    </w:p>
    <w:p w14:paraId="69B42F56" w14:textId="77777777" w:rsidR="008F46BB" w:rsidRPr="000509A3" w:rsidRDefault="00187368" w:rsidP="00137447">
      <w:pPr>
        <w:jc w:val="both"/>
        <w:rPr>
          <w:rFonts w:ascii="Calibri" w:hAnsi="Calibri" w:cs="Calibri"/>
        </w:rPr>
      </w:pPr>
      <w:r w:rsidRPr="000509A3">
        <w:rPr>
          <w:rFonts w:ascii="Calibri" w:hAnsi="Calibri" w:cs="Calibri"/>
        </w:rPr>
        <w:tab/>
        <w:t>A visible inspection tag must be used for scaffolds and mechanized equipment.</w:t>
      </w:r>
    </w:p>
    <w:p w14:paraId="4088E4B0" w14:textId="77777777" w:rsidR="00A73A85" w:rsidRPr="000509A3" w:rsidRDefault="00A73A85" w:rsidP="00137447">
      <w:pPr>
        <w:widowControl/>
        <w:ind w:left="720"/>
        <w:jc w:val="both"/>
        <w:rPr>
          <w:rFonts w:ascii="Calibri" w:hAnsi="Calibri" w:cs="Calibri"/>
        </w:rPr>
      </w:pPr>
      <w:r w:rsidRPr="000509A3">
        <w:rPr>
          <w:rFonts w:ascii="Calibri" w:hAnsi="Calibri" w:cs="Calibri"/>
        </w:rPr>
        <w:t xml:space="preserve">Each contractor who requires their employees to wear personal fall arrest systems </w:t>
      </w:r>
      <w:r w:rsidR="00953330" w:rsidRPr="000509A3">
        <w:rPr>
          <w:rFonts w:ascii="Calibri" w:hAnsi="Calibri" w:cs="Calibri"/>
        </w:rPr>
        <w:t xml:space="preserve">(PFAS) </w:t>
      </w:r>
      <w:r w:rsidRPr="000509A3">
        <w:rPr>
          <w:rFonts w:ascii="Calibri" w:hAnsi="Calibri" w:cs="Calibri"/>
        </w:rPr>
        <w:t>shall inspect harnesses and lanyards</w:t>
      </w:r>
      <w:r w:rsidR="00CE3212" w:rsidRPr="000509A3">
        <w:rPr>
          <w:rFonts w:ascii="Calibri" w:hAnsi="Calibri" w:cs="Calibri"/>
        </w:rPr>
        <w:t xml:space="preserve"> </w:t>
      </w:r>
      <w:r w:rsidRPr="000509A3">
        <w:rPr>
          <w:rFonts w:ascii="Calibri" w:hAnsi="Calibri" w:cs="Calibri"/>
        </w:rPr>
        <w:t xml:space="preserve">as required.   </w:t>
      </w:r>
      <w:r w:rsidR="00CE3212" w:rsidRPr="000509A3">
        <w:rPr>
          <w:rFonts w:ascii="Calibri" w:hAnsi="Calibri" w:cs="Calibri"/>
        </w:rPr>
        <w:t>Workers engaged in steel working activities shall inspect harnesses and lanyards daily.  All others shall inspect harnesses and lanyards monthly</w:t>
      </w:r>
      <w:r w:rsidR="00953330" w:rsidRPr="000509A3">
        <w:rPr>
          <w:rFonts w:ascii="Calibri" w:hAnsi="Calibri" w:cs="Calibri"/>
        </w:rPr>
        <w:t xml:space="preserve"> (or as required by manufacturer)</w:t>
      </w:r>
      <w:r w:rsidR="009B0F55" w:rsidRPr="000509A3">
        <w:rPr>
          <w:rFonts w:ascii="Calibri" w:hAnsi="Calibri" w:cs="Calibri"/>
        </w:rPr>
        <w:t>,</w:t>
      </w:r>
      <w:r w:rsidR="00CE3212" w:rsidRPr="000509A3">
        <w:rPr>
          <w:rFonts w:ascii="Calibri" w:hAnsi="Calibri" w:cs="Calibri"/>
        </w:rPr>
        <w:t xml:space="preserve"> </w:t>
      </w:r>
      <w:r w:rsidR="009B0F55" w:rsidRPr="000509A3">
        <w:rPr>
          <w:rFonts w:ascii="Calibri" w:hAnsi="Calibri" w:cs="Calibri"/>
        </w:rPr>
        <w:t>color code or tag them to indicate current inspection</w:t>
      </w:r>
      <w:r w:rsidR="00CE3212" w:rsidRPr="000509A3">
        <w:rPr>
          <w:rFonts w:ascii="Calibri" w:hAnsi="Calibri" w:cs="Calibri"/>
        </w:rPr>
        <w:t>.</w:t>
      </w:r>
      <w:r w:rsidR="009A0F93" w:rsidRPr="000509A3">
        <w:rPr>
          <w:rFonts w:ascii="Calibri" w:hAnsi="Calibri" w:cs="Calibri"/>
        </w:rPr>
        <w:t xml:space="preserve">  </w:t>
      </w:r>
    </w:p>
    <w:p w14:paraId="5EBA03BC" w14:textId="77777777" w:rsidR="00B06811" w:rsidRPr="000509A3" w:rsidRDefault="00B06811" w:rsidP="00137447">
      <w:pPr>
        <w:widowControl/>
        <w:jc w:val="both"/>
        <w:rPr>
          <w:rFonts w:ascii="Calibri" w:hAnsi="Calibri" w:cs="Calibri"/>
          <w:b/>
          <w:u w:val="single"/>
        </w:rPr>
      </w:pPr>
    </w:p>
    <w:p w14:paraId="212E2E4C" w14:textId="77777777" w:rsidR="001456D3" w:rsidRPr="000509A3" w:rsidRDefault="001456D3" w:rsidP="00137447">
      <w:pPr>
        <w:pStyle w:val="Heading1"/>
        <w:jc w:val="both"/>
        <w:rPr>
          <w:rFonts w:ascii="Calibri" w:hAnsi="Calibri" w:cs="Calibri"/>
        </w:rPr>
      </w:pPr>
      <w:bookmarkStart w:id="10" w:name="_Toc35508975"/>
      <w:r w:rsidRPr="000509A3">
        <w:rPr>
          <w:rFonts w:ascii="Calibri" w:hAnsi="Calibri" w:cs="Calibri"/>
        </w:rPr>
        <w:t>SAFETY TRAINING</w:t>
      </w:r>
      <w:bookmarkEnd w:id="10"/>
    </w:p>
    <w:p w14:paraId="03B2DBC6" w14:textId="77777777" w:rsidR="001456D3" w:rsidRPr="000509A3" w:rsidRDefault="001456D3" w:rsidP="00137447">
      <w:pPr>
        <w:widowControl/>
        <w:jc w:val="both"/>
        <w:rPr>
          <w:rFonts w:ascii="Calibri" w:hAnsi="Calibri" w:cs="Calibri"/>
          <w:b/>
        </w:rPr>
      </w:pPr>
    </w:p>
    <w:p w14:paraId="7FA5FD50" w14:textId="77777777" w:rsidR="005C346F" w:rsidRPr="000509A3" w:rsidRDefault="001456D3" w:rsidP="00137447">
      <w:pPr>
        <w:widowControl/>
        <w:jc w:val="both"/>
        <w:rPr>
          <w:rFonts w:ascii="Calibri" w:hAnsi="Calibri" w:cs="Calibri"/>
        </w:rPr>
      </w:pPr>
      <w:r w:rsidRPr="000509A3">
        <w:rPr>
          <w:rFonts w:ascii="Calibri" w:hAnsi="Calibri" w:cs="Calibri"/>
        </w:rPr>
        <w:t xml:space="preserve">Safety and health training </w:t>
      </w:r>
      <w:r w:rsidR="00953330" w:rsidRPr="000509A3">
        <w:rPr>
          <w:rFonts w:ascii="Calibri" w:hAnsi="Calibri" w:cs="Calibri"/>
        </w:rPr>
        <w:t>are</w:t>
      </w:r>
      <w:r w:rsidRPr="000509A3">
        <w:rPr>
          <w:rFonts w:ascii="Calibri" w:hAnsi="Calibri" w:cs="Calibri"/>
        </w:rPr>
        <w:t xml:space="preserve"> a requirement and mandatory for all and </w:t>
      </w:r>
      <w:r w:rsidR="00942E32" w:rsidRPr="000509A3">
        <w:rPr>
          <w:rFonts w:ascii="Calibri" w:hAnsi="Calibri" w:cs="Calibri"/>
        </w:rPr>
        <w:t>contractor</w:t>
      </w:r>
      <w:r w:rsidRPr="000509A3">
        <w:rPr>
          <w:rFonts w:ascii="Calibri" w:hAnsi="Calibri" w:cs="Calibri"/>
        </w:rPr>
        <w:t xml:space="preserve"> workers assigned to this project to promote and ensure </w:t>
      </w:r>
      <w:r w:rsidR="000F1057" w:rsidRPr="000509A3">
        <w:rPr>
          <w:rFonts w:ascii="Calibri" w:hAnsi="Calibri" w:cs="Calibri"/>
        </w:rPr>
        <w:t>that an incident and injury free environment exists.</w:t>
      </w:r>
      <w:r w:rsidR="005B3C4D" w:rsidRPr="000509A3">
        <w:rPr>
          <w:rFonts w:ascii="Calibri" w:hAnsi="Calibri" w:cs="Calibri"/>
        </w:rPr>
        <w:t xml:space="preserve">  </w:t>
      </w:r>
    </w:p>
    <w:p w14:paraId="1DF3E3B8" w14:textId="77777777" w:rsidR="005C346F" w:rsidRPr="000509A3" w:rsidRDefault="005C346F" w:rsidP="00137447">
      <w:pPr>
        <w:widowControl/>
        <w:jc w:val="both"/>
        <w:rPr>
          <w:rFonts w:ascii="Calibri" w:hAnsi="Calibri" w:cs="Calibri"/>
        </w:rPr>
      </w:pPr>
    </w:p>
    <w:p w14:paraId="3073D4D9" w14:textId="77777777" w:rsidR="000F1057" w:rsidRPr="000509A3" w:rsidRDefault="000F1057" w:rsidP="00137447">
      <w:pPr>
        <w:widowControl/>
        <w:jc w:val="both"/>
        <w:rPr>
          <w:rFonts w:ascii="Calibri" w:hAnsi="Calibri" w:cs="Calibri"/>
          <w:bCs/>
          <w:u w:val="single"/>
        </w:rPr>
      </w:pPr>
      <w:r w:rsidRPr="000509A3">
        <w:rPr>
          <w:rFonts w:ascii="Calibri" w:hAnsi="Calibri" w:cs="Calibri"/>
          <w:bCs/>
          <w:u w:val="single"/>
        </w:rPr>
        <w:t>Safety Orientation:</w:t>
      </w:r>
    </w:p>
    <w:p w14:paraId="66B95BDA" w14:textId="77777777" w:rsidR="00953330" w:rsidRPr="000509A3" w:rsidRDefault="000F1057" w:rsidP="00137447">
      <w:pPr>
        <w:widowControl/>
        <w:jc w:val="both"/>
        <w:rPr>
          <w:rFonts w:ascii="Calibri" w:hAnsi="Calibri" w:cs="Calibri"/>
        </w:rPr>
      </w:pPr>
      <w:r w:rsidRPr="000509A3">
        <w:rPr>
          <w:rFonts w:ascii="Calibri" w:hAnsi="Calibri" w:cs="Calibri"/>
        </w:rPr>
        <w:t xml:space="preserve">All project management, supervisors, and workers </w:t>
      </w:r>
      <w:r w:rsidR="008F2F09" w:rsidRPr="000509A3">
        <w:rPr>
          <w:rFonts w:ascii="Calibri" w:hAnsi="Calibri" w:cs="Calibri"/>
        </w:rPr>
        <w:t>shall attend</w:t>
      </w:r>
      <w:r w:rsidRPr="000509A3">
        <w:rPr>
          <w:rFonts w:ascii="Calibri" w:hAnsi="Calibri" w:cs="Calibri"/>
        </w:rPr>
        <w:t xml:space="preserve"> site-specific safety orientation training </w:t>
      </w:r>
      <w:r w:rsidR="00953330" w:rsidRPr="000509A3">
        <w:rPr>
          <w:rFonts w:ascii="Calibri" w:hAnsi="Calibri" w:cs="Calibri"/>
        </w:rPr>
        <w:t>and</w:t>
      </w:r>
      <w:r w:rsidRPr="000509A3">
        <w:rPr>
          <w:rFonts w:ascii="Calibri" w:hAnsi="Calibri" w:cs="Calibri"/>
        </w:rPr>
        <w:t xml:space="preserve"> will be allowed to start work until they have attended</w:t>
      </w:r>
      <w:r w:rsidR="00953330" w:rsidRPr="000509A3">
        <w:rPr>
          <w:rFonts w:ascii="Calibri" w:hAnsi="Calibri" w:cs="Calibri"/>
        </w:rPr>
        <w:t>.</w:t>
      </w:r>
    </w:p>
    <w:p w14:paraId="70059DEC" w14:textId="77777777" w:rsidR="000F1057" w:rsidRPr="000509A3" w:rsidRDefault="005B3C4D" w:rsidP="00137447">
      <w:pPr>
        <w:widowControl/>
        <w:jc w:val="both"/>
        <w:rPr>
          <w:rFonts w:ascii="Calibri" w:hAnsi="Calibri" w:cs="Calibri"/>
        </w:rPr>
      </w:pPr>
      <w:r w:rsidRPr="000509A3">
        <w:rPr>
          <w:rFonts w:ascii="Calibri" w:hAnsi="Calibri" w:cs="Calibri"/>
        </w:rPr>
        <w:t xml:space="preserve">  </w:t>
      </w:r>
    </w:p>
    <w:p w14:paraId="22885DDF" w14:textId="77777777" w:rsidR="00EC2858" w:rsidRPr="000509A3" w:rsidRDefault="00580188" w:rsidP="00137447">
      <w:pPr>
        <w:widowControl/>
        <w:jc w:val="both"/>
        <w:rPr>
          <w:rFonts w:ascii="Calibri" w:hAnsi="Calibri" w:cs="Calibri"/>
        </w:rPr>
      </w:pPr>
      <w:r w:rsidRPr="000509A3">
        <w:rPr>
          <w:rFonts w:ascii="Calibri" w:hAnsi="Calibri" w:cs="Calibri"/>
        </w:rPr>
        <w:t>U</w:t>
      </w:r>
      <w:r w:rsidR="00255197" w:rsidRPr="000509A3">
        <w:rPr>
          <w:rFonts w:ascii="Calibri" w:hAnsi="Calibri" w:cs="Calibri"/>
        </w:rPr>
        <w:t xml:space="preserve">pon </w:t>
      </w:r>
      <w:r w:rsidRPr="000509A3">
        <w:rPr>
          <w:rFonts w:ascii="Calibri" w:hAnsi="Calibri" w:cs="Calibri"/>
        </w:rPr>
        <w:t xml:space="preserve">conclusion </w:t>
      </w:r>
      <w:r w:rsidR="00B105EB" w:rsidRPr="000509A3">
        <w:rPr>
          <w:rFonts w:ascii="Calibri" w:hAnsi="Calibri" w:cs="Calibri"/>
        </w:rPr>
        <w:t>there</w:t>
      </w:r>
      <w:r w:rsidRPr="000509A3">
        <w:rPr>
          <w:rFonts w:ascii="Calibri" w:hAnsi="Calibri" w:cs="Calibri"/>
        </w:rPr>
        <w:t>of,</w:t>
      </w:r>
      <w:r w:rsidR="00255197" w:rsidRPr="000509A3">
        <w:rPr>
          <w:rFonts w:ascii="Calibri" w:hAnsi="Calibri" w:cs="Calibri"/>
        </w:rPr>
        <w:t xml:space="preserve"> </w:t>
      </w:r>
      <w:r w:rsidR="008F2F09" w:rsidRPr="000509A3">
        <w:rPr>
          <w:rFonts w:ascii="Calibri" w:hAnsi="Calibri" w:cs="Calibri"/>
        </w:rPr>
        <w:t xml:space="preserve">all personnel </w:t>
      </w:r>
      <w:r w:rsidR="00255197" w:rsidRPr="000509A3">
        <w:rPr>
          <w:rFonts w:ascii="Calibri" w:hAnsi="Calibri" w:cs="Calibri"/>
        </w:rPr>
        <w:t xml:space="preserve">will be given a hard hat sticker </w:t>
      </w:r>
      <w:r w:rsidR="00EC2858" w:rsidRPr="000509A3">
        <w:rPr>
          <w:rFonts w:ascii="Calibri" w:hAnsi="Calibri" w:cs="Calibri"/>
        </w:rPr>
        <w:t>verifying</w:t>
      </w:r>
      <w:r w:rsidR="00255197" w:rsidRPr="000509A3">
        <w:rPr>
          <w:rFonts w:ascii="Calibri" w:hAnsi="Calibri" w:cs="Calibri"/>
        </w:rPr>
        <w:t xml:space="preserve"> </w:t>
      </w:r>
      <w:r w:rsidR="00EC2858" w:rsidRPr="000509A3">
        <w:rPr>
          <w:rFonts w:ascii="Calibri" w:hAnsi="Calibri" w:cs="Calibri"/>
        </w:rPr>
        <w:t>that t</w:t>
      </w:r>
      <w:r w:rsidR="00255197" w:rsidRPr="000509A3">
        <w:rPr>
          <w:rFonts w:ascii="Calibri" w:hAnsi="Calibri" w:cs="Calibri"/>
        </w:rPr>
        <w:t>hey</w:t>
      </w:r>
      <w:r w:rsidR="00EC2858" w:rsidRPr="000509A3">
        <w:rPr>
          <w:rFonts w:ascii="Calibri" w:hAnsi="Calibri" w:cs="Calibri"/>
        </w:rPr>
        <w:t xml:space="preserve"> have been through the orientation</w:t>
      </w:r>
      <w:r w:rsidR="00B105EB" w:rsidRPr="000509A3">
        <w:rPr>
          <w:rFonts w:ascii="Calibri" w:hAnsi="Calibri" w:cs="Calibri"/>
        </w:rPr>
        <w:t xml:space="preserve"> and will, be asked to sign</w:t>
      </w:r>
      <w:r w:rsidR="00452330" w:rsidRPr="000509A3">
        <w:rPr>
          <w:rFonts w:ascii="Calibri" w:hAnsi="Calibri" w:cs="Calibri"/>
        </w:rPr>
        <w:t xml:space="preserve"> the orientation </w:t>
      </w:r>
      <w:r w:rsidR="006A26E9" w:rsidRPr="000509A3">
        <w:rPr>
          <w:rFonts w:ascii="Calibri" w:hAnsi="Calibri" w:cs="Calibri"/>
        </w:rPr>
        <w:t>summary and</w:t>
      </w:r>
      <w:r w:rsidR="00452330" w:rsidRPr="000509A3">
        <w:rPr>
          <w:rFonts w:ascii="Calibri" w:hAnsi="Calibri" w:cs="Calibri"/>
        </w:rPr>
        <w:t xml:space="preserve"> </w:t>
      </w:r>
      <w:r w:rsidR="00B105EB" w:rsidRPr="000509A3">
        <w:rPr>
          <w:rFonts w:ascii="Calibri" w:hAnsi="Calibri" w:cs="Calibri"/>
        </w:rPr>
        <w:t>the Samet “I am Committed to Safety For” sign.</w:t>
      </w:r>
    </w:p>
    <w:p w14:paraId="648606A8" w14:textId="77777777" w:rsidR="00953330" w:rsidRPr="000509A3" w:rsidRDefault="00953330" w:rsidP="00137447">
      <w:pPr>
        <w:pStyle w:val="Heading1"/>
        <w:jc w:val="both"/>
        <w:rPr>
          <w:rFonts w:ascii="Calibri" w:hAnsi="Calibri" w:cs="Calibri"/>
        </w:rPr>
      </w:pPr>
    </w:p>
    <w:p w14:paraId="04BA4249" w14:textId="77777777" w:rsidR="00F23330" w:rsidRPr="000509A3" w:rsidRDefault="00F23330" w:rsidP="00137447">
      <w:pPr>
        <w:pStyle w:val="Heading1"/>
        <w:jc w:val="both"/>
        <w:rPr>
          <w:rFonts w:ascii="Calibri" w:hAnsi="Calibri" w:cs="Calibri"/>
        </w:rPr>
      </w:pPr>
      <w:bookmarkStart w:id="11" w:name="_Toc35508976"/>
      <w:r w:rsidRPr="000509A3">
        <w:rPr>
          <w:rFonts w:ascii="Calibri" w:hAnsi="Calibri" w:cs="Calibri"/>
        </w:rPr>
        <w:t>GENERAL SAFE</w:t>
      </w:r>
      <w:r w:rsidR="00B105EB" w:rsidRPr="000509A3">
        <w:rPr>
          <w:rFonts w:ascii="Calibri" w:hAnsi="Calibri" w:cs="Calibri"/>
        </w:rPr>
        <w:t>TY GUIDING PRINCIPLES</w:t>
      </w:r>
      <w:bookmarkEnd w:id="11"/>
    </w:p>
    <w:p w14:paraId="788DA988" w14:textId="77777777" w:rsidR="005C346F" w:rsidRPr="000509A3" w:rsidRDefault="005C346F" w:rsidP="00137447">
      <w:pPr>
        <w:jc w:val="both"/>
        <w:rPr>
          <w:rFonts w:ascii="Calibri" w:hAnsi="Calibri" w:cs="Calibri"/>
        </w:rPr>
      </w:pPr>
    </w:p>
    <w:p w14:paraId="6DADBD64" w14:textId="77777777" w:rsidR="00B105EB" w:rsidRPr="000509A3" w:rsidRDefault="00F23330" w:rsidP="00137447">
      <w:pPr>
        <w:jc w:val="both"/>
        <w:rPr>
          <w:rFonts w:ascii="Calibri" w:hAnsi="Calibri" w:cs="Calibri"/>
        </w:rPr>
      </w:pPr>
      <w:r w:rsidRPr="000509A3">
        <w:rPr>
          <w:rFonts w:ascii="Calibri" w:hAnsi="Calibri" w:cs="Calibri"/>
        </w:rPr>
        <w:t xml:space="preserve">Clean and safe working conditions are </w:t>
      </w:r>
      <w:r w:rsidR="00B105EB" w:rsidRPr="000509A3">
        <w:rPr>
          <w:rFonts w:ascii="Calibri" w:hAnsi="Calibri" w:cs="Calibri"/>
        </w:rPr>
        <w:t>essential</w:t>
      </w:r>
      <w:r w:rsidRPr="000509A3">
        <w:rPr>
          <w:rFonts w:ascii="Calibri" w:hAnsi="Calibri" w:cs="Calibri"/>
        </w:rPr>
        <w:t xml:space="preserve"> for achieving an Incident and Injury Free Environment</w:t>
      </w:r>
      <w:r w:rsidR="00B105EB" w:rsidRPr="000509A3">
        <w:rPr>
          <w:rFonts w:ascii="Calibri" w:hAnsi="Calibri" w:cs="Calibri"/>
        </w:rPr>
        <w:t xml:space="preserve">.  Everyone must maintain a strong personal desire to think and act safely.  </w:t>
      </w:r>
    </w:p>
    <w:p w14:paraId="3D479040" w14:textId="77777777" w:rsidR="00B105EB" w:rsidRPr="000509A3" w:rsidRDefault="00B105EB" w:rsidP="00137447">
      <w:pPr>
        <w:jc w:val="both"/>
        <w:rPr>
          <w:rFonts w:ascii="Calibri" w:hAnsi="Calibri" w:cs="Calibri"/>
        </w:rPr>
      </w:pPr>
    </w:p>
    <w:p w14:paraId="7D75C8E1" w14:textId="77777777" w:rsidR="00A1121F" w:rsidRPr="000509A3" w:rsidRDefault="00F23330" w:rsidP="00137447">
      <w:pPr>
        <w:jc w:val="both"/>
        <w:rPr>
          <w:rFonts w:ascii="Calibri" w:hAnsi="Calibri" w:cs="Calibri"/>
        </w:rPr>
      </w:pPr>
      <w:r w:rsidRPr="000509A3">
        <w:rPr>
          <w:rFonts w:ascii="Calibri" w:hAnsi="Calibri" w:cs="Calibri"/>
        </w:rPr>
        <w:t xml:space="preserve">The following </w:t>
      </w:r>
      <w:r w:rsidR="00B105EB" w:rsidRPr="000509A3">
        <w:rPr>
          <w:rFonts w:ascii="Calibri" w:hAnsi="Calibri" w:cs="Calibri"/>
        </w:rPr>
        <w:t xml:space="preserve">Safety Guiding Principles will be used to guide all work activities on this site and to help foster a culture of ensuring that all workers go home safely to their families each day.  </w:t>
      </w:r>
      <w:r w:rsidRPr="000509A3">
        <w:rPr>
          <w:rFonts w:ascii="Calibri" w:hAnsi="Calibri" w:cs="Calibri"/>
        </w:rPr>
        <w:t xml:space="preserve"> </w:t>
      </w:r>
    </w:p>
    <w:p w14:paraId="2AA85394" w14:textId="77777777" w:rsidR="00534303" w:rsidRPr="000509A3" w:rsidRDefault="00534303" w:rsidP="00137447">
      <w:pPr>
        <w:jc w:val="both"/>
        <w:rPr>
          <w:rFonts w:ascii="Calibri" w:hAnsi="Calibri" w:cs="Calibri"/>
          <w:b/>
          <w:u w:val="single"/>
        </w:rPr>
      </w:pPr>
    </w:p>
    <w:p w14:paraId="169B27B7" w14:textId="77777777" w:rsidR="00B105EB" w:rsidRPr="000509A3" w:rsidRDefault="00B105EB" w:rsidP="00137447">
      <w:pPr>
        <w:pStyle w:val="paragraph"/>
        <w:numPr>
          <w:ilvl w:val="0"/>
          <w:numId w:val="84"/>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Everyone is responsible for safety and health -</w:t>
      </w:r>
      <w:r w:rsidRPr="000509A3">
        <w:rPr>
          <w:rStyle w:val="eop"/>
          <w:rFonts w:ascii="Calibri" w:hAnsi="Calibri" w:cs="Calibri"/>
          <w:sz w:val="20"/>
          <w:szCs w:val="20"/>
        </w:rPr>
        <w:t> </w:t>
      </w:r>
    </w:p>
    <w:p w14:paraId="594F4DE1" w14:textId="77777777" w:rsidR="00B105EB" w:rsidRPr="000509A3" w:rsidRDefault="00B105EB" w:rsidP="00137447">
      <w:pPr>
        <w:pStyle w:val="paragraph"/>
        <w:numPr>
          <w:ilvl w:val="0"/>
          <w:numId w:val="85"/>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We look out for each other –</w:t>
      </w:r>
      <w:r w:rsidRPr="000509A3">
        <w:rPr>
          <w:rStyle w:val="eop"/>
          <w:rFonts w:ascii="Calibri" w:hAnsi="Calibri" w:cs="Calibri"/>
          <w:sz w:val="20"/>
          <w:szCs w:val="20"/>
        </w:rPr>
        <w:t> </w:t>
      </w:r>
    </w:p>
    <w:p w14:paraId="526B85A2" w14:textId="77777777" w:rsidR="00B105EB" w:rsidRPr="000509A3" w:rsidRDefault="00B105EB" w:rsidP="00137447">
      <w:pPr>
        <w:pStyle w:val="paragraph"/>
        <w:numPr>
          <w:ilvl w:val="0"/>
          <w:numId w:val="86"/>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Safety is planned into our work –</w:t>
      </w:r>
      <w:r w:rsidRPr="000509A3">
        <w:rPr>
          <w:rStyle w:val="eop"/>
          <w:rFonts w:ascii="Calibri" w:hAnsi="Calibri" w:cs="Calibri"/>
          <w:sz w:val="20"/>
          <w:szCs w:val="20"/>
        </w:rPr>
        <w:t> </w:t>
      </w:r>
    </w:p>
    <w:p w14:paraId="01F269FA" w14:textId="77777777" w:rsidR="00B105EB" w:rsidRPr="000509A3" w:rsidRDefault="00B105EB" w:rsidP="00137447">
      <w:pPr>
        <w:pStyle w:val="paragraph"/>
        <w:numPr>
          <w:ilvl w:val="0"/>
          <w:numId w:val="87"/>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All injuries are preventable –</w:t>
      </w:r>
      <w:r w:rsidRPr="000509A3">
        <w:rPr>
          <w:rStyle w:val="eop"/>
          <w:rFonts w:ascii="Calibri" w:hAnsi="Calibri" w:cs="Calibri"/>
          <w:sz w:val="20"/>
          <w:szCs w:val="20"/>
        </w:rPr>
        <w:t> </w:t>
      </w:r>
    </w:p>
    <w:p w14:paraId="4BD8524B" w14:textId="77777777" w:rsidR="00B105EB" w:rsidRPr="000509A3" w:rsidRDefault="00B105EB" w:rsidP="00137447">
      <w:pPr>
        <w:pStyle w:val="paragraph"/>
        <w:numPr>
          <w:ilvl w:val="0"/>
          <w:numId w:val="88"/>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All deficiencies will be resolved immediately –</w:t>
      </w:r>
      <w:r w:rsidRPr="000509A3">
        <w:rPr>
          <w:rStyle w:val="eop"/>
          <w:rFonts w:ascii="Calibri" w:hAnsi="Calibri" w:cs="Calibri"/>
          <w:sz w:val="20"/>
          <w:szCs w:val="20"/>
        </w:rPr>
        <w:t> </w:t>
      </w:r>
    </w:p>
    <w:p w14:paraId="44D9E31C" w14:textId="77777777" w:rsidR="00B105EB" w:rsidRPr="000509A3" w:rsidRDefault="00B105EB" w:rsidP="00137447">
      <w:pPr>
        <w:pStyle w:val="paragraph"/>
        <w:numPr>
          <w:ilvl w:val="0"/>
          <w:numId w:val="89"/>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Management is accountable for preventing injuries –</w:t>
      </w:r>
      <w:r w:rsidRPr="000509A3">
        <w:rPr>
          <w:rStyle w:val="eop"/>
          <w:rFonts w:ascii="Calibri" w:hAnsi="Calibri" w:cs="Calibri"/>
          <w:sz w:val="20"/>
          <w:szCs w:val="20"/>
        </w:rPr>
        <w:t> </w:t>
      </w:r>
    </w:p>
    <w:p w14:paraId="75EA8E2C" w14:textId="77777777" w:rsidR="00B105EB" w:rsidRPr="000509A3" w:rsidRDefault="00B105EB" w:rsidP="00137447">
      <w:pPr>
        <w:pStyle w:val="paragraph"/>
        <w:numPr>
          <w:ilvl w:val="0"/>
          <w:numId w:val="90"/>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Everyone must be trained to work safely &amp; healthfully –</w:t>
      </w:r>
      <w:r w:rsidRPr="000509A3">
        <w:rPr>
          <w:rStyle w:val="eop"/>
          <w:rFonts w:ascii="Calibri" w:hAnsi="Calibri" w:cs="Calibri"/>
          <w:sz w:val="20"/>
          <w:szCs w:val="20"/>
        </w:rPr>
        <w:t> </w:t>
      </w:r>
    </w:p>
    <w:p w14:paraId="425D287E" w14:textId="77777777" w:rsidR="00B105EB" w:rsidRPr="000509A3" w:rsidRDefault="00B105EB" w:rsidP="00137447">
      <w:pPr>
        <w:pStyle w:val="paragraph"/>
        <w:numPr>
          <w:ilvl w:val="0"/>
          <w:numId w:val="91"/>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Working safely and healthfully is a condition of employment –</w:t>
      </w:r>
      <w:r w:rsidRPr="000509A3">
        <w:rPr>
          <w:rStyle w:val="eop"/>
          <w:rFonts w:ascii="Calibri" w:hAnsi="Calibri" w:cs="Calibri"/>
          <w:sz w:val="20"/>
          <w:szCs w:val="20"/>
        </w:rPr>
        <w:t> </w:t>
      </w:r>
    </w:p>
    <w:p w14:paraId="0AE74304" w14:textId="77777777" w:rsidR="00B105EB" w:rsidRPr="000509A3" w:rsidRDefault="00B105EB" w:rsidP="00137447">
      <w:pPr>
        <w:pStyle w:val="paragraph"/>
        <w:numPr>
          <w:ilvl w:val="0"/>
          <w:numId w:val="92"/>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We measure safety performance –</w:t>
      </w:r>
      <w:r w:rsidRPr="000509A3">
        <w:rPr>
          <w:rStyle w:val="eop"/>
          <w:rFonts w:ascii="Calibri" w:hAnsi="Calibri" w:cs="Calibri"/>
          <w:sz w:val="20"/>
          <w:szCs w:val="20"/>
        </w:rPr>
        <w:t> </w:t>
      </w:r>
    </w:p>
    <w:p w14:paraId="6502B0BD" w14:textId="77777777" w:rsidR="00B105EB" w:rsidRPr="000509A3" w:rsidRDefault="00B105EB" w:rsidP="00137447">
      <w:pPr>
        <w:pStyle w:val="paragraph"/>
        <w:numPr>
          <w:ilvl w:val="0"/>
          <w:numId w:val="93"/>
        </w:numPr>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color w:val="000000"/>
          <w:sz w:val="20"/>
          <w:szCs w:val="20"/>
        </w:rPr>
        <w:t>React to incidents, not just injuries –</w:t>
      </w:r>
      <w:r w:rsidRPr="000509A3">
        <w:rPr>
          <w:rStyle w:val="eop"/>
          <w:rFonts w:ascii="Calibri" w:hAnsi="Calibri" w:cs="Calibri"/>
          <w:sz w:val="20"/>
          <w:szCs w:val="20"/>
        </w:rPr>
        <w:t> </w:t>
      </w:r>
    </w:p>
    <w:p w14:paraId="33433D05" w14:textId="77777777" w:rsidR="00B105EB" w:rsidRPr="000509A3" w:rsidRDefault="00B105EB" w:rsidP="00137447">
      <w:pPr>
        <w:pStyle w:val="paragraph"/>
        <w:numPr>
          <w:ilvl w:val="0"/>
          <w:numId w:val="94"/>
        </w:numPr>
        <w:shd w:val="clear" w:color="auto" w:fill="FFFFFF"/>
        <w:spacing w:before="0" w:beforeAutospacing="0" w:after="0" w:afterAutospacing="0"/>
        <w:ind w:left="270" w:firstLine="0"/>
        <w:jc w:val="both"/>
        <w:textAlignment w:val="baseline"/>
        <w:rPr>
          <w:rStyle w:val="normaltextrun"/>
          <w:rFonts w:ascii="Calibri" w:hAnsi="Calibri" w:cs="Calibri"/>
          <w:sz w:val="20"/>
          <w:szCs w:val="20"/>
        </w:rPr>
      </w:pPr>
      <w:r w:rsidRPr="000509A3">
        <w:rPr>
          <w:rStyle w:val="normaltextrun"/>
          <w:rFonts w:ascii="Calibri" w:hAnsi="Calibri" w:cs="Calibri"/>
          <w:color w:val="000000"/>
          <w:sz w:val="20"/>
          <w:szCs w:val="20"/>
        </w:rPr>
        <w:t>Off the job safety is as important as on the job safety </w:t>
      </w:r>
    </w:p>
    <w:p w14:paraId="3588B40C" w14:textId="77777777" w:rsidR="00B105EB" w:rsidRPr="000509A3" w:rsidRDefault="00B105EB" w:rsidP="00137447">
      <w:pPr>
        <w:pStyle w:val="paragraph"/>
        <w:numPr>
          <w:ilvl w:val="0"/>
          <w:numId w:val="94"/>
        </w:numPr>
        <w:shd w:val="clear" w:color="auto" w:fill="FFFFFF"/>
        <w:spacing w:before="0" w:beforeAutospacing="0" w:after="0" w:afterAutospacing="0"/>
        <w:ind w:left="270" w:firstLine="0"/>
        <w:jc w:val="both"/>
        <w:textAlignment w:val="baseline"/>
        <w:rPr>
          <w:rFonts w:ascii="Calibri" w:hAnsi="Calibri" w:cs="Calibri"/>
          <w:sz w:val="20"/>
          <w:szCs w:val="20"/>
        </w:rPr>
      </w:pPr>
      <w:r w:rsidRPr="000509A3">
        <w:rPr>
          <w:rStyle w:val="normaltextrun"/>
          <w:rFonts w:ascii="Calibri" w:hAnsi="Calibri" w:cs="Calibri"/>
          <w:sz w:val="20"/>
          <w:szCs w:val="20"/>
        </w:rPr>
        <w:t>Every worker has 100% Stop Work Authority (SWA)</w:t>
      </w:r>
      <w:r w:rsidRPr="000509A3">
        <w:rPr>
          <w:rStyle w:val="normaltextrun"/>
          <w:rFonts w:ascii="Calibri" w:hAnsi="Calibri" w:cs="Calibri"/>
          <w:b/>
          <w:bCs/>
          <w:sz w:val="20"/>
          <w:szCs w:val="20"/>
          <w:u w:val="single"/>
        </w:rPr>
        <w:t> </w:t>
      </w:r>
      <w:r w:rsidRPr="000509A3">
        <w:rPr>
          <w:rStyle w:val="eop"/>
          <w:rFonts w:ascii="Calibri" w:hAnsi="Calibri" w:cs="Calibri"/>
          <w:sz w:val="20"/>
          <w:szCs w:val="20"/>
        </w:rPr>
        <w:t> </w:t>
      </w:r>
    </w:p>
    <w:p w14:paraId="586FF1EC" w14:textId="77777777" w:rsidR="008F2F09" w:rsidRDefault="008F2F09" w:rsidP="00137447">
      <w:pPr>
        <w:widowControl/>
        <w:tabs>
          <w:tab w:val="right" w:pos="540"/>
        </w:tabs>
        <w:autoSpaceDE/>
        <w:autoSpaceDN/>
        <w:adjustRightInd/>
        <w:ind w:left="540"/>
        <w:jc w:val="both"/>
        <w:rPr>
          <w:rFonts w:ascii="Calibri" w:hAnsi="Calibri" w:cs="Calibri"/>
        </w:rPr>
      </w:pPr>
    </w:p>
    <w:p w14:paraId="59A0C219" w14:textId="77777777" w:rsidR="00BB21C8" w:rsidRDefault="00BB21C8" w:rsidP="00137447">
      <w:pPr>
        <w:widowControl/>
        <w:tabs>
          <w:tab w:val="right" w:pos="540"/>
        </w:tabs>
        <w:autoSpaceDE/>
        <w:autoSpaceDN/>
        <w:adjustRightInd/>
        <w:ind w:left="540"/>
        <w:jc w:val="both"/>
        <w:rPr>
          <w:rFonts w:ascii="Calibri" w:hAnsi="Calibri" w:cs="Calibri"/>
        </w:rPr>
      </w:pPr>
    </w:p>
    <w:p w14:paraId="07433159" w14:textId="77777777" w:rsidR="00A855EE" w:rsidRDefault="00A855EE" w:rsidP="00137447">
      <w:pPr>
        <w:widowControl/>
        <w:tabs>
          <w:tab w:val="right" w:pos="540"/>
        </w:tabs>
        <w:autoSpaceDE/>
        <w:autoSpaceDN/>
        <w:adjustRightInd/>
        <w:ind w:left="540"/>
        <w:jc w:val="both"/>
        <w:rPr>
          <w:rFonts w:ascii="Calibri" w:hAnsi="Calibri" w:cs="Calibri"/>
        </w:rPr>
      </w:pPr>
    </w:p>
    <w:p w14:paraId="37C8C4E7" w14:textId="77777777" w:rsidR="00A855EE" w:rsidRDefault="00A855EE" w:rsidP="00137447">
      <w:pPr>
        <w:widowControl/>
        <w:tabs>
          <w:tab w:val="right" w:pos="540"/>
        </w:tabs>
        <w:autoSpaceDE/>
        <w:autoSpaceDN/>
        <w:adjustRightInd/>
        <w:ind w:left="540"/>
        <w:jc w:val="both"/>
        <w:rPr>
          <w:rFonts w:ascii="Calibri" w:hAnsi="Calibri" w:cs="Calibri"/>
        </w:rPr>
      </w:pPr>
    </w:p>
    <w:p w14:paraId="2C3693C8" w14:textId="77777777" w:rsidR="00BB21C8" w:rsidRPr="000509A3" w:rsidRDefault="00BB21C8" w:rsidP="00137447">
      <w:pPr>
        <w:widowControl/>
        <w:tabs>
          <w:tab w:val="right" w:pos="540"/>
        </w:tabs>
        <w:autoSpaceDE/>
        <w:autoSpaceDN/>
        <w:adjustRightInd/>
        <w:ind w:left="540"/>
        <w:jc w:val="both"/>
        <w:rPr>
          <w:rFonts w:ascii="Calibri" w:hAnsi="Calibri" w:cs="Calibri"/>
        </w:rPr>
      </w:pPr>
    </w:p>
    <w:p w14:paraId="44D02C88" w14:textId="77777777" w:rsidR="00F23330" w:rsidRPr="000509A3" w:rsidRDefault="00F23330" w:rsidP="00137447">
      <w:pPr>
        <w:pStyle w:val="Heading1"/>
        <w:jc w:val="both"/>
        <w:rPr>
          <w:rFonts w:ascii="Calibri" w:hAnsi="Calibri" w:cs="Calibri"/>
        </w:rPr>
      </w:pPr>
      <w:bookmarkStart w:id="12" w:name="_Toc35508977"/>
      <w:r w:rsidRPr="000509A3">
        <w:rPr>
          <w:rFonts w:ascii="Calibri" w:hAnsi="Calibri" w:cs="Calibri"/>
        </w:rPr>
        <w:t>EMERGENCY ACTION PROCEDURES</w:t>
      </w:r>
      <w:bookmarkEnd w:id="12"/>
    </w:p>
    <w:p w14:paraId="01494530" w14:textId="77777777" w:rsidR="00540157" w:rsidRPr="000509A3" w:rsidRDefault="00540157" w:rsidP="00137447">
      <w:pPr>
        <w:jc w:val="both"/>
        <w:rPr>
          <w:rFonts w:ascii="Calibri" w:hAnsi="Calibri" w:cs="Calibri"/>
          <w:b/>
        </w:rPr>
      </w:pPr>
    </w:p>
    <w:p w14:paraId="72EFE580" w14:textId="77777777" w:rsidR="00BA2418" w:rsidRPr="000509A3" w:rsidRDefault="00151C98" w:rsidP="00137447">
      <w:pPr>
        <w:pStyle w:val="BodyText2"/>
        <w:tabs>
          <w:tab w:val="right" w:pos="540"/>
        </w:tabs>
        <w:rPr>
          <w:rFonts w:ascii="Calibri" w:hAnsi="Calibri" w:cs="Calibri"/>
          <w:sz w:val="20"/>
          <w:szCs w:val="20"/>
        </w:rPr>
      </w:pPr>
      <w:r w:rsidRPr="000509A3">
        <w:rPr>
          <w:rFonts w:ascii="Calibri" w:hAnsi="Calibri" w:cs="Calibri"/>
          <w:sz w:val="20"/>
          <w:szCs w:val="20"/>
        </w:rPr>
        <w:lastRenderedPageBreak/>
        <w:t xml:space="preserve">A </w:t>
      </w:r>
      <w:r w:rsidR="00DE5643" w:rsidRPr="000509A3">
        <w:rPr>
          <w:rFonts w:ascii="Calibri" w:hAnsi="Calibri" w:cs="Calibri"/>
          <w:sz w:val="20"/>
          <w:szCs w:val="20"/>
        </w:rPr>
        <w:t>site-specific</w:t>
      </w:r>
      <w:r w:rsidRPr="000509A3">
        <w:rPr>
          <w:rFonts w:ascii="Calibri" w:hAnsi="Calibri" w:cs="Calibri"/>
          <w:sz w:val="20"/>
          <w:szCs w:val="20"/>
        </w:rPr>
        <w:t xml:space="preserve"> emergency action plan </w:t>
      </w:r>
      <w:r w:rsidR="00DE5643" w:rsidRPr="000509A3">
        <w:rPr>
          <w:rFonts w:ascii="Calibri" w:hAnsi="Calibri" w:cs="Calibri"/>
          <w:sz w:val="20"/>
          <w:szCs w:val="20"/>
        </w:rPr>
        <w:t xml:space="preserve">(EAP) </w:t>
      </w:r>
      <w:r w:rsidRPr="000509A3">
        <w:rPr>
          <w:rFonts w:ascii="Calibri" w:hAnsi="Calibri" w:cs="Calibri"/>
          <w:sz w:val="20"/>
          <w:szCs w:val="20"/>
        </w:rPr>
        <w:t xml:space="preserve">will be </w:t>
      </w:r>
      <w:r w:rsidR="00AD38FF" w:rsidRPr="000509A3">
        <w:rPr>
          <w:rFonts w:ascii="Calibri" w:hAnsi="Calibri" w:cs="Calibri"/>
          <w:sz w:val="20"/>
          <w:szCs w:val="20"/>
        </w:rPr>
        <w:t>written,</w:t>
      </w:r>
      <w:r w:rsidRPr="000509A3">
        <w:rPr>
          <w:rFonts w:ascii="Calibri" w:hAnsi="Calibri" w:cs="Calibri"/>
          <w:sz w:val="20"/>
          <w:szCs w:val="20"/>
        </w:rPr>
        <w:t xml:space="preserve"> and a</w:t>
      </w:r>
      <w:r w:rsidR="00C07462" w:rsidRPr="000509A3">
        <w:rPr>
          <w:rFonts w:ascii="Calibri" w:hAnsi="Calibri" w:cs="Calibri"/>
          <w:sz w:val="20"/>
          <w:szCs w:val="20"/>
        </w:rPr>
        <w:t>ll subcontractor competent persons will be provided a copy</w:t>
      </w:r>
      <w:r w:rsidR="00A77C87" w:rsidRPr="000509A3">
        <w:rPr>
          <w:rFonts w:ascii="Calibri" w:hAnsi="Calibri" w:cs="Calibri"/>
          <w:sz w:val="20"/>
          <w:szCs w:val="20"/>
        </w:rPr>
        <w:t xml:space="preserve"> wi</w:t>
      </w:r>
      <w:r w:rsidR="00C07462" w:rsidRPr="000509A3">
        <w:rPr>
          <w:rFonts w:ascii="Calibri" w:hAnsi="Calibri" w:cs="Calibri"/>
          <w:sz w:val="20"/>
          <w:szCs w:val="20"/>
        </w:rPr>
        <w:t>ll be discussed during the project safety orientation</w:t>
      </w:r>
      <w:r w:rsidR="000079D2" w:rsidRPr="000509A3">
        <w:rPr>
          <w:rFonts w:ascii="Calibri" w:hAnsi="Calibri" w:cs="Calibri"/>
          <w:sz w:val="20"/>
          <w:szCs w:val="20"/>
        </w:rPr>
        <w:t xml:space="preserve"> meeting.</w:t>
      </w:r>
      <w:r w:rsidR="00B96271" w:rsidRPr="000509A3">
        <w:rPr>
          <w:rFonts w:ascii="Calibri" w:hAnsi="Calibri" w:cs="Calibri"/>
          <w:sz w:val="20"/>
          <w:szCs w:val="20"/>
        </w:rPr>
        <w:t xml:space="preserve">  </w:t>
      </w:r>
    </w:p>
    <w:p w14:paraId="78446000" w14:textId="77777777" w:rsidR="00BA2418" w:rsidRPr="000509A3" w:rsidRDefault="00BA2418" w:rsidP="00137447">
      <w:pPr>
        <w:tabs>
          <w:tab w:val="right" w:pos="540"/>
        </w:tabs>
        <w:jc w:val="both"/>
        <w:rPr>
          <w:rFonts w:ascii="Calibri" w:hAnsi="Calibri" w:cs="Calibri"/>
        </w:rPr>
      </w:pPr>
    </w:p>
    <w:p w14:paraId="7223D928" w14:textId="77777777" w:rsidR="00C07462" w:rsidRPr="000509A3" w:rsidRDefault="00DE5643" w:rsidP="00137447">
      <w:pPr>
        <w:tabs>
          <w:tab w:val="right" w:pos="540"/>
        </w:tabs>
        <w:jc w:val="both"/>
        <w:rPr>
          <w:rFonts w:ascii="Calibri" w:hAnsi="Calibri" w:cs="Calibri"/>
        </w:rPr>
      </w:pPr>
      <w:r w:rsidRPr="000509A3">
        <w:rPr>
          <w:rFonts w:ascii="Calibri" w:hAnsi="Calibri" w:cs="Calibri"/>
        </w:rPr>
        <w:t xml:space="preserve">A site-specific </w:t>
      </w:r>
      <w:r w:rsidR="00C07462" w:rsidRPr="000509A3">
        <w:rPr>
          <w:rFonts w:ascii="Calibri" w:hAnsi="Calibri" w:cs="Calibri"/>
        </w:rPr>
        <w:t xml:space="preserve">emergency </w:t>
      </w:r>
      <w:r w:rsidRPr="000509A3">
        <w:rPr>
          <w:rFonts w:ascii="Calibri" w:hAnsi="Calibri" w:cs="Calibri"/>
        </w:rPr>
        <w:t xml:space="preserve">action </w:t>
      </w:r>
      <w:r w:rsidR="00C07462" w:rsidRPr="000509A3">
        <w:rPr>
          <w:rFonts w:ascii="Calibri" w:hAnsi="Calibri" w:cs="Calibri"/>
        </w:rPr>
        <w:t xml:space="preserve">plan </w:t>
      </w:r>
      <w:r w:rsidRPr="000509A3">
        <w:rPr>
          <w:rFonts w:ascii="Calibri" w:hAnsi="Calibri" w:cs="Calibri"/>
        </w:rPr>
        <w:t xml:space="preserve">(EAP) will be written and </w:t>
      </w:r>
      <w:r w:rsidR="00C07462" w:rsidRPr="000509A3">
        <w:rPr>
          <w:rFonts w:ascii="Calibri" w:hAnsi="Calibri" w:cs="Calibri"/>
        </w:rPr>
        <w:t xml:space="preserve">maintained in the Samet field office The </w:t>
      </w:r>
      <w:r w:rsidRPr="000509A3">
        <w:rPr>
          <w:rFonts w:ascii="Calibri" w:hAnsi="Calibri" w:cs="Calibri"/>
        </w:rPr>
        <w:t>EAP</w:t>
      </w:r>
      <w:r w:rsidR="00C07462" w:rsidRPr="000509A3">
        <w:rPr>
          <w:rFonts w:ascii="Calibri" w:hAnsi="Calibri" w:cs="Calibri"/>
        </w:rPr>
        <w:t xml:space="preserve"> determines the proper access/egress of emergency equipment and/or personnel into or out of the site in case of emergency.</w:t>
      </w:r>
      <w:r w:rsidR="00B96271" w:rsidRPr="000509A3">
        <w:rPr>
          <w:rFonts w:ascii="Calibri" w:hAnsi="Calibri" w:cs="Calibri"/>
        </w:rPr>
        <w:t xml:space="preserve">   </w:t>
      </w:r>
    </w:p>
    <w:p w14:paraId="644EC8CB" w14:textId="77777777" w:rsidR="00C07462" w:rsidRPr="000509A3" w:rsidRDefault="00C07462" w:rsidP="00137447">
      <w:pPr>
        <w:tabs>
          <w:tab w:val="right" w:pos="540"/>
        </w:tabs>
        <w:jc w:val="both"/>
        <w:rPr>
          <w:rFonts w:ascii="Calibri" w:hAnsi="Calibri" w:cs="Calibri"/>
        </w:rPr>
      </w:pPr>
    </w:p>
    <w:p w14:paraId="3D79F7ED" w14:textId="77777777" w:rsidR="00C07462" w:rsidRPr="000509A3" w:rsidRDefault="00C07462" w:rsidP="00137447">
      <w:pPr>
        <w:numPr>
          <w:ilvl w:val="0"/>
          <w:numId w:val="101"/>
        </w:numPr>
        <w:tabs>
          <w:tab w:val="right" w:pos="540"/>
        </w:tabs>
        <w:ind w:left="540" w:hanging="180"/>
        <w:jc w:val="both"/>
        <w:rPr>
          <w:rFonts w:ascii="Calibri" w:hAnsi="Calibri" w:cs="Calibri"/>
        </w:rPr>
      </w:pPr>
      <w:r w:rsidRPr="000509A3">
        <w:rPr>
          <w:rFonts w:ascii="Calibri" w:hAnsi="Calibri" w:cs="Calibri"/>
        </w:rPr>
        <w:t xml:space="preserve">Project superintendent will activate </w:t>
      </w:r>
      <w:r w:rsidR="00DE5643" w:rsidRPr="000509A3">
        <w:rPr>
          <w:rFonts w:ascii="Calibri" w:hAnsi="Calibri" w:cs="Calibri"/>
        </w:rPr>
        <w:t>EAP</w:t>
      </w:r>
      <w:r w:rsidRPr="000509A3">
        <w:rPr>
          <w:rFonts w:ascii="Calibri" w:hAnsi="Calibri" w:cs="Calibri"/>
        </w:rPr>
        <w:t xml:space="preserve"> </w:t>
      </w:r>
      <w:r w:rsidR="00A77C87" w:rsidRPr="000509A3">
        <w:rPr>
          <w:rFonts w:ascii="Calibri" w:hAnsi="Calibri" w:cs="Calibri"/>
        </w:rPr>
        <w:t>using</w:t>
      </w:r>
      <w:r w:rsidR="00151C98" w:rsidRPr="000509A3">
        <w:rPr>
          <w:rFonts w:ascii="Calibri" w:hAnsi="Calibri" w:cs="Calibri"/>
        </w:rPr>
        <w:t xml:space="preserve"> </w:t>
      </w:r>
      <w:r w:rsidR="00552DC2" w:rsidRPr="000509A3">
        <w:rPr>
          <w:rFonts w:ascii="Calibri" w:hAnsi="Calibri" w:cs="Calibri"/>
        </w:rPr>
        <w:t xml:space="preserve">3 long </w:t>
      </w:r>
      <w:r w:rsidRPr="000509A3">
        <w:rPr>
          <w:rFonts w:ascii="Calibri" w:hAnsi="Calibri" w:cs="Calibri"/>
        </w:rPr>
        <w:t xml:space="preserve">air horn </w:t>
      </w:r>
      <w:r w:rsidR="00151C98" w:rsidRPr="000509A3">
        <w:rPr>
          <w:rFonts w:ascii="Calibri" w:hAnsi="Calibri" w:cs="Calibri"/>
        </w:rPr>
        <w:t>blast</w:t>
      </w:r>
      <w:r w:rsidR="00552DC2" w:rsidRPr="000509A3">
        <w:rPr>
          <w:rFonts w:ascii="Calibri" w:hAnsi="Calibri" w:cs="Calibri"/>
        </w:rPr>
        <w:t>s</w:t>
      </w:r>
      <w:r w:rsidR="00151C98" w:rsidRPr="000509A3">
        <w:rPr>
          <w:rFonts w:ascii="Calibri" w:hAnsi="Calibri" w:cs="Calibri"/>
        </w:rPr>
        <w:t xml:space="preserve"> </w:t>
      </w:r>
      <w:r w:rsidRPr="000509A3">
        <w:rPr>
          <w:rFonts w:ascii="Calibri" w:hAnsi="Calibri" w:cs="Calibri"/>
        </w:rPr>
        <w:t>and</w:t>
      </w:r>
      <w:r w:rsidR="00DE5643" w:rsidRPr="000509A3">
        <w:rPr>
          <w:rFonts w:ascii="Calibri" w:hAnsi="Calibri" w:cs="Calibri"/>
        </w:rPr>
        <w:t>/</w:t>
      </w:r>
      <w:r w:rsidR="00B96271" w:rsidRPr="000509A3">
        <w:rPr>
          <w:rFonts w:ascii="Calibri" w:hAnsi="Calibri" w:cs="Calibri"/>
        </w:rPr>
        <w:t xml:space="preserve">or </w:t>
      </w:r>
      <w:r w:rsidRPr="000509A3">
        <w:rPr>
          <w:rFonts w:ascii="Calibri" w:hAnsi="Calibri" w:cs="Calibri"/>
        </w:rPr>
        <w:t xml:space="preserve">phone communication to subcontractor competent persons. </w:t>
      </w:r>
    </w:p>
    <w:p w14:paraId="0B291352" w14:textId="77777777" w:rsidR="00C07462" w:rsidRPr="000509A3" w:rsidRDefault="00C07462" w:rsidP="00137447">
      <w:pPr>
        <w:numPr>
          <w:ilvl w:val="0"/>
          <w:numId w:val="101"/>
        </w:numPr>
        <w:tabs>
          <w:tab w:val="right" w:pos="540"/>
        </w:tabs>
        <w:jc w:val="both"/>
        <w:rPr>
          <w:rFonts w:ascii="Calibri" w:hAnsi="Calibri" w:cs="Calibri"/>
        </w:rPr>
      </w:pPr>
      <w:r w:rsidRPr="000509A3">
        <w:rPr>
          <w:rFonts w:ascii="Calibri" w:hAnsi="Calibri" w:cs="Calibri"/>
        </w:rPr>
        <w:t xml:space="preserve">Supervisors will be directed to key locations on the site to assist in </w:t>
      </w:r>
      <w:r w:rsidR="00A77C87" w:rsidRPr="000509A3">
        <w:rPr>
          <w:rFonts w:ascii="Calibri" w:hAnsi="Calibri" w:cs="Calibri"/>
        </w:rPr>
        <w:t>an emergency</w:t>
      </w:r>
      <w:r w:rsidRPr="000509A3">
        <w:rPr>
          <w:rFonts w:ascii="Calibri" w:hAnsi="Calibri" w:cs="Calibri"/>
        </w:rPr>
        <w:t>.</w:t>
      </w:r>
    </w:p>
    <w:p w14:paraId="41D6EA8F" w14:textId="77777777" w:rsidR="00C07462" w:rsidRPr="000509A3" w:rsidRDefault="00C07462" w:rsidP="00137447">
      <w:pPr>
        <w:numPr>
          <w:ilvl w:val="0"/>
          <w:numId w:val="101"/>
        </w:numPr>
        <w:tabs>
          <w:tab w:val="right" w:pos="540"/>
        </w:tabs>
        <w:jc w:val="both"/>
        <w:rPr>
          <w:rFonts w:ascii="Calibri" w:hAnsi="Calibri" w:cs="Calibri"/>
        </w:rPr>
      </w:pPr>
      <w:r w:rsidRPr="000509A3">
        <w:rPr>
          <w:rFonts w:ascii="Calibri" w:hAnsi="Calibri" w:cs="Calibri"/>
        </w:rPr>
        <w:t>Each employee is expected to follow direction of supervisors and cooperate in any emergency action effort.</w:t>
      </w:r>
    </w:p>
    <w:p w14:paraId="6CF14B82" w14:textId="77777777" w:rsidR="00C07462" w:rsidRPr="000509A3" w:rsidRDefault="00C07462" w:rsidP="00137447">
      <w:pPr>
        <w:numPr>
          <w:ilvl w:val="0"/>
          <w:numId w:val="101"/>
        </w:numPr>
        <w:tabs>
          <w:tab w:val="right" w:pos="540"/>
        </w:tabs>
        <w:jc w:val="both"/>
        <w:rPr>
          <w:rFonts w:ascii="Calibri" w:hAnsi="Calibri" w:cs="Calibri"/>
        </w:rPr>
      </w:pPr>
      <w:r w:rsidRPr="000509A3">
        <w:rPr>
          <w:rFonts w:ascii="Calibri" w:hAnsi="Calibri" w:cs="Calibri"/>
        </w:rPr>
        <w:t>Personnel should evacuate the site in an orderly fashion if instructed to do so by supervisors.</w:t>
      </w:r>
    </w:p>
    <w:p w14:paraId="7FEAB914" w14:textId="77777777" w:rsidR="00C07462" w:rsidRDefault="00C07462" w:rsidP="00137447">
      <w:pPr>
        <w:numPr>
          <w:ilvl w:val="0"/>
          <w:numId w:val="101"/>
        </w:numPr>
        <w:tabs>
          <w:tab w:val="right" w:pos="540"/>
        </w:tabs>
        <w:jc w:val="both"/>
        <w:rPr>
          <w:rFonts w:ascii="Calibri" w:hAnsi="Calibri" w:cs="Calibri"/>
        </w:rPr>
      </w:pPr>
      <w:r w:rsidRPr="000509A3">
        <w:rPr>
          <w:rFonts w:ascii="Calibri" w:hAnsi="Calibri" w:cs="Calibri"/>
        </w:rPr>
        <w:t xml:space="preserve">If you become aware of </w:t>
      </w:r>
      <w:r w:rsidR="00A77C87" w:rsidRPr="000509A3">
        <w:rPr>
          <w:rFonts w:ascii="Calibri" w:hAnsi="Calibri" w:cs="Calibri"/>
        </w:rPr>
        <w:t>an emergency</w:t>
      </w:r>
      <w:r w:rsidRPr="000509A3">
        <w:rPr>
          <w:rFonts w:ascii="Calibri" w:hAnsi="Calibri" w:cs="Calibri"/>
        </w:rPr>
        <w:t xml:space="preserve"> or an injury, notify a supervisor immediately.</w:t>
      </w:r>
    </w:p>
    <w:p w14:paraId="10AC2451" w14:textId="129037F3" w:rsidR="008C62E0" w:rsidRPr="000509A3" w:rsidRDefault="00C021DD" w:rsidP="00137447">
      <w:pPr>
        <w:numPr>
          <w:ilvl w:val="0"/>
          <w:numId w:val="101"/>
        </w:numPr>
        <w:tabs>
          <w:tab w:val="right" w:pos="540"/>
        </w:tabs>
        <w:jc w:val="both"/>
        <w:rPr>
          <w:rFonts w:ascii="Calibri" w:hAnsi="Calibri" w:cs="Calibri"/>
        </w:rPr>
      </w:pPr>
      <w:r>
        <w:rPr>
          <w:rFonts w:ascii="Calibri" w:hAnsi="Calibri" w:cs="Calibri"/>
        </w:rPr>
        <w:t>Two means of access/egress must be available</w:t>
      </w:r>
      <w:r w:rsidR="004E4663">
        <w:rPr>
          <w:rFonts w:ascii="Calibri" w:hAnsi="Calibri" w:cs="Calibri"/>
        </w:rPr>
        <w:t>, identified</w:t>
      </w:r>
      <w:r>
        <w:rPr>
          <w:rFonts w:ascii="Calibri" w:hAnsi="Calibri" w:cs="Calibri"/>
        </w:rPr>
        <w:t xml:space="preserve"> and unobstructed </w:t>
      </w:r>
      <w:r w:rsidR="004E4663">
        <w:rPr>
          <w:rFonts w:ascii="Calibri" w:hAnsi="Calibri" w:cs="Calibri"/>
        </w:rPr>
        <w:t>at all times.</w:t>
      </w:r>
    </w:p>
    <w:p w14:paraId="6ACB2209" w14:textId="77777777" w:rsidR="00C07462" w:rsidRPr="000509A3" w:rsidRDefault="00C07462" w:rsidP="00137447">
      <w:pPr>
        <w:tabs>
          <w:tab w:val="right" w:pos="540"/>
        </w:tabs>
        <w:jc w:val="both"/>
        <w:rPr>
          <w:rFonts w:ascii="Calibri" w:hAnsi="Calibri" w:cs="Calibri"/>
        </w:rPr>
      </w:pPr>
    </w:p>
    <w:p w14:paraId="0DE59128" w14:textId="77777777" w:rsidR="00C07462" w:rsidRPr="000509A3" w:rsidRDefault="00C07462" w:rsidP="00137447">
      <w:pPr>
        <w:tabs>
          <w:tab w:val="right" w:pos="540"/>
        </w:tabs>
        <w:jc w:val="both"/>
        <w:rPr>
          <w:rFonts w:ascii="Calibri" w:hAnsi="Calibri" w:cs="Calibri"/>
        </w:rPr>
      </w:pPr>
      <w:r w:rsidRPr="000509A3">
        <w:rPr>
          <w:rFonts w:ascii="Calibri" w:hAnsi="Calibri" w:cs="Calibri"/>
        </w:rPr>
        <w:t xml:space="preserve">Personnel are strictly forbidden to discuss project conditions, </w:t>
      </w:r>
      <w:r w:rsidR="00BB21C8" w:rsidRPr="000509A3">
        <w:rPr>
          <w:rFonts w:ascii="Calibri" w:hAnsi="Calibri" w:cs="Calibri"/>
        </w:rPr>
        <w:t>incidents,</w:t>
      </w:r>
      <w:r w:rsidRPr="000509A3">
        <w:rPr>
          <w:rFonts w:ascii="Calibri" w:hAnsi="Calibri" w:cs="Calibri"/>
        </w:rPr>
        <w:t xml:space="preserve"> or emergencies with the media, press or any person not associated with the project.</w:t>
      </w:r>
    </w:p>
    <w:p w14:paraId="3AFE75F0" w14:textId="77777777" w:rsidR="00F848EB" w:rsidRPr="000509A3" w:rsidRDefault="00F848EB" w:rsidP="00137447">
      <w:pPr>
        <w:jc w:val="both"/>
        <w:rPr>
          <w:rFonts w:ascii="Calibri" w:hAnsi="Calibri" w:cs="Calibri"/>
          <w:u w:val="single"/>
        </w:rPr>
      </w:pPr>
    </w:p>
    <w:p w14:paraId="4EFF39D3" w14:textId="77777777" w:rsidR="006B572C" w:rsidRPr="000509A3" w:rsidRDefault="005C346F" w:rsidP="00137447">
      <w:pPr>
        <w:pStyle w:val="Heading1"/>
        <w:jc w:val="both"/>
        <w:rPr>
          <w:rFonts w:ascii="Calibri" w:hAnsi="Calibri" w:cs="Calibri"/>
        </w:rPr>
      </w:pPr>
      <w:bookmarkStart w:id="13" w:name="_Toc35508978"/>
      <w:r w:rsidRPr="000509A3">
        <w:rPr>
          <w:rFonts w:ascii="Calibri" w:hAnsi="Calibri" w:cs="Calibri"/>
        </w:rPr>
        <w:t>P</w:t>
      </w:r>
      <w:r w:rsidR="006B572C" w:rsidRPr="000509A3">
        <w:rPr>
          <w:rFonts w:ascii="Calibri" w:hAnsi="Calibri" w:cs="Calibri"/>
        </w:rPr>
        <w:t>ROJECT SITE SECURITY</w:t>
      </w:r>
      <w:bookmarkEnd w:id="13"/>
    </w:p>
    <w:p w14:paraId="305A31FD" w14:textId="77777777" w:rsidR="00A21E24" w:rsidRPr="000509A3" w:rsidRDefault="00A21E24" w:rsidP="00137447">
      <w:pPr>
        <w:jc w:val="both"/>
        <w:rPr>
          <w:rFonts w:ascii="Calibri" w:hAnsi="Calibri" w:cs="Calibri"/>
          <w:u w:val="single"/>
        </w:rPr>
      </w:pPr>
    </w:p>
    <w:p w14:paraId="0F3C84B0" w14:textId="77777777" w:rsidR="005019A8" w:rsidRPr="000509A3" w:rsidRDefault="005019A8" w:rsidP="00137447">
      <w:pPr>
        <w:jc w:val="both"/>
        <w:rPr>
          <w:rFonts w:ascii="Calibri" w:hAnsi="Calibri" w:cs="Calibri"/>
        </w:rPr>
      </w:pPr>
      <w:r w:rsidRPr="000509A3">
        <w:rPr>
          <w:rFonts w:ascii="Calibri" w:hAnsi="Calibri" w:cs="Calibri"/>
        </w:rPr>
        <w:t>“No Trespassing” signs sh</w:t>
      </w:r>
      <w:r w:rsidR="00AD38FF" w:rsidRPr="000509A3">
        <w:rPr>
          <w:rFonts w:ascii="Calibri" w:hAnsi="Calibri" w:cs="Calibri"/>
        </w:rPr>
        <w:t>all</w:t>
      </w:r>
      <w:r w:rsidRPr="000509A3">
        <w:rPr>
          <w:rFonts w:ascii="Calibri" w:hAnsi="Calibri" w:cs="Calibri"/>
        </w:rPr>
        <w:t xml:space="preserve"> be posted at the project site to prevent casual entry by the public</w:t>
      </w:r>
      <w:r w:rsidR="00A77C87" w:rsidRPr="000509A3">
        <w:rPr>
          <w:rFonts w:ascii="Calibri" w:hAnsi="Calibri" w:cs="Calibri"/>
        </w:rPr>
        <w:t xml:space="preserve"> (See </w:t>
      </w:r>
      <w:r w:rsidR="00C13EFB" w:rsidRPr="000509A3">
        <w:rPr>
          <w:rFonts w:ascii="Calibri" w:hAnsi="Calibri" w:cs="Calibri"/>
        </w:rPr>
        <w:t>Project Signage</w:t>
      </w:r>
      <w:r w:rsidR="00A77C87" w:rsidRPr="000509A3">
        <w:rPr>
          <w:rFonts w:ascii="Calibri" w:hAnsi="Calibri" w:cs="Calibri"/>
        </w:rPr>
        <w:t xml:space="preserve"> TSW)</w:t>
      </w:r>
      <w:r w:rsidRPr="000509A3">
        <w:rPr>
          <w:rFonts w:ascii="Calibri" w:hAnsi="Calibri" w:cs="Calibri"/>
        </w:rPr>
        <w:t xml:space="preserve">.  All construction traffic </w:t>
      </w:r>
      <w:r w:rsidR="00C13EFB" w:rsidRPr="000509A3">
        <w:rPr>
          <w:rFonts w:ascii="Calibri" w:hAnsi="Calibri" w:cs="Calibri"/>
        </w:rPr>
        <w:t xml:space="preserve">and parking will follow Site Logistics plan.  </w:t>
      </w:r>
    </w:p>
    <w:p w14:paraId="1FBB1C3F" w14:textId="77777777" w:rsidR="005019A8" w:rsidRPr="000509A3" w:rsidRDefault="005019A8" w:rsidP="00137447">
      <w:pPr>
        <w:jc w:val="both"/>
        <w:rPr>
          <w:rFonts w:ascii="Calibri" w:hAnsi="Calibri" w:cs="Calibri"/>
        </w:rPr>
      </w:pPr>
    </w:p>
    <w:p w14:paraId="68375B3A" w14:textId="77777777" w:rsidR="005019A8" w:rsidRPr="000509A3" w:rsidRDefault="00C13EFB" w:rsidP="00137447">
      <w:pPr>
        <w:jc w:val="both"/>
        <w:rPr>
          <w:rFonts w:ascii="Calibri" w:hAnsi="Calibri" w:cs="Calibri"/>
        </w:rPr>
      </w:pPr>
      <w:r w:rsidRPr="000509A3">
        <w:rPr>
          <w:rFonts w:ascii="Calibri" w:hAnsi="Calibri" w:cs="Calibri"/>
        </w:rPr>
        <w:t>All workers</w:t>
      </w:r>
      <w:r w:rsidR="005019A8" w:rsidRPr="000509A3">
        <w:rPr>
          <w:rFonts w:ascii="Calibri" w:hAnsi="Calibri" w:cs="Calibri"/>
        </w:rPr>
        <w:t xml:space="preserve"> may be subject to Samet Corporation disciplinary procedures for violation of project security measures and </w:t>
      </w:r>
      <w:r w:rsidRPr="000509A3">
        <w:rPr>
          <w:rFonts w:ascii="Calibri" w:hAnsi="Calibri" w:cs="Calibri"/>
        </w:rPr>
        <w:t xml:space="preserve">will be held under applicable Local, State and Federal laws </w:t>
      </w:r>
      <w:r w:rsidR="005019A8" w:rsidRPr="000509A3">
        <w:rPr>
          <w:rFonts w:ascii="Calibri" w:hAnsi="Calibri" w:cs="Calibri"/>
        </w:rPr>
        <w:t xml:space="preserve">for </w:t>
      </w:r>
      <w:r w:rsidRPr="000509A3">
        <w:rPr>
          <w:rFonts w:ascii="Calibri" w:hAnsi="Calibri" w:cs="Calibri"/>
        </w:rPr>
        <w:t>any offenses that violate said laws including but not limited to:</w:t>
      </w:r>
    </w:p>
    <w:p w14:paraId="2EB39EB5" w14:textId="77777777" w:rsidR="005019A8" w:rsidRPr="000509A3" w:rsidRDefault="005019A8" w:rsidP="00137447">
      <w:pPr>
        <w:jc w:val="both"/>
        <w:rPr>
          <w:rFonts w:ascii="Calibri" w:hAnsi="Calibri" w:cs="Calibri"/>
        </w:rPr>
      </w:pPr>
    </w:p>
    <w:p w14:paraId="3BDC490A" w14:textId="77777777" w:rsidR="005019A8" w:rsidRPr="000509A3" w:rsidRDefault="005019A8" w:rsidP="00137447">
      <w:pPr>
        <w:numPr>
          <w:ilvl w:val="0"/>
          <w:numId w:val="1"/>
        </w:numPr>
        <w:jc w:val="both"/>
        <w:rPr>
          <w:rFonts w:ascii="Calibri" w:hAnsi="Calibri" w:cs="Calibri"/>
        </w:rPr>
      </w:pPr>
      <w:r w:rsidRPr="000509A3">
        <w:rPr>
          <w:rFonts w:ascii="Calibri" w:hAnsi="Calibri" w:cs="Calibri"/>
        </w:rPr>
        <w:t xml:space="preserve">Possession of firearms and other weapons  </w:t>
      </w:r>
    </w:p>
    <w:p w14:paraId="0CEAE2D2" w14:textId="77777777" w:rsidR="005019A8" w:rsidRPr="000509A3" w:rsidRDefault="005019A8" w:rsidP="00137447">
      <w:pPr>
        <w:numPr>
          <w:ilvl w:val="0"/>
          <w:numId w:val="1"/>
        </w:numPr>
        <w:jc w:val="both"/>
        <w:rPr>
          <w:rFonts w:ascii="Calibri" w:hAnsi="Calibri" w:cs="Calibri"/>
        </w:rPr>
      </w:pPr>
      <w:r w:rsidRPr="000509A3">
        <w:rPr>
          <w:rFonts w:ascii="Calibri" w:hAnsi="Calibri" w:cs="Calibri"/>
        </w:rPr>
        <w:t>Fighting or horseplay.</w:t>
      </w:r>
    </w:p>
    <w:p w14:paraId="2A0C5221" w14:textId="77777777" w:rsidR="005019A8" w:rsidRPr="000509A3" w:rsidRDefault="005019A8" w:rsidP="00137447">
      <w:pPr>
        <w:numPr>
          <w:ilvl w:val="0"/>
          <w:numId w:val="1"/>
        </w:numPr>
        <w:jc w:val="both"/>
        <w:rPr>
          <w:rFonts w:ascii="Calibri" w:hAnsi="Calibri" w:cs="Calibri"/>
        </w:rPr>
      </w:pPr>
      <w:r w:rsidRPr="000509A3">
        <w:rPr>
          <w:rFonts w:ascii="Calibri" w:hAnsi="Calibri" w:cs="Calibri"/>
        </w:rPr>
        <w:t>Being on project while under the influence</w:t>
      </w:r>
      <w:r w:rsidR="00C13EFB" w:rsidRPr="000509A3">
        <w:rPr>
          <w:rFonts w:ascii="Calibri" w:hAnsi="Calibri" w:cs="Calibri"/>
        </w:rPr>
        <w:t xml:space="preserve"> or possession, distribution, or offering for sale </w:t>
      </w:r>
      <w:r w:rsidRPr="000509A3">
        <w:rPr>
          <w:rFonts w:ascii="Calibri" w:hAnsi="Calibri" w:cs="Calibri"/>
        </w:rPr>
        <w:t>of alcohol or controlled substances.</w:t>
      </w:r>
    </w:p>
    <w:p w14:paraId="35B78C8A" w14:textId="77777777" w:rsidR="005019A8" w:rsidRPr="000509A3" w:rsidRDefault="005019A8" w:rsidP="00137447">
      <w:pPr>
        <w:numPr>
          <w:ilvl w:val="0"/>
          <w:numId w:val="1"/>
        </w:numPr>
        <w:jc w:val="both"/>
        <w:rPr>
          <w:rFonts w:ascii="Calibri" w:hAnsi="Calibri" w:cs="Calibri"/>
        </w:rPr>
      </w:pPr>
      <w:r w:rsidRPr="000509A3">
        <w:rPr>
          <w:rFonts w:ascii="Calibri" w:hAnsi="Calibri" w:cs="Calibri"/>
        </w:rPr>
        <w:t>Theft.</w:t>
      </w:r>
    </w:p>
    <w:p w14:paraId="5D9747B9" w14:textId="77777777" w:rsidR="005019A8" w:rsidRPr="000509A3" w:rsidRDefault="005019A8" w:rsidP="00137447">
      <w:pPr>
        <w:numPr>
          <w:ilvl w:val="0"/>
          <w:numId w:val="1"/>
        </w:numPr>
        <w:jc w:val="both"/>
        <w:rPr>
          <w:rFonts w:ascii="Calibri" w:hAnsi="Calibri" w:cs="Calibri"/>
        </w:rPr>
      </w:pPr>
      <w:r w:rsidRPr="000509A3">
        <w:rPr>
          <w:rFonts w:ascii="Calibri" w:hAnsi="Calibri" w:cs="Calibri"/>
        </w:rPr>
        <w:t>Smoking in unauthorized areas.</w:t>
      </w:r>
    </w:p>
    <w:p w14:paraId="0FA769E3" w14:textId="77777777" w:rsidR="005019A8" w:rsidRPr="000509A3" w:rsidRDefault="005019A8" w:rsidP="00137447">
      <w:pPr>
        <w:numPr>
          <w:ilvl w:val="0"/>
          <w:numId w:val="1"/>
        </w:numPr>
        <w:jc w:val="both"/>
        <w:rPr>
          <w:rFonts w:ascii="Calibri" w:hAnsi="Calibri" w:cs="Calibri"/>
        </w:rPr>
      </w:pPr>
      <w:r w:rsidRPr="000509A3">
        <w:rPr>
          <w:rFonts w:ascii="Calibri" w:hAnsi="Calibri" w:cs="Calibri"/>
        </w:rPr>
        <w:t xml:space="preserve">Negligent damage of owner’s property or the property of contractors or employees. </w:t>
      </w:r>
    </w:p>
    <w:p w14:paraId="2495EF9A" w14:textId="77777777" w:rsidR="00A21E24" w:rsidRPr="000509A3" w:rsidRDefault="00A21E24" w:rsidP="00137447">
      <w:pPr>
        <w:jc w:val="both"/>
        <w:rPr>
          <w:rFonts w:ascii="Calibri" w:hAnsi="Calibri" w:cs="Calibri"/>
        </w:rPr>
      </w:pPr>
    </w:p>
    <w:p w14:paraId="27159B06" w14:textId="77777777" w:rsidR="00A21E24" w:rsidRPr="000509A3" w:rsidRDefault="00A21E24" w:rsidP="00137447">
      <w:pPr>
        <w:pStyle w:val="Heading1"/>
        <w:jc w:val="both"/>
        <w:rPr>
          <w:rFonts w:ascii="Calibri" w:hAnsi="Calibri" w:cs="Calibri"/>
        </w:rPr>
      </w:pPr>
      <w:bookmarkStart w:id="14" w:name="_Toc35508979"/>
      <w:r w:rsidRPr="000509A3">
        <w:rPr>
          <w:rFonts w:ascii="Calibri" w:hAnsi="Calibri" w:cs="Calibri"/>
        </w:rPr>
        <w:t>FIRST AID POLICY</w:t>
      </w:r>
      <w:bookmarkEnd w:id="14"/>
    </w:p>
    <w:p w14:paraId="02E8F1E0" w14:textId="77777777" w:rsidR="00A21E24" w:rsidRPr="000509A3" w:rsidRDefault="00A21E24" w:rsidP="00137447">
      <w:pPr>
        <w:jc w:val="both"/>
        <w:rPr>
          <w:rFonts w:ascii="Calibri" w:hAnsi="Calibri" w:cs="Calibri"/>
          <w:b/>
        </w:rPr>
      </w:pPr>
    </w:p>
    <w:p w14:paraId="3D93D6CC" w14:textId="77777777" w:rsidR="00A21E24" w:rsidRPr="000509A3" w:rsidRDefault="00A21E24" w:rsidP="00137447">
      <w:pPr>
        <w:pStyle w:val="BodyText"/>
        <w:spacing w:line="240" w:lineRule="auto"/>
        <w:jc w:val="both"/>
        <w:rPr>
          <w:rFonts w:ascii="Calibri" w:hAnsi="Calibri" w:cs="Calibri"/>
          <w:sz w:val="20"/>
          <w:szCs w:val="20"/>
        </w:rPr>
      </w:pPr>
      <w:r w:rsidRPr="000509A3">
        <w:rPr>
          <w:rFonts w:ascii="Calibri" w:hAnsi="Calibri" w:cs="Calibri"/>
          <w:sz w:val="20"/>
          <w:szCs w:val="20"/>
        </w:rPr>
        <w:t xml:space="preserve">In the event an employee is injured on the job, </w:t>
      </w:r>
      <w:r w:rsidR="00A5355B" w:rsidRPr="000509A3">
        <w:rPr>
          <w:rFonts w:ascii="Calibri" w:hAnsi="Calibri" w:cs="Calibri"/>
          <w:sz w:val="20"/>
          <w:szCs w:val="20"/>
        </w:rPr>
        <w:t>f</w:t>
      </w:r>
      <w:r w:rsidRPr="000509A3">
        <w:rPr>
          <w:rFonts w:ascii="Calibri" w:hAnsi="Calibri" w:cs="Calibri"/>
          <w:sz w:val="20"/>
          <w:szCs w:val="20"/>
        </w:rPr>
        <w:t xml:space="preserve">irst </w:t>
      </w:r>
      <w:r w:rsidR="00A5355B" w:rsidRPr="000509A3">
        <w:rPr>
          <w:rFonts w:ascii="Calibri" w:hAnsi="Calibri" w:cs="Calibri"/>
          <w:sz w:val="20"/>
          <w:szCs w:val="20"/>
        </w:rPr>
        <w:t>a</w:t>
      </w:r>
      <w:r w:rsidRPr="000509A3">
        <w:rPr>
          <w:rFonts w:ascii="Calibri" w:hAnsi="Calibri" w:cs="Calibri"/>
          <w:sz w:val="20"/>
          <w:szCs w:val="20"/>
        </w:rPr>
        <w:t xml:space="preserve">id kits are available for the employee to treat their own injuries.  </w:t>
      </w:r>
      <w:r w:rsidR="000C33D5" w:rsidRPr="000509A3">
        <w:rPr>
          <w:rFonts w:ascii="Calibri" w:hAnsi="Calibri" w:cs="Calibri"/>
          <w:sz w:val="20"/>
          <w:szCs w:val="20"/>
        </w:rPr>
        <w:t xml:space="preserve">First aid kits will </w:t>
      </w:r>
      <w:r w:rsidR="00C13EFB" w:rsidRPr="000509A3">
        <w:rPr>
          <w:rFonts w:ascii="Calibri" w:hAnsi="Calibri" w:cs="Calibri"/>
          <w:sz w:val="20"/>
          <w:szCs w:val="20"/>
        </w:rPr>
        <w:t>be in</w:t>
      </w:r>
      <w:r w:rsidR="000C33D5" w:rsidRPr="000509A3">
        <w:rPr>
          <w:rFonts w:ascii="Calibri" w:hAnsi="Calibri" w:cs="Calibri"/>
          <w:sz w:val="20"/>
          <w:szCs w:val="20"/>
        </w:rPr>
        <w:t xml:space="preserve"> the vicinity of the work area and contents of the kit inspected when brought on site.  Subcontractor Foreman will notify project superintendent or his representative if employees use first aid items.  </w:t>
      </w:r>
      <w:r w:rsidRPr="000509A3">
        <w:rPr>
          <w:rFonts w:ascii="Calibri" w:hAnsi="Calibri" w:cs="Calibri"/>
          <w:sz w:val="20"/>
          <w:szCs w:val="20"/>
        </w:rPr>
        <w:t>In the event of a serious injury, 911 will be called.</w:t>
      </w:r>
      <w:r w:rsidR="000C33D5" w:rsidRPr="000509A3">
        <w:rPr>
          <w:rFonts w:ascii="Calibri" w:hAnsi="Calibri" w:cs="Calibri"/>
          <w:sz w:val="20"/>
          <w:szCs w:val="20"/>
        </w:rPr>
        <w:t xml:space="preserve">  </w:t>
      </w:r>
    </w:p>
    <w:p w14:paraId="6BA42155" w14:textId="77777777" w:rsidR="00A21E24" w:rsidRPr="000509A3" w:rsidRDefault="00A21E24" w:rsidP="00137447">
      <w:pPr>
        <w:jc w:val="both"/>
        <w:rPr>
          <w:rFonts w:ascii="Calibri" w:hAnsi="Calibri" w:cs="Calibri"/>
        </w:rPr>
      </w:pPr>
    </w:p>
    <w:p w14:paraId="129FA6D4" w14:textId="77777777" w:rsidR="00A21E24" w:rsidRPr="000509A3" w:rsidRDefault="00A21E24" w:rsidP="00137447">
      <w:pPr>
        <w:pStyle w:val="BodyText"/>
        <w:spacing w:line="240" w:lineRule="auto"/>
        <w:jc w:val="both"/>
        <w:rPr>
          <w:rFonts w:ascii="Calibri" w:hAnsi="Calibri" w:cs="Calibri"/>
          <w:sz w:val="20"/>
          <w:szCs w:val="20"/>
        </w:rPr>
      </w:pPr>
      <w:r w:rsidRPr="000509A3">
        <w:rPr>
          <w:rFonts w:ascii="Calibri" w:hAnsi="Calibri" w:cs="Calibri"/>
          <w:sz w:val="20"/>
          <w:szCs w:val="20"/>
        </w:rPr>
        <w:t>No employee is required to treat another’s’ wounds.  However, in the event “Good Samaritan” assistance is rendered</w:t>
      </w:r>
      <w:r w:rsidR="00C13EFB" w:rsidRPr="000509A3">
        <w:rPr>
          <w:rFonts w:ascii="Calibri" w:hAnsi="Calibri" w:cs="Calibri"/>
          <w:sz w:val="20"/>
          <w:szCs w:val="20"/>
        </w:rPr>
        <w:t>,</w:t>
      </w:r>
      <w:r w:rsidRPr="000509A3">
        <w:rPr>
          <w:rFonts w:ascii="Calibri" w:hAnsi="Calibri" w:cs="Calibri"/>
          <w:sz w:val="20"/>
          <w:szCs w:val="20"/>
        </w:rPr>
        <w:t xml:space="preserve"> the exposed employee and victim will be evaluated by a medical clinic or doctor for Blood Borne Pathogens exposure control within 24 hours.  The </w:t>
      </w:r>
      <w:r w:rsidR="00F07E6C" w:rsidRPr="000509A3">
        <w:rPr>
          <w:rFonts w:ascii="Calibri" w:hAnsi="Calibri" w:cs="Calibri"/>
          <w:sz w:val="20"/>
          <w:szCs w:val="20"/>
        </w:rPr>
        <w:t xml:space="preserve">exposed </w:t>
      </w:r>
      <w:r w:rsidRPr="000509A3">
        <w:rPr>
          <w:rFonts w:ascii="Calibri" w:hAnsi="Calibri" w:cs="Calibri"/>
          <w:sz w:val="20"/>
          <w:szCs w:val="20"/>
        </w:rPr>
        <w:t xml:space="preserve">employee will </w:t>
      </w:r>
      <w:r w:rsidR="00F07E6C" w:rsidRPr="000509A3">
        <w:rPr>
          <w:rFonts w:ascii="Calibri" w:hAnsi="Calibri" w:cs="Calibri"/>
          <w:sz w:val="20"/>
          <w:szCs w:val="20"/>
        </w:rPr>
        <w:t xml:space="preserve">receive general blood borne pathogen training pursuant to </w:t>
      </w:r>
      <w:r w:rsidRPr="000509A3">
        <w:rPr>
          <w:rFonts w:ascii="Calibri" w:hAnsi="Calibri" w:cs="Calibri"/>
          <w:sz w:val="20"/>
          <w:szCs w:val="20"/>
        </w:rPr>
        <w:t>OSHA 1910.1030 requirements.</w:t>
      </w:r>
    </w:p>
    <w:p w14:paraId="11CFCAB1" w14:textId="77777777" w:rsidR="005C346F" w:rsidRPr="000509A3" w:rsidRDefault="005C346F" w:rsidP="00137447">
      <w:pPr>
        <w:pStyle w:val="BodyText"/>
        <w:spacing w:line="240" w:lineRule="auto"/>
        <w:jc w:val="both"/>
        <w:rPr>
          <w:rFonts w:ascii="Calibri" w:hAnsi="Calibri" w:cs="Calibri"/>
          <w:sz w:val="20"/>
          <w:szCs w:val="20"/>
        </w:rPr>
      </w:pPr>
    </w:p>
    <w:p w14:paraId="6B9F9A33" w14:textId="77777777" w:rsidR="00C91CC3" w:rsidRPr="000509A3" w:rsidRDefault="00C91CC3" w:rsidP="00137447">
      <w:pPr>
        <w:pStyle w:val="Heading1"/>
        <w:jc w:val="both"/>
        <w:rPr>
          <w:rFonts w:ascii="Calibri" w:hAnsi="Calibri" w:cs="Calibri"/>
        </w:rPr>
      </w:pPr>
      <w:bookmarkStart w:id="15" w:name="_Toc35508980"/>
      <w:r w:rsidRPr="000509A3">
        <w:rPr>
          <w:rFonts w:ascii="Calibri" w:hAnsi="Calibri" w:cs="Calibri"/>
        </w:rPr>
        <w:t>HEAT STRESS</w:t>
      </w:r>
      <w:bookmarkEnd w:id="15"/>
    </w:p>
    <w:p w14:paraId="64EB95AE" w14:textId="77777777" w:rsidR="00C91CC3" w:rsidRPr="000509A3" w:rsidRDefault="00C91CC3" w:rsidP="00137447">
      <w:pPr>
        <w:pStyle w:val="BodyText"/>
        <w:spacing w:line="240" w:lineRule="auto"/>
        <w:jc w:val="both"/>
        <w:rPr>
          <w:rFonts w:ascii="Calibri" w:hAnsi="Calibri" w:cs="Calibri"/>
          <w:sz w:val="20"/>
          <w:szCs w:val="20"/>
        </w:rPr>
      </w:pPr>
    </w:p>
    <w:p w14:paraId="3CDA177E" w14:textId="77777777" w:rsidR="00C91CC3" w:rsidRPr="000509A3" w:rsidRDefault="00C91CC3" w:rsidP="00137447">
      <w:pPr>
        <w:pStyle w:val="BodyText"/>
        <w:spacing w:line="240" w:lineRule="auto"/>
        <w:jc w:val="both"/>
        <w:rPr>
          <w:rFonts w:ascii="Calibri" w:hAnsi="Calibri" w:cs="Calibri"/>
          <w:sz w:val="20"/>
          <w:szCs w:val="20"/>
        </w:rPr>
      </w:pPr>
      <w:r w:rsidRPr="000509A3">
        <w:rPr>
          <w:rFonts w:ascii="Calibri" w:hAnsi="Calibri" w:cs="Calibri"/>
          <w:sz w:val="20"/>
          <w:szCs w:val="20"/>
        </w:rPr>
        <w:t>Work involving high air temperature, radiant heat sources, high humidity, direct physical contact with hot objects or strenuous physical activities have a high potential for inducing heat stress in workers engaged in construction activities.</w:t>
      </w:r>
    </w:p>
    <w:p w14:paraId="15C40A1A" w14:textId="77777777" w:rsidR="000900E6" w:rsidRPr="000509A3" w:rsidRDefault="000900E6" w:rsidP="00137447">
      <w:pPr>
        <w:pStyle w:val="BodyText"/>
        <w:spacing w:line="240" w:lineRule="auto"/>
        <w:jc w:val="both"/>
        <w:rPr>
          <w:rFonts w:ascii="Calibri" w:hAnsi="Calibri" w:cs="Calibri"/>
          <w:sz w:val="20"/>
          <w:szCs w:val="20"/>
        </w:rPr>
      </w:pPr>
    </w:p>
    <w:p w14:paraId="1CC44C4F" w14:textId="77777777" w:rsidR="00392D1B" w:rsidRPr="000509A3" w:rsidRDefault="000900E6" w:rsidP="00137447">
      <w:pPr>
        <w:pStyle w:val="BodyText"/>
        <w:spacing w:line="240" w:lineRule="auto"/>
        <w:jc w:val="both"/>
        <w:rPr>
          <w:rFonts w:ascii="Calibri" w:hAnsi="Calibri" w:cs="Calibri"/>
          <w:sz w:val="20"/>
          <w:szCs w:val="20"/>
        </w:rPr>
      </w:pPr>
      <w:r w:rsidRPr="000509A3">
        <w:rPr>
          <w:rFonts w:ascii="Calibri" w:hAnsi="Calibri" w:cs="Calibri"/>
          <w:sz w:val="20"/>
          <w:szCs w:val="20"/>
        </w:rPr>
        <w:t xml:space="preserve">Workers should consume adequate liquids and take necessary rest breaks to help prevent heat disorders.  </w:t>
      </w:r>
      <w:r w:rsidR="005A3240" w:rsidRPr="000509A3">
        <w:rPr>
          <w:rFonts w:ascii="Calibri" w:hAnsi="Calibri" w:cs="Calibri"/>
          <w:sz w:val="20"/>
          <w:szCs w:val="20"/>
        </w:rPr>
        <w:t>W</w:t>
      </w:r>
      <w:r w:rsidRPr="000509A3">
        <w:rPr>
          <w:rFonts w:ascii="Calibri" w:hAnsi="Calibri" w:cs="Calibri"/>
          <w:sz w:val="20"/>
          <w:szCs w:val="20"/>
        </w:rPr>
        <w:t xml:space="preserve">ater </w:t>
      </w:r>
      <w:r w:rsidR="005A3240" w:rsidRPr="000509A3">
        <w:rPr>
          <w:rFonts w:ascii="Calibri" w:hAnsi="Calibri" w:cs="Calibri"/>
          <w:sz w:val="20"/>
          <w:szCs w:val="20"/>
        </w:rPr>
        <w:t>is recommended over</w:t>
      </w:r>
      <w:r w:rsidRPr="000509A3">
        <w:rPr>
          <w:rFonts w:ascii="Calibri" w:hAnsi="Calibri" w:cs="Calibri"/>
          <w:sz w:val="20"/>
          <w:szCs w:val="20"/>
        </w:rPr>
        <w:t xml:space="preserve"> carbonated beverages or sport</w:t>
      </w:r>
      <w:r w:rsidR="005A3240" w:rsidRPr="000509A3">
        <w:rPr>
          <w:rFonts w:ascii="Calibri" w:hAnsi="Calibri" w:cs="Calibri"/>
          <w:sz w:val="20"/>
          <w:szCs w:val="20"/>
        </w:rPr>
        <w:t xml:space="preserve"> drinks</w:t>
      </w:r>
      <w:r w:rsidRPr="000509A3">
        <w:rPr>
          <w:rFonts w:ascii="Calibri" w:hAnsi="Calibri" w:cs="Calibri"/>
          <w:sz w:val="20"/>
          <w:szCs w:val="20"/>
        </w:rPr>
        <w:t xml:space="preserve"> like Gatorade.  </w:t>
      </w:r>
    </w:p>
    <w:p w14:paraId="31B02367" w14:textId="77777777" w:rsidR="005A3240" w:rsidRPr="000509A3" w:rsidRDefault="005A3240" w:rsidP="00137447">
      <w:pPr>
        <w:pStyle w:val="BodyText"/>
        <w:spacing w:line="240" w:lineRule="auto"/>
        <w:jc w:val="both"/>
        <w:rPr>
          <w:rFonts w:ascii="Calibri" w:hAnsi="Calibri" w:cs="Calibri"/>
          <w:b/>
          <w:sz w:val="20"/>
          <w:szCs w:val="20"/>
          <w:u w:val="single"/>
        </w:rPr>
      </w:pPr>
    </w:p>
    <w:p w14:paraId="4D4B02CE" w14:textId="77777777" w:rsidR="000900E6" w:rsidRPr="000509A3" w:rsidRDefault="000900E6" w:rsidP="00137447">
      <w:pPr>
        <w:pStyle w:val="BodyText"/>
        <w:spacing w:line="240" w:lineRule="auto"/>
        <w:jc w:val="both"/>
        <w:rPr>
          <w:rFonts w:ascii="Calibri" w:hAnsi="Calibri" w:cs="Calibri"/>
          <w:bCs/>
          <w:sz w:val="20"/>
          <w:szCs w:val="20"/>
          <w:u w:val="single"/>
        </w:rPr>
      </w:pPr>
      <w:r w:rsidRPr="000509A3">
        <w:rPr>
          <w:rFonts w:ascii="Calibri" w:hAnsi="Calibri" w:cs="Calibri"/>
          <w:bCs/>
          <w:sz w:val="20"/>
          <w:szCs w:val="20"/>
          <w:u w:val="single"/>
        </w:rPr>
        <w:t>Heat Disorders and Health Effects</w:t>
      </w:r>
    </w:p>
    <w:p w14:paraId="51B77140" w14:textId="77777777" w:rsidR="00E95C1A" w:rsidRPr="000509A3" w:rsidRDefault="00E95C1A" w:rsidP="00137447">
      <w:pPr>
        <w:pStyle w:val="BodyText"/>
        <w:spacing w:line="240" w:lineRule="auto"/>
        <w:jc w:val="both"/>
        <w:rPr>
          <w:rFonts w:ascii="Calibri" w:hAnsi="Calibri" w:cs="Calibri"/>
          <w:b/>
          <w:sz w:val="20"/>
          <w:szCs w:val="20"/>
        </w:rPr>
      </w:pPr>
    </w:p>
    <w:p w14:paraId="05808AFB" w14:textId="77777777" w:rsidR="000900E6" w:rsidRPr="000509A3" w:rsidRDefault="000900E6" w:rsidP="00137447">
      <w:pPr>
        <w:pStyle w:val="BodyText"/>
        <w:spacing w:line="240" w:lineRule="auto"/>
        <w:jc w:val="both"/>
        <w:rPr>
          <w:rFonts w:ascii="Calibri" w:hAnsi="Calibri" w:cs="Calibri"/>
          <w:bCs/>
          <w:sz w:val="20"/>
          <w:szCs w:val="20"/>
        </w:rPr>
      </w:pPr>
      <w:r w:rsidRPr="000509A3">
        <w:rPr>
          <w:rFonts w:ascii="Calibri" w:hAnsi="Calibri" w:cs="Calibri"/>
          <w:bCs/>
          <w:sz w:val="20"/>
          <w:szCs w:val="20"/>
          <w:u w:val="single"/>
        </w:rPr>
        <w:t>Heat stroke</w:t>
      </w:r>
      <w:r w:rsidRPr="000509A3">
        <w:rPr>
          <w:rFonts w:ascii="Calibri" w:hAnsi="Calibri" w:cs="Calibri"/>
          <w:bCs/>
          <w:sz w:val="20"/>
          <w:szCs w:val="20"/>
        </w:rPr>
        <w:t>: Occurs when the body temperature rises to critical levels, Heat stroke is a medical emergency.  Do not send worker home or leave unattended.</w:t>
      </w:r>
    </w:p>
    <w:p w14:paraId="2F6073C9" w14:textId="77777777" w:rsidR="00392D1B" w:rsidRPr="000509A3" w:rsidRDefault="00392D1B" w:rsidP="00137447">
      <w:pPr>
        <w:pStyle w:val="BodyText"/>
        <w:spacing w:line="240" w:lineRule="auto"/>
        <w:jc w:val="both"/>
        <w:rPr>
          <w:rFonts w:ascii="Calibri" w:hAnsi="Calibri" w:cs="Calibri"/>
          <w:bCs/>
          <w:sz w:val="20"/>
          <w:szCs w:val="20"/>
        </w:rPr>
      </w:pPr>
      <w:r w:rsidRPr="000509A3">
        <w:rPr>
          <w:rFonts w:ascii="Calibri" w:hAnsi="Calibri" w:cs="Calibri"/>
          <w:bCs/>
          <w:sz w:val="20"/>
          <w:szCs w:val="20"/>
          <w:u w:val="single"/>
        </w:rPr>
        <w:lastRenderedPageBreak/>
        <w:t xml:space="preserve">Heat Exhaustion:  </w:t>
      </w:r>
      <w:r w:rsidRPr="000509A3">
        <w:rPr>
          <w:rFonts w:ascii="Calibri" w:hAnsi="Calibri" w:cs="Calibri"/>
          <w:bCs/>
          <w:sz w:val="20"/>
          <w:szCs w:val="20"/>
        </w:rPr>
        <w:t>Symptoms often are non</w:t>
      </w:r>
      <w:r w:rsidR="005A3240" w:rsidRPr="000509A3">
        <w:rPr>
          <w:rFonts w:ascii="Calibri" w:hAnsi="Calibri" w:cs="Calibri"/>
          <w:bCs/>
          <w:sz w:val="20"/>
          <w:szCs w:val="20"/>
        </w:rPr>
        <w:t>-</w:t>
      </w:r>
      <w:r w:rsidRPr="000509A3">
        <w:rPr>
          <w:rFonts w:ascii="Calibri" w:hAnsi="Calibri" w:cs="Calibri"/>
          <w:bCs/>
          <w:sz w:val="20"/>
          <w:szCs w:val="20"/>
        </w:rPr>
        <w:t>specific and may be sudden in onset</w:t>
      </w:r>
      <w:r w:rsidR="005A3240" w:rsidRPr="000509A3">
        <w:rPr>
          <w:rFonts w:ascii="Calibri" w:hAnsi="Calibri" w:cs="Calibri"/>
          <w:bCs/>
          <w:sz w:val="20"/>
          <w:szCs w:val="20"/>
        </w:rPr>
        <w:t>.  Th</w:t>
      </w:r>
      <w:r w:rsidRPr="000509A3">
        <w:rPr>
          <w:rFonts w:ascii="Calibri" w:hAnsi="Calibri" w:cs="Calibri"/>
          <w:bCs/>
          <w:sz w:val="20"/>
          <w:szCs w:val="20"/>
        </w:rPr>
        <w:t>ese symptoms often resemble a viral illness.  It is caused from dehydration where a large loss of body fluid causes a slowing of the circulatory system.</w:t>
      </w:r>
    </w:p>
    <w:p w14:paraId="2246AD21" w14:textId="77777777" w:rsidR="005A3240" w:rsidRPr="000509A3" w:rsidRDefault="005A3240" w:rsidP="00137447">
      <w:pPr>
        <w:pStyle w:val="BodyText"/>
        <w:spacing w:line="240" w:lineRule="auto"/>
        <w:jc w:val="both"/>
        <w:rPr>
          <w:rFonts w:ascii="Calibri" w:hAnsi="Calibri" w:cs="Calibri"/>
          <w:bCs/>
          <w:sz w:val="20"/>
          <w:szCs w:val="20"/>
        </w:rPr>
      </w:pPr>
    </w:p>
    <w:p w14:paraId="0C6C8CEE" w14:textId="77777777" w:rsidR="00392D1B" w:rsidRPr="000509A3" w:rsidRDefault="00392D1B" w:rsidP="00137447">
      <w:pPr>
        <w:pStyle w:val="BodyText"/>
        <w:spacing w:line="240" w:lineRule="auto"/>
        <w:jc w:val="both"/>
        <w:rPr>
          <w:rFonts w:ascii="Calibri" w:hAnsi="Calibri" w:cs="Calibri"/>
          <w:sz w:val="20"/>
          <w:szCs w:val="20"/>
        </w:rPr>
      </w:pPr>
      <w:r w:rsidRPr="000509A3">
        <w:rPr>
          <w:rFonts w:ascii="Calibri" w:hAnsi="Calibri" w:cs="Calibri"/>
          <w:bCs/>
          <w:sz w:val="20"/>
          <w:szCs w:val="20"/>
          <w:u w:val="single"/>
        </w:rPr>
        <w:t>Heat Cramps:</w:t>
      </w:r>
      <w:r w:rsidRPr="000509A3">
        <w:rPr>
          <w:rFonts w:ascii="Calibri" w:hAnsi="Calibri" w:cs="Calibri"/>
          <w:b/>
          <w:sz w:val="20"/>
          <w:szCs w:val="20"/>
          <w:u w:val="single"/>
        </w:rPr>
        <w:t xml:space="preserve">  </w:t>
      </w:r>
      <w:r w:rsidRPr="000509A3">
        <w:rPr>
          <w:rFonts w:ascii="Calibri" w:hAnsi="Calibri" w:cs="Calibri"/>
          <w:sz w:val="20"/>
          <w:szCs w:val="20"/>
        </w:rPr>
        <w:t>Usually caused by performing hard physical labor in a hot environment.  They are caused from an electrolyte imbalance</w:t>
      </w:r>
      <w:r w:rsidR="005A3240" w:rsidRPr="000509A3">
        <w:rPr>
          <w:rFonts w:ascii="Calibri" w:hAnsi="Calibri" w:cs="Calibri"/>
          <w:sz w:val="20"/>
          <w:szCs w:val="20"/>
        </w:rPr>
        <w:t xml:space="preserve"> or </w:t>
      </w:r>
      <w:r w:rsidRPr="000509A3">
        <w:rPr>
          <w:rFonts w:ascii="Calibri" w:hAnsi="Calibri" w:cs="Calibri"/>
          <w:sz w:val="20"/>
          <w:szCs w:val="20"/>
        </w:rPr>
        <w:t xml:space="preserve">by too little or too much salt.  </w:t>
      </w:r>
    </w:p>
    <w:p w14:paraId="3B6733F1" w14:textId="77777777" w:rsidR="00E95C1A" w:rsidRPr="000509A3" w:rsidRDefault="00E95C1A" w:rsidP="00137447">
      <w:pPr>
        <w:pStyle w:val="BodyText"/>
        <w:spacing w:line="240" w:lineRule="auto"/>
        <w:jc w:val="both"/>
        <w:rPr>
          <w:rFonts w:ascii="Calibri" w:hAnsi="Calibri" w:cs="Calibri"/>
          <w:sz w:val="20"/>
          <w:szCs w:val="20"/>
        </w:rPr>
      </w:pPr>
    </w:p>
    <w:p w14:paraId="01408836" w14:textId="77777777" w:rsidR="00A21E24" w:rsidRPr="000509A3" w:rsidRDefault="00A21E24" w:rsidP="00137447">
      <w:pPr>
        <w:pStyle w:val="Heading1"/>
        <w:jc w:val="both"/>
        <w:rPr>
          <w:rFonts w:ascii="Calibri" w:hAnsi="Calibri" w:cs="Calibri"/>
        </w:rPr>
      </w:pPr>
      <w:bookmarkStart w:id="16" w:name="_Toc35508981"/>
      <w:r w:rsidRPr="000509A3">
        <w:rPr>
          <w:rFonts w:ascii="Calibri" w:hAnsi="Calibri" w:cs="Calibri"/>
        </w:rPr>
        <w:t>HAZARDOUS COMMUNICATION/SDS</w:t>
      </w:r>
      <w:bookmarkEnd w:id="16"/>
    </w:p>
    <w:p w14:paraId="23B6230F" w14:textId="77777777" w:rsidR="00C91CC3" w:rsidRPr="000509A3" w:rsidRDefault="00C91CC3" w:rsidP="00137447">
      <w:pPr>
        <w:jc w:val="both"/>
        <w:rPr>
          <w:rFonts w:ascii="Calibri" w:hAnsi="Calibri" w:cs="Calibri"/>
        </w:rPr>
      </w:pPr>
    </w:p>
    <w:p w14:paraId="1D6BCD12" w14:textId="77777777" w:rsidR="00A21E24" w:rsidRPr="000509A3" w:rsidRDefault="00A21E24" w:rsidP="00137447">
      <w:pPr>
        <w:tabs>
          <w:tab w:val="right" w:pos="540"/>
        </w:tabs>
        <w:jc w:val="both"/>
        <w:rPr>
          <w:rFonts w:ascii="Calibri" w:hAnsi="Calibri" w:cs="Calibri"/>
        </w:rPr>
      </w:pPr>
      <w:r w:rsidRPr="000509A3">
        <w:rPr>
          <w:rFonts w:ascii="Calibri" w:hAnsi="Calibri" w:cs="Calibri"/>
        </w:rPr>
        <w:t xml:space="preserve">All </w:t>
      </w:r>
      <w:r w:rsidR="00942E32" w:rsidRPr="000509A3">
        <w:rPr>
          <w:rFonts w:ascii="Calibri" w:hAnsi="Calibri" w:cs="Calibri"/>
        </w:rPr>
        <w:t>contractor</w:t>
      </w:r>
      <w:r w:rsidRPr="000509A3">
        <w:rPr>
          <w:rFonts w:ascii="Calibri" w:hAnsi="Calibri" w:cs="Calibri"/>
        </w:rPr>
        <w:t>s will submit th</w:t>
      </w:r>
      <w:r w:rsidR="004D274B" w:rsidRPr="000509A3">
        <w:rPr>
          <w:rFonts w:ascii="Calibri" w:hAnsi="Calibri" w:cs="Calibri"/>
        </w:rPr>
        <w:t>eir</w:t>
      </w:r>
      <w:r w:rsidRPr="000509A3">
        <w:rPr>
          <w:rFonts w:ascii="Calibri" w:hAnsi="Calibri" w:cs="Calibri"/>
        </w:rPr>
        <w:t xml:space="preserve"> hazardous communication program and SDS to the </w:t>
      </w:r>
      <w:r w:rsidR="00170916" w:rsidRPr="000509A3">
        <w:rPr>
          <w:rFonts w:ascii="Calibri" w:hAnsi="Calibri" w:cs="Calibri"/>
        </w:rPr>
        <w:t xml:space="preserve">Samet </w:t>
      </w:r>
      <w:r w:rsidR="005A3240" w:rsidRPr="000509A3">
        <w:rPr>
          <w:rFonts w:ascii="Calibri" w:hAnsi="Calibri" w:cs="Calibri"/>
        </w:rPr>
        <w:t>team</w:t>
      </w:r>
      <w:r w:rsidRPr="000509A3">
        <w:rPr>
          <w:rFonts w:ascii="Calibri" w:hAnsi="Calibri" w:cs="Calibri"/>
        </w:rPr>
        <w:t xml:space="preserve"> prior to the start of work.  </w:t>
      </w:r>
      <w:r w:rsidR="00D20A9A" w:rsidRPr="000509A3">
        <w:rPr>
          <w:rFonts w:ascii="Calibri" w:hAnsi="Calibri" w:cs="Calibri"/>
        </w:rPr>
        <w:t xml:space="preserve">Each contractor must supervisor employees under his direct supervision for proper training and proper precautions prior to the hazardous chemical’s introduction to the jobsite.  </w:t>
      </w:r>
      <w:r w:rsidRPr="000509A3">
        <w:rPr>
          <w:rFonts w:ascii="Calibri" w:hAnsi="Calibri" w:cs="Calibri"/>
        </w:rPr>
        <w:t xml:space="preserve">The following information will assist in understanding </w:t>
      </w:r>
      <w:r w:rsidR="00110929" w:rsidRPr="000509A3">
        <w:rPr>
          <w:rFonts w:ascii="Calibri" w:hAnsi="Calibri" w:cs="Calibri"/>
        </w:rPr>
        <w:t>OSHA H</w:t>
      </w:r>
      <w:r w:rsidRPr="000509A3">
        <w:rPr>
          <w:rFonts w:ascii="Calibri" w:hAnsi="Calibri" w:cs="Calibri"/>
        </w:rPr>
        <w:t xml:space="preserve">azardous </w:t>
      </w:r>
      <w:r w:rsidR="00110929" w:rsidRPr="000509A3">
        <w:rPr>
          <w:rFonts w:ascii="Calibri" w:hAnsi="Calibri" w:cs="Calibri"/>
        </w:rPr>
        <w:t>Communication requirements:</w:t>
      </w:r>
    </w:p>
    <w:p w14:paraId="4BA6E99E" w14:textId="77777777" w:rsidR="009B2640" w:rsidRPr="000509A3" w:rsidRDefault="009B2640" w:rsidP="00137447">
      <w:pPr>
        <w:tabs>
          <w:tab w:val="right" w:pos="540"/>
        </w:tabs>
        <w:jc w:val="both"/>
        <w:rPr>
          <w:rFonts w:ascii="Calibri" w:hAnsi="Calibri" w:cs="Calibri"/>
        </w:rPr>
      </w:pPr>
    </w:p>
    <w:p w14:paraId="5D5D2BD3" w14:textId="77777777" w:rsidR="00110929" w:rsidRPr="000509A3" w:rsidRDefault="00110929" w:rsidP="00137447">
      <w:pPr>
        <w:jc w:val="both"/>
        <w:rPr>
          <w:rFonts w:ascii="Calibri" w:hAnsi="Calibri" w:cs="Calibri"/>
          <w:u w:val="single"/>
        </w:rPr>
      </w:pPr>
      <w:r w:rsidRPr="000509A3">
        <w:rPr>
          <w:rFonts w:ascii="Calibri" w:hAnsi="Calibri" w:cs="Calibri"/>
          <w:u w:val="single"/>
        </w:rPr>
        <w:t>List of Hazardous Chemicals</w:t>
      </w:r>
    </w:p>
    <w:p w14:paraId="5A672281" w14:textId="77777777" w:rsidR="00110929" w:rsidRPr="000509A3" w:rsidRDefault="00110929" w:rsidP="00137447">
      <w:pPr>
        <w:tabs>
          <w:tab w:val="right" w:pos="540"/>
        </w:tabs>
        <w:jc w:val="both"/>
        <w:rPr>
          <w:rFonts w:ascii="Calibri" w:hAnsi="Calibri" w:cs="Calibri"/>
        </w:rPr>
      </w:pPr>
      <w:r w:rsidRPr="000509A3">
        <w:rPr>
          <w:rFonts w:ascii="Calibri" w:hAnsi="Calibri" w:cs="Calibri"/>
        </w:rPr>
        <w:t xml:space="preserve">The </w:t>
      </w:r>
      <w:r w:rsidR="005A3240" w:rsidRPr="000509A3">
        <w:rPr>
          <w:rFonts w:ascii="Calibri" w:hAnsi="Calibri" w:cs="Calibri"/>
        </w:rPr>
        <w:t>team</w:t>
      </w:r>
      <w:r w:rsidRPr="000509A3">
        <w:rPr>
          <w:rFonts w:ascii="Calibri" w:hAnsi="Calibri" w:cs="Calibri"/>
        </w:rPr>
        <w:t xml:space="preserve"> will maintain a </w:t>
      </w:r>
      <w:r w:rsidR="005A3240" w:rsidRPr="000509A3">
        <w:rPr>
          <w:rFonts w:ascii="Calibri" w:hAnsi="Calibri" w:cs="Calibri"/>
        </w:rPr>
        <w:t xml:space="preserve">master </w:t>
      </w:r>
      <w:r w:rsidRPr="000509A3">
        <w:rPr>
          <w:rFonts w:ascii="Calibri" w:hAnsi="Calibri" w:cs="Calibri"/>
        </w:rPr>
        <w:t>list of all hazardous chemicals</w:t>
      </w:r>
      <w:r w:rsidR="005A3240" w:rsidRPr="000509A3">
        <w:rPr>
          <w:rFonts w:ascii="Calibri" w:hAnsi="Calibri" w:cs="Calibri"/>
        </w:rPr>
        <w:t xml:space="preserve"> on the project</w:t>
      </w:r>
      <w:r w:rsidRPr="000509A3">
        <w:rPr>
          <w:rFonts w:ascii="Calibri" w:hAnsi="Calibri" w:cs="Calibri"/>
        </w:rPr>
        <w:t xml:space="preserve">.  This list will </w:t>
      </w:r>
      <w:r w:rsidR="005A3240" w:rsidRPr="000509A3">
        <w:rPr>
          <w:rFonts w:ascii="Calibri" w:hAnsi="Calibri" w:cs="Calibri"/>
        </w:rPr>
        <w:t>be in</w:t>
      </w:r>
      <w:r w:rsidRPr="000509A3">
        <w:rPr>
          <w:rFonts w:ascii="Calibri" w:hAnsi="Calibri" w:cs="Calibri"/>
        </w:rPr>
        <w:t xml:space="preserve"> the trailer and available for all employees upon request.</w:t>
      </w:r>
    </w:p>
    <w:p w14:paraId="41A39B6F" w14:textId="77777777" w:rsidR="00110929" w:rsidRPr="000509A3" w:rsidRDefault="00110929" w:rsidP="00137447">
      <w:pPr>
        <w:tabs>
          <w:tab w:val="right" w:pos="540"/>
        </w:tabs>
        <w:jc w:val="both"/>
        <w:rPr>
          <w:rFonts w:ascii="Calibri" w:hAnsi="Calibri" w:cs="Calibri"/>
        </w:rPr>
      </w:pPr>
    </w:p>
    <w:p w14:paraId="3C8ED2BB" w14:textId="77777777" w:rsidR="00110929" w:rsidRPr="000509A3" w:rsidRDefault="00110929" w:rsidP="00137447">
      <w:pPr>
        <w:jc w:val="both"/>
        <w:rPr>
          <w:rFonts w:ascii="Calibri" w:hAnsi="Calibri" w:cs="Calibri"/>
          <w:u w:val="single"/>
        </w:rPr>
      </w:pPr>
      <w:r w:rsidRPr="000509A3">
        <w:rPr>
          <w:rFonts w:ascii="Calibri" w:hAnsi="Calibri" w:cs="Calibri"/>
          <w:u w:val="single"/>
        </w:rPr>
        <w:t>Safety Data Sheets (SDS’s)</w:t>
      </w:r>
    </w:p>
    <w:p w14:paraId="4E372EDE" w14:textId="77777777" w:rsidR="00110929" w:rsidRPr="000509A3" w:rsidRDefault="00D20A9A" w:rsidP="00137447">
      <w:pPr>
        <w:tabs>
          <w:tab w:val="right" w:pos="540"/>
        </w:tabs>
        <w:jc w:val="both"/>
        <w:rPr>
          <w:rFonts w:ascii="Calibri" w:hAnsi="Calibri" w:cs="Calibri"/>
        </w:rPr>
      </w:pPr>
      <w:r w:rsidRPr="000509A3">
        <w:rPr>
          <w:rFonts w:ascii="Calibri" w:hAnsi="Calibri" w:cs="Calibri"/>
        </w:rPr>
        <w:t xml:space="preserve">Each contractor must have ready access to the SDS for all chemicals they bring </w:t>
      </w:r>
      <w:r w:rsidR="00465922" w:rsidRPr="000509A3">
        <w:rPr>
          <w:rFonts w:ascii="Calibri" w:hAnsi="Calibri" w:cs="Calibri"/>
        </w:rPr>
        <w:t>to</w:t>
      </w:r>
      <w:r w:rsidRPr="000509A3">
        <w:rPr>
          <w:rFonts w:ascii="Calibri" w:hAnsi="Calibri" w:cs="Calibri"/>
        </w:rPr>
        <w:t xml:space="preserve"> the project site.  </w:t>
      </w:r>
    </w:p>
    <w:p w14:paraId="360DD9CF" w14:textId="77777777" w:rsidR="00110929" w:rsidRPr="000509A3" w:rsidRDefault="00110929" w:rsidP="00137447">
      <w:pPr>
        <w:jc w:val="both"/>
        <w:rPr>
          <w:rFonts w:ascii="Calibri" w:hAnsi="Calibri" w:cs="Calibri"/>
        </w:rPr>
      </w:pPr>
      <w:r w:rsidRPr="000509A3">
        <w:rPr>
          <w:rFonts w:ascii="Calibri" w:hAnsi="Calibri" w:cs="Calibri"/>
        </w:rPr>
        <w:t>Labels and Other Forms of Warning</w:t>
      </w:r>
    </w:p>
    <w:p w14:paraId="4C69A7E6" w14:textId="77777777" w:rsidR="00110929" w:rsidRPr="000509A3" w:rsidRDefault="00D20A9A" w:rsidP="00137447">
      <w:pPr>
        <w:tabs>
          <w:tab w:val="right" w:pos="540"/>
        </w:tabs>
        <w:jc w:val="both"/>
        <w:rPr>
          <w:rFonts w:ascii="Calibri" w:hAnsi="Calibri" w:cs="Calibri"/>
        </w:rPr>
      </w:pPr>
      <w:r w:rsidRPr="000509A3">
        <w:rPr>
          <w:rFonts w:ascii="Calibri" w:hAnsi="Calibri" w:cs="Calibri"/>
        </w:rPr>
        <w:t>Each contractor</w:t>
      </w:r>
      <w:r w:rsidR="00110929" w:rsidRPr="000509A3">
        <w:rPr>
          <w:rFonts w:ascii="Calibri" w:hAnsi="Calibri" w:cs="Calibri"/>
        </w:rPr>
        <w:t xml:space="preserve"> will ensure all containers on the site </w:t>
      </w:r>
      <w:r w:rsidRPr="000509A3">
        <w:rPr>
          <w:rFonts w:ascii="Calibri" w:hAnsi="Calibri" w:cs="Calibri"/>
        </w:rPr>
        <w:t xml:space="preserve">have proper, up-to-date </w:t>
      </w:r>
      <w:r w:rsidR="00110929" w:rsidRPr="000509A3">
        <w:rPr>
          <w:rFonts w:ascii="Calibri" w:hAnsi="Calibri" w:cs="Calibri"/>
        </w:rPr>
        <w:t xml:space="preserve">labels.  </w:t>
      </w:r>
    </w:p>
    <w:p w14:paraId="0C5B0A42" w14:textId="77777777" w:rsidR="009B2640" w:rsidRPr="000509A3" w:rsidRDefault="009B2640" w:rsidP="00137447">
      <w:pPr>
        <w:tabs>
          <w:tab w:val="right" w:pos="540"/>
        </w:tabs>
        <w:jc w:val="both"/>
        <w:rPr>
          <w:rFonts w:ascii="Calibri" w:hAnsi="Calibri" w:cs="Calibri"/>
        </w:rPr>
      </w:pPr>
    </w:p>
    <w:p w14:paraId="1BA54871" w14:textId="77777777" w:rsidR="00110929" w:rsidRPr="000509A3" w:rsidRDefault="00110929" w:rsidP="00137447">
      <w:pPr>
        <w:jc w:val="both"/>
        <w:rPr>
          <w:rFonts w:ascii="Calibri" w:hAnsi="Calibri" w:cs="Calibri"/>
          <w:u w:val="single"/>
        </w:rPr>
      </w:pPr>
      <w:r w:rsidRPr="000509A3">
        <w:rPr>
          <w:rFonts w:ascii="Calibri" w:hAnsi="Calibri" w:cs="Calibri"/>
          <w:u w:val="single"/>
        </w:rPr>
        <w:t>Training</w:t>
      </w:r>
    </w:p>
    <w:p w14:paraId="2ED8CEF3" w14:textId="77777777" w:rsidR="00110929" w:rsidRPr="000509A3" w:rsidRDefault="00110929" w:rsidP="00137447">
      <w:pPr>
        <w:tabs>
          <w:tab w:val="right" w:pos="540"/>
        </w:tabs>
        <w:jc w:val="both"/>
        <w:rPr>
          <w:rFonts w:ascii="Calibri" w:hAnsi="Calibri" w:cs="Calibri"/>
        </w:rPr>
      </w:pPr>
      <w:r w:rsidRPr="000509A3">
        <w:rPr>
          <w:rFonts w:ascii="Calibri" w:hAnsi="Calibri" w:cs="Calibri"/>
        </w:rPr>
        <w:t xml:space="preserve">Each </w:t>
      </w:r>
      <w:r w:rsidR="00D20A9A" w:rsidRPr="000509A3">
        <w:rPr>
          <w:rFonts w:ascii="Calibri" w:hAnsi="Calibri" w:cs="Calibri"/>
        </w:rPr>
        <w:t xml:space="preserve">contractor is responsible for the proper training of their employees.  </w:t>
      </w:r>
    </w:p>
    <w:p w14:paraId="4E880716" w14:textId="77777777" w:rsidR="00CE5215" w:rsidRPr="000509A3" w:rsidRDefault="00CE5215" w:rsidP="00137447">
      <w:pPr>
        <w:tabs>
          <w:tab w:val="right" w:pos="540"/>
        </w:tabs>
        <w:jc w:val="both"/>
        <w:rPr>
          <w:rFonts w:ascii="Calibri" w:hAnsi="Calibri" w:cs="Calibri"/>
        </w:rPr>
      </w:pPr>
    </w:p>
    <w:p w14:paraId="5384A36B" w14:textId="77777777" w:rsidR="00110929" w:rsidRPr="000509A3" w:rsidRDefault="00942E32" w:rsidP="00137447">
      <w:pPr>
        <w:jc w:val="both"/>
        <w:rPr>
          <w:rFonts w:ascii="Calibri" w:hAnsi="Calibri" w:cs="Calibri"/>
          <w:u w:val="single"/>
        </w:rPr>
      </w:pPr>
      <w:r w:rsidRPr="000509A3">
        <w:rPr>
          <w:rFonts w:ascii="Calibri" w:hAnsi="Calibri" w:cs="Calibri"/>
          <w:u w:val="single"/>
        </w:rPr>
        <w:t>Contractor</w:t>
      </w:r>
      <w:r w:rsidR="00110929" w:rsidRPr="000509A3">
        <w:rPr>
          <w:rFonts w:ascii="Calibri" w:hAnsi="Calibri" w:cs="Calibri"/>
          <w:u w:val="single"/>
        </w:rPr>
        <w:t xml:space="preserve"> Employees</w:t>
      </w:r>
    </w:p>
    <w:p w14:paraId="227E2434" w14:textId="77777777" w:rsidR="00110929" w:rsidRPr="000509A3" w:rsidRDefault="00110929" w:rsidP="00137447">
      <w:pPr>
        <w:tabs>
          <w:tab w:val="right" w:pos="540"/>
        </w:tabs>
        <w:jc w:val="both"/>
        <w:rPr>
          <w:rFonts w:ascii="Calibri" w:hAnsi="Calibri" w:cs="Calibri"/>
        </w:rPr>
      </w:pPr>
      <w:r w:rsidRPr="000509A3">
        <w:rPr>
          <w:rFonts w:ascii="Calibri" w:hAnsi="Calibri" w:cs="Calibri"/>
        </w:rPr>
        <w:t xml:space="preserve">Project </w:t>
      </w:r>
      <w:r w:rsidR="00D20A9A" w:rsidRPr="000509A3">
        <w:rPr>
          <w:rFonts w:ascii="Calibri" w:hAnsi="Calibri" w:cs="Calibri"/>
        </w:rPr>
        <w:t xml:space="preserve">team </w:t>
      </w:r>
      <w:r w:rsidRPr="000509A3">
        <w:rPr>
          <w:rFonts w:ascii="Calibri" w:hAnsi="Calibri" w:cs="Calibri"/>
        </w:rPr>
        <w:t xml:space="preserve">will advise </w:t>
      </w:r>
      <w:r w:rsidR="00CE5215" w:rsidRPr="000509A3">
        <w:rPr>
          <w:rFonts w:ascii="Calibri" w:hAnsi="Calibri" w:cs="Calibri"/>
        </w:rPr>
        <w:t>contractors</w:t>
      </w:r>
      <w:r w:rsidRPr="000509A3">
        <w:rPr>
          <w:rFonts w:ascii="Calibri" w:hAnsi="Calibri" w:cs="Calibri"/>
        </w:rPr>
        <w:t xml:space="preserve"> </w:t>
      </w:r>
      <w:r w:rsidR="00D20A9A" w:rsidRPr="000509A3">
        <w:rPr>
          <w:rFonts w:ascii="Calibri" w:hAnsi="Calibri" w:cs="Calibri"/>
        </w:rPr>
        <w:t>of location of</w:t>
      </w:r>
      <w:r w:rsidR="000079D2" w:rsidRPr="000509A3">
        <w:rPr>
          <w:rFonts w:ascii="Calibri" w:hAnsi="Calibri" w:cs="Calibri"/>
        </w:rPr>
        <w:t xml:space="preserve"> </w:t>
      </w:r>
      <w:r w:rsidRPr="000509A3">
        <w:rPr>
          <w:rFonts w:ascii="Calibri" w:hAnsi="Calibri" w:cs="Calibri"/>
        </w:rPr>
        <w:t xml:space="preserve">hazardous chemical </w:t>
      </w:r>
      <w:r w:rsidR="00D20A9A" w:rsidRPr="000509A3">
        <w:rPr>
          <w:rFonts w:ascii="Calibri" w:hAnsi="Calibri" w:cs="Calibri"/>
        </w:rPr>
        <w:t xml:space="preserve">inventory </w:t>
      </w:r>
      <w:r w:rsidRPr="000509A3">
        <w:rPr>
          <w:rFonts w:ascii="Calibri" w:hAnsi="Calibri" w:cs="Calibri"/>
        </w:rPr>
        <w:t xml:space="preserve">list during the safety orientation.  </w:t>
      </w:r>
    </w:p>
    <w:p w14:paraId="5C3F9AAF" w14:textId="77777777" w:rsidR="00D20A9A" w:rsidRPr="000509A3" w:rsidRDefault="00D20A9A" w:rsidP="00137447">
      <w:pPr>
        <w:tabs>
          <w:tab w:val="right" w:pos="540"/>
        </w:tabs>
        <w:jc w:val="both"/>
        <w:rPr>
          <w:rFonts w:ascii="Calibri" w:hAnsi="Calibri" w:cs="Calibri"/>
        </w:rPr>
      </w:pPr>
    </w:p>
    <w:p w14:paraId="0F1E0378" w14:textId="77777777" w:rsidR="00110929" w:rsidRPr="000509A3" w:rsidRDefault="00110929" w:rsidP="00137447">
      <w:pPr>
        <w:tabs>
          <w:tab w:val="right" w:pos="540"/>
        </w:tabs>
        <w:jc w:val="both"/>
        <w:rPr>
          <w:rFonts w:ascii="Calibri" w:hAnsi="Calibri" w:cs="Calibri"/>
        </w:rPr>
      </w:pPr>
      <w:r w:rsidRPr="000509A3">
        <w:rPr>
          <w:rFonts w:ascii="Calibri" w:hAnsi="Calibri" w:cs="Calibri"/>
        </w:rPr>
        <w:t xml:space="preserve">Each </w:t>
      </w:r>
      <w:r w:rsidR="00942E32" w:rsidRPr="000509A3">
        <w:rPr>
          <w:rFonts w:ascii="Calibri" w:hAnsi="Calibri" w:cs="Calibri"/>
        </w:rPr>
        <w:t>contractor</w:t>
      </w:r>
      <w:r w:rsidRPr="000509A3">
        <w:rPr>
          <w:rFonts w:ascii="Calibri" w:hAnsi="Calibri" w:cs="Calibri"/>
        </w:rPr>
        <w:t xml:space="preserve"> bringing chemicals onsite must provide a copy of their written Hazardous Communication Program including all SDS</w:t>
      </w:r>
      <w:r w:rsidR="001E5593" w:rsidRPr="000509A3">
        <w:rPr>
          <w:rFonts w:ascii="Calibri" w:hAnsi="Calibri" w:cs="Calibri"/>
        </w:rPr>
        <w:t>’</w:t>
      </w:r>
      <w:r w:rsidR="00D20A9A" w:rsidRPr="000509A3">
        <w:rPr>
          <w:rFonts w:ascii="Calibri" w:hAnsi="Calibri" w:cs="Calibri"/>
        </w:rPr>
        <w:t>s</w:t>
      </w:r>
      <w:r w:rsidRPr="000509A3">
        <w:rPr>
          <w:rFonts w:ascii="Calibri" w:hAnsi="Calibri" w:cs="Calibri"/>
        </w:rPr>
        <w:t xml:space="preserve"> to </w:t>
      </w:r>
      <w:r w:rsidR="00941388" w:rsidRPr="000509A3">
        <w:rPr>
          <w:rFonts w:ascii="Calibri" w:hAnsi="Calibri" w:cs="Calibri"/>
        </w:rPr>
        <w:t xml:space="preserve">Samet </w:t>
      </w:r>
      <w:r w:rsidR="00D20A9A" w:rsidRPr="000509A3">
        <w:rPr>
          <w:rFonts w:ascii="Calibri" w:hAnsi="Calibri" w:cs="Calibri"/>
        </w:rPr>
        <w:t>team</w:t>
      </w:r>
      <w:r w:rsidRPr="000509A3">
        <w:rPr>
          <w:rFonts w:ascii="Calibri" w:hAnsi="Calibri" w:cs="Calibri"/>
        </w:rPr>
        <w:t xml:space="preserve"> </w:t>
      </w:r>
      <w:r w:rsidR="00EE7930" w:rsidRPr="000509A3">
        <w:rPr>
          <w:rFonts w:ascii="Calibri" w:hAnsi="Calibri" w:cs="Calibri"/>
        </w:rPr>
        <w:t xml:space="preserve">prior </w:t>
      </w:r>
      <w:r w:rsidRPr="000509A3">
        <w:rPr>
          <w:rFonts w:ascii="Calibri" w:hAnsi="Calibri" w:cs="Calibri"/>
        </w:rPr>
        <w:t xml:space="preserve">to mobilization on the jobsite.  </w:t>
      </w:r>
    </w:p>
    <w:p w14:paraId="0D77C88C" w14:textId="77777777" w:rsidR="00DC29FA" w:rsidRPr="000509A3" w:rsidRDefault="00DC29FA" w:rsidP="00137447">
      <w:pPr>
        <w:tabs>
          <w:tab w:val="right" w:pos="540"/>
        </w:tabs>
        <w:jc w:val="both"/>
        <w:rPr>
          <w:rFonts w:ascii="Calibri" w:hAnsi="Calibri" w:cs="Calibri"/>
          <w:u w:val="single"/>
        </w:rPr>
      </w:pPr>
    </w:p>
    <w:p w14:paraId="47554DF1" w14:textId="77777777" w:rsidR="00110929" w:rsidRPr="000509A3" w:rsidRDefault="00110929" w:rsidP="00137447">
      <w:pPr>
        <w:tabs>
          <w:tab w:val="right" w:pos="540"/>
        </w:tabs>
        <w:jc w:val="both"/>
        <w:rPr>
          <w:rFonts w:ascii="Calibri" w:hAnsi="Calibri" w:cs="Calibri"/>
          <w:u w:val="single"/>
        </w:rPr>
      </w:pPr>
      <w:r w:rsidRPr="000509A3">
        <w:rPr>
          <w:rFonts w:ascii="Calibri" w:hAnsi="Calibri" w:cs="Calibri"/>
          <w:u w:val="single"/>
        </w:rPr>
        <w:t>Community Right to Know</w:t>
      </w:r>
    </w:p>
    <w:p w14:paraId="2E9C0166" w14:textId="77777777" w:rsidR="00110929" w:rsidRPr="000509A3" w:rsidRDefault="00110929" w:rsidP="00137447">
      <w:pPr>
        <w:tabs>
          <w:tab w:val="right" w:pos="540"/>
        </w:tabs>
        <w:jc w:val="both"/>
        <w:rPr>
          <w:rFonts w:ascii="Calibri" w:hAnsi="Calibri" w:cs="Calibri"/>
        </w:rPr>
      </w:pPr>
      <w:r w:rsidRPr="000509A3">
        <w:rPr>
          <w:rFonts w:ascii="Calibri" w:hAnsi="Calibri" w:cs="Calibri"/>
        </w:rPr>
        <w:t>Each project location will cooperate with city and county officials to comply with requirements of the OSHA standards regarding hazardous materials onsite.</w:t>
      </w:r>
    </w:p>
    <w:p w14:paraId="31EE80A5" w14:textId="77777777" w:rsidR="008A3EF4" w:rsidRPr="000509A3" w:rsidRDefault="008A3EF4" w:rsidP="00137447">
      <w:pPr>
        <w:tabs>
          <w:tab w:val="right" w:pos="540"/>
        </w:tabs>
        <w:jc w:val="both"/>
        <w:rPr>
          <w:rFonts w:ascii="Calibri" w:hAnsi="Calibri" w:cs="Calibri"/>
        </w:rPr>
      </w:pPr>
    </w:p>
    <w:p w14:paraId="25CA0492" w14:textId="77777777" w:rsidR="00AF5192" w:rsidRPr="000509A3" w:rsidRDefault="00AF5192" w:rsidP="00137447">
      <w:pPr>
        <w:pStyle w:val="Heading1"/>
        <w:jc w:val="both"/>
        <w:rPr>
          <w:rFonts w:ascii="Calibri" w:hAnsi="Calibri" w:cs="Calibri"/>
        </w:rPr>
      </w:pPr>
      <w:bookmarkStart w:id="17" w:name="_Toc35508982"/>
      <w:r w:rsidRPr="000509A3">
        <w:rPr>
          <w:rFonts w:ascii="Calibri" w:hAnsi="Calibri" w:cs="Calibri"/>
        </w:rPr>
        <w:t>FALL PROTECTION</w:t>
      </w:r>
      <w:bookmarkEnd w:id="17"/>
      <w:r w:rsidRPr="000509A3">
        <w:rPr>
          <w:rFonts w:ascii="Calibri" w:hAnsi="Calibri" w:cs="Calibri"/>
        </w:rPr>
        <w:t xml:space="preserve"> </w:t>
      </w:r>
    </w:p>
    <w:p w14:paraId="521E2B95" w14:textId="77777777" w:rsidR="00D23246" w:rsidRPr="000509A3" w:rsidRDefault="00D23246" w:rsidP="00137447">
      <w:pPr>
        <w:jc w:val="both"/>
        <w:rPr>
          <w:rFonts w:ascii="Calibri" w:hAnsi="Calibri" w:cs="Calibri"/>
        </w:rPr>
      </w:pPr>
    </w:p>
    <w:p w14:paraId="6A7AC519" w14:textId="77777777" w:rsidR="002E5A62" w:rsidRPr="000509A3" w:rsidRDefault="00580E1D" w:rsidP="00137447">
      <w:pPr>
        <w:jc w:val="both"/>
        <w:rPr>
          <w:rFonts w:ascii="Calibri" w:hAnsi="Calibri" w:cs="Calibri"/>
        </w:rPr>
      </w:pPr>
      <w:r w:rsidRPr="000509A3">
        <w:rPr>
          <w:rFonts w:ascii="Calibri" w:hAnsi="Calibri" w:cs="Calibri"/>
        </w:rPr>
        <w:t xml:space="preserve">All </w:t>
      </w:r>
      <w:r w:rsidR="000079D2" w:rsidRPr="000509A3">
        <w:rPr>
          <w:rFonts w:ascii="Calibri" w:hAnsi="Calibri" w:cs="Calibri"/>
        </w:rPr>
        <w:t xml:space="preserve">individuals will take all practical measures to eliminate, prevent, and control fall hazards.  All work will be planned with the intent to eliminate identified </w:t>
      </w:r>
      <w:r w:rsidR="002823A6" w:rsidRPr="000509A3">
        <w:rPr>
          <w:rFonts w:ascii="Calibri" w:hAnsi="Calibri" w:cs="Calibri"/>
        </w:rPr>
        <w:t xml:space="preserve">and potential </w:t>
      </w:r>
      <w:r w:rsidR="000079D2" w:rsidRPr="000509A3">
        <w:rPr>
          <w:rFonts w:ascii="Calibri" w:hAnsi="Calibri" w:cs="Calibri"/>
        </w:rPr>
        <w:t xml:space="preserve">fall hazards.  </w:t>
      </w:r>
      <w:r w:rsidR="002E5A62" w:rsidRPr="000509A3">
        <w:rPr>
          <w:rFonts w:ascii="Calibri" w:hAnsi="Calibri" w:cs="Calibri"/>
        </w:rPr>
        <w:t>Samet Corporation’s fall protection policy and OSHA 29 CFR 1926.500 Subpart M govern the requirements to protect workers exposed to falls.  Additionally, Samet Corporation</w:t>
      </w:r>
      <w:r w:rsidRPr="000509A3">
        <w:rPr>
          <w:rFonts w:ascii="Calibri" w:hAnsi="Calibri" w:cs="Calibri"/>
        </w:rPr>
        <w:t>’s</w:t>
      </w:r>
      <w:r w:rsidR="002E5A62" w:rsidRPr="000509A3">
        <w:rPr>
          <w:rFonts w:ascii="Calibri" w:hAnsi="Calibri" w:cs="Calibri"/>
        </w:rPr>
        <w:t xml:space="preserve"> fall protection policy is 100% fall protection </w:t>
      </w:r>
      <w:r w:rsidRPr="000509A3">
        <w:rPr>
          <w:rFonts w:ascii="Calibri" w:hAnsi="Calibri" w:cs="Calibri"/>
        </w:rPr>
        <w:t xml:space="preserve">when </w:t>
      </w:r>
      <w:r w:rsidR="00DF4034" w:rsidRPr="000509A3">
        <w:rPr>
          <w:rFonts w:ascii="Calibri" w:hAnsi="Calibri" w:cs="Calibri"/>
        </w:rPr>
        <w:t>exposed six (6)</w:t>
      </w:r>
      <w:r w:rsidR="002E5A62" w:rsidRPr="000509A3">
        <w:rPr>
          <w:rFonts w:ascii="Calibri" w:hAnsi="Calibri" w:cs="Calibri"/>
        </w:rPr>
        <w:t xml:space="preserve"> feet or greater above a lower level.  The use of conventional fall protection systems</w:t>
      </w:r>
      <w:r w:rsidR="00447256" w:rsidRPr="000509A3">
        <w:rPr>
          <w:rFonts w:ascii="Calibri" w:hAnsi="Calibri" w:cs="Calibri"/>
        </w:rPr>
        <w:t xml:space="preserve"> (passive </w:t>
      </w:r>
      <w:r w:rsidR="006A26E9" w:rsidRPr="000509A3">
        <w:rPr>
          <w:rFonts w:ascii="Calibri" w:hAnsi="Calibri" w:cs="Calibri"/>
        </w:rPr>
        <w:t>preferred) shall</w:t>
      </w:r>
      <w:r w:rsidR="00447256" w:rsidRPr="000509A3">
        <w:rPr>
          <w:rFonts w:ascii="Calibri" w:hAnsi="Calibri" w:cs="Calibri"/>
        </w:rPr>
        <w:t xml:space="preserve"> be utilized</w:t>
      </w:r>
      <w:r w:rsidR="002E5A62" w:rsidRPr="000509A3">
        <w:rPr>
          <w:rFonts w:ascii="Calibri" w:hAnsi="Calibri" w:cs="Calibri"/>
        </w:rPr>
        <w:t xml:space="preserve"> to protect workers from falls to lower levels.  </w:t>
      </w:r>
      <w:r w:rsidR="002E5A62" w:rsidRPr="000509A3">
        <w:rPr>
          <w:rFonts w:ascii="Calibri" w:hAnsi="Calibri" w:cs="Calibri"/>
          <w:u w:val="single"/>
        </w:rPr>
        <w:t>Workers wearing personal fall arrest systems shall not free fall more than</w:t>
      </w:r>
      <w:r w:rsidR="00DF4034" w:rsidRPr="000509A3">
        <w:rPr>
          <w:rFonts w:ascii="Calibri" w:hAnsi="Calibri" w:cs="Calibri"/>
          <w:u w:val="single"/>
        </w:rPr>
        <w:t xml:space="preserve"> six (6)</w:t>
      </w:r>
      <w:r w:rsidR="002E5A62" w:rsidRPr="000509A3">
        <w:rPr>
          <w:rFonts w:ascii="Calibri" w:hAnsi="Calibri" w:cs="Calibri"/>
          <w:u w:val="single"/>
        </w:rPr>
        <w:t xml:space="preserve"> feet </w:t>
      </w:r>
      <w:r w:rsidR="00DF4034" w:rsidRPr="000509A3">
        <w:rPr>
          <w:rFonts w:ascii="Calibri" w:hAnsi="Calibri" w:cs="Calibri"/>
          <w:u w:val="single"/>
        </w:rPr>
        <w:t>or</w:t>
      </w:r>
      <w:r w:rsidR="002E5A62" w:rsidRPr="000509A3">
        <w:rPr>
          <w:rFonts w:ascii="Calibri" w:hAnsi="Calibri" w:cs="Calibri"/>
          <w:u w:val="single"/>
        </w:rPr>
        <w:t xml:space="preserve"> contact a lower level.</w:t>
      </w:r>
      <w:r w:rsidR="002E5A62" w:rsidRPr="000509A3">
        <w:rPr>
          <w:rFonts w:ascii="Calibri" w:hAnsi="Calibri" w:cs="Calibri"/>
        </w:rPr>
        <w:t xml:space="preserve"> </w:t>
      </w:r>
    </w:p>
    <w:p w14:paraId="02E84559" w14:textId="77777777" w:rsidR="002E5A62" w:rsidRPr="000509A3" w:rsidRDefault="002E5A62" w:rsidP="00137447">
      <w:pPr>
        <w:jc w:val="both"/>
        <w:rPr>
          <w:rFonts w:ascii="Calibri" w:hAnsi="Calibri" w:cs="Calibri"/>
        </w:rPr>
      </w:pPr>
    </w:p>
    <w:p w14:paraId="23B92513" w14:textId="77777777" w:rsidR="0075235D" w:rsidRPr="000509A3" w:rsidRDefault="000079D2" w:rsidP="00137447">
      <w:pPr>
        <w:jc w:val="both"/>
        <w:rPr>
          <w:rFonts w:ascii="Calibri" w:hAnsi="Calibri" w:cs="Calibri"/>
        </w:rPr>
      </w:pPr>
      <w:r w:rsidRPr="000509A3">
        <w:rPr>
          <w:rFonts w:ascii="Calibri" w:hAnsi="Calibri" w:cs="Calibri"/>
        </w:rPr>
        <w:t>A written fall protection and prevention plan</w:t>
      </w:r>
      <w:r w:rsidR="00DF4034" w:rsidRPr="000509A3">
        <w:rPr>
          <w:rFonts w:ascii="Calibri" w:hAnsi="Calibri" w:cs="Calibri"/>
        </w:rPr>
        <w:t>, including a rescue plan as applicable,</w:t>
      </w:r>
      <w:r w:rsidRPr="000509A3">
        <w:rPr>
          <w:rFonts w:ascii="Calibri" w:hAnsi="Calibri" w:cs="Calibri"/>
        </w:rPr>
        <w:t xml:space="preserve"> may be required as deemed necessary by Samet Corporation.  </w:t>
      </w:r>
      <w:r w:rsidR="00F10391" w:rsidRPr="000509A3">
        <w:rPr>
          <w:rFonts w:ascii="Calibri" w:hAnsi="Calibri" w:cs="Calibri"/>
        </w:rPr>
        <w:t xml:space="preserve">Contractors engaged in the following shall submit their fall protection plan for approval </w:t>
      </w:r>
      <w:r w:rsidR="002E5A62" w:rsidRPr="000509A3">
        <w:rPr>
          <w:rFonts w:ascii="Calibri" w:hAnsi="Calibri" w:cs="Calibri"/>
        </w:rPr>
        <w:t>prior to beginning work on site:</w:t>
      </w:r>
      <w:r w:rsidR="00F10391" w:rsidRPr="000509A3">
        <w:rPr>
          <w:rFonts w:ascii="Calibri" w:hAnsi="Calibri" w:cs="Calibri"/>
        </w:rPr>
        <w:t xml:space="preserve">  </w:t>
      </w:r>
      <w:r w:rsidR="002E5A62" w:rsidRPr="000509A3">
        <w:rPr>
          <w:rFonts w:ascii="Calibri" w:hAnsi="Calibri" w:cs="Calibri"/>
        </w:rPr>
        <w:t>S</w:t>
      </w:r>
      <w:r w:rsidRPr="000509A3">
        <w:rPr>
          <w:rFonts w:ascii="Calibri" w:hAnsi="Calibri" w:cs="Calibri"/>
        </w:rPr>
        <w:t xml:space="preserve">teel erection, </w:t>
      </w:r>
      <w:r w:rsidR="00F10391" w:rsidRPr="000509A3">
        <w:rPr>
          <w:rFonts w:ascii="Calibri" w:hAnsi="Calibri" w:cs="Calibri"/>
        </w:rPr>
        <w:t xml:space="preserve">concrete (cast in place), </w:t>
      </w:r>
      <w:r w:rsidRPr="000509A3">
        <w:rPr>
          <w:rFonts w:ascii="Calibri" w:hAnsi="Calibri" w:cs="Calibri"/>
        </w:rPr>
        <w:t>wood framing</w:t>
      </w:r>
      <w:r w:rsidR="00F10391" w:rsidRPr="000509A3">
        <w:rPr>
          <w:rFonts w:ascii="Calibri" w:hAnsi="Calibri" w:cs="Calibri"/>
        </w:rPr>
        <w:t xml:space="preserve">, dry laid masonry wall (segmented), pre-cast concrete </w:t>
      </w:r>
      <w:r w:rsidR="0075235D" w:rsidRPr="000509A3">
        <w:rPr>
          <w:rFonts w:ascii="Calibri" w:hAnsi="Calibri" w:cs="Calibri"/>
        </w:rPr>
        <w:t>walls</w:t>
      </w:r>
      <w:r w:rsidR="00F10391" w:rsidRPr="000509A3">
        <w:rPr>
          <w:rFonts w:ascii="Calibri" w:hAnsi="Calibri" w:cs="Calibri"/>
        </w:rPr>
        <w:t xml:space="preserve">, tilt-up concrete walls, and </w:t>
      </w:r>
      <w:r w:rsidRPr="000509A3">
        <w:rPr>
          <w:rFonts w:ascii="Calibri" w:hAnsi="Calibri" w:cs="Calibri"/>
        </w:rPr>
        <w:t xml:space="preserve">roofing </w:t>
      </w:r>
      <w:r w:rsidR="00F10391" w:rsidRPr="000509A3">
        <w:rPr>
          <w:rFonts w:ascii="Calibri" w:hAnsi="Calibri" w:cs="Calibri"/>
        </w:rPr>
        <w:t>work</w:t>
      </w:r>
      <w:r w:rsidRPr="000509A3">
        <w:rPr>
          <w:rFonts w:ascii="Calibri" w:hAnsi="Calibri" w:cs="Calibri"/>
        </w:rPr>
        <w:t xml:space="preserve">.  </w:t>
      </w:r>
      <w:r w:rsidR="00DF4034" w:rsidRPr="000509A3">
        <w:rPr>
          <w:rFonts w:ascii="Calibri" w:hAnsi="Calibri" w:cs="Calibri"/>
        </w:rPr>
        <w:t>The</w:t>
      </w:r>
      <w:r w:rsidRPr="000509A3">
        <w:rPr>
          <w:rFonts w:ascii="Calibri" w:hAnsi="Calibri" w:cs="Calibri"/>
        </w:rPr>
        <w:t xml:space="preserve"> plan must be </w:t>
      </w:r>
      <w:r w:rsidR="00DF4034" w:rsidRPr="000509A3">
        <w:rPr>
          <w:rFonts w:ascii="Calibri" w:hAnsi="Calibri" w:cs="Calibri"/>
        </w:rPr>
        <w:t>agreed to</w:t>
      </w:r>
      <w:r w:rsidRPr="000509A3">
        <w:rPr>
          <w:rFonts w:ascii="Calibri" w:hAnsi="Calibri" w:cs="Calibri"/>
        </w:rPr>
        <w:t xml:space="preserve"> prior to beginning work</w:t>
      </w:r>
      <w:r w:rsidR="00DF4034" w:rsidRPr="000509A3">
        <w:rPr>
          <w:rFonts w:ascii="Calibri" w:hAnsi="Calibri" w:cs="Calibri"/>
        </w:rPr>
        <w:t xml:space="preserve"> and t</w:t>
      </w:r>
      <w:r w:rsidR="002E5A62" w:rsidRPr="000509A3">
        <w:rPr>
          <w:rFonts w:ascii="Calibri" w:hAnsi="Calibri" w:cs="Calibri"/>
        </w:rPr>
        <w:t xml:space="preserve">he designated competent person </w:t>
      </w:r>
      <w:r w:rsidR="002823A6" w:rsidRPr="000509A3">
        <w:rPr>
          <w:rFonts w:ascii="Calibri" w:hAnsi="Calibri" w:cs="Calibri"/>
        </w:rPr>
        <w:t xml:space="preserve">must </w:t>
      </w:r>
      <w:r w:rsidR="00DF4034" w:rsidRPr="000509A3">
        <w:rPr>
          <w:rFonts w:ascii="Calibri" w:hAnsi="Calibri" w:cs="Calibri"/>
        </w:rPr>
        <w:t xml:space="preserve">enforce said plan.  </w:t>
      </w:r>
    </w:p>
    <w:p w14:paraId="10D01729" w14:textId="77777777" w:rsidR="008A3BA8" w:rsidRPr="000509A3" w:rsidRDefault="00AF5192" w:rsidP="00137447">
      <w:pPr>
        <w:pStyle w:val="Blockquote"/>
        <w:spacing w:before="0" w:after="0"/>
        <w:ind w:left="0"/>
        <w:jc w:val="both"/>
        <w:rPr>
          <w:rFonts w:ascii="Calibri" w:hAnsi="Calibri" w:cs="Calibri"/>
          <w:sz w:val="20"/>
        </w:rPr>
      </w:pPr>
      <w:r w:rsidRPr="000509A3">
        <w:rPr>
          <w:rFonts w:ascii="Calibri" w:hAnsi="Calibri" w:cs="Calibri"/>
          <w:sz w:val="20"/>
        </w:rPr>
        <w:t>Acceptable fall protection systems include the following conventional systems:</w:t>
      </w:r>
      <w:r w:rsidR="00DF4034" w:rsidRPr="000509A3">
        <w:rPr>
          <w:rFonts w:ascii="Calibri" w:hAnsi="Calibri" w:cs="Calibri"/>
          <w:sz w:val="20"/>
        </w:rPr>
        <w:t xml:space="preserve"> g</w:t>
      </w:r>
      <w:r w:rsidR="008A3BA8" w:rsidRPr="000509A3">
        <w:rPr>
          <w:rFonts w:ascii="Calibri" w:hAnsi="Calibri" w:cs="Calibri"/>
          <w:sz w:val="20"/>
        </w:rPr>
        <w:t>uardrail</w:t>
      </w:r>
      <w:r w:rsidR="00DF4034" w:rsidRPr="000509A3">
        <w:rPr>
          <w:rFonts w:ascii="Calibri" w:hAnsi="Calibri" w:cs="Calibri"/>
          <w:sz w:val="20"/>
        </w:rPr>
        <w:t>s, s</w:t>
      </w:r>
      <w:r w:rsidR="008A3BA8" w:rsidRPr="000509A3">
        <w:rPr>
          <w:rFonts w:ascii="Calibri" w:hAnsi="Calibri" w:cs="Calibri"/>
          <w:sz w:val="20"/>
        </w:rPr>
        <w:t>afety netting</w:t>
      </w:r>
      <w:r w:rsidR="00DF4034" w:rsidRPr="000509A3">
        <w:rPr>
          <w:rFonts w:ascii="Calibri" w:hAnsi="Calibri" w:cs="Calibri"/>
          <w:sz w:val="20"/>
        </w:rPr>
        <w:t>, f</w:t>
      </w:r>
      <w:r w:rsidR="008A3BA8" w:rsidRPr="000509A3">
        <w:rPr>
          <w:rFonts w:ascii="Calibri" w:hAnsi="Calibri" w:cs="Calibri"/>
          <w:sz w:val="20"/>
        </w:rPr>
        <w:t>loor and wall hole covers</w:t>
      </w:r>
      <w:r w:rsidR="00DF4034" w:rsidRPr="000509A3">
        <w:rPr>
          <w:rFonts w:ascii="Calibri" w:hAnsi="Calibri" w:cs="Calibri"/>
          <w:sz w:val="20"/>
        </w:rPr>
        <w:t>, p</w:t>
      </w:r>
      <w:r w:rsidR="008A3BA8" w:rsidRPr="000509A3">
        <w:rPr>
          <w:rFonts w:ascii="Calibri" w:hAnsi="Calibri" w:cs="Calibri"/>
          <w:sz w:val="20"/>
        </w:rPr>
        <w:t>ositioning device systems</w:t>
      </w:r>
      <w:r w:rsidR="00DF4034" w:rsidRPr="000509A3">
        <w:rPr>
          <w:rFonts w:ascii="Calibri" w:hAnsi="Calibri" w:cs="Calibri"/>
          <w:sz w:val="20"/>
        </w:rPr>
        <w:t>, f</w:t>
      </w:r>
      <w:r w:rsidR="00D44BB2" w:rsidRPr="000509A3">
        <w:rPr>
          <w:rFonts w:ascii="Calibri" w:hAnsi="Calibri" w:cs="Calibri"/>
          <w:sz w:val="20"/>
        </w:rPr>
        <w:t>all restraint systems</w:t>
      </w:r>
      <w:r w:rsidR="00DF4034" w:rsidRPr="000509A3">
        <w:rPr>
          <w:rFonts w:ascii="Calibri" w:hAnsi="Calibri" w:cs="Calibri"/>
          <w:sz w:val="20"/>
        </w:rPr>
        <w:t>,</w:t>
      </w:r>
      <w:r w:rsidR="00A9630D" w:rsidRPr="000509A3">
        <w:rPr>
          <w:rFonts w:ascii="Calibri" w:hAnsi="Calibri" w:cs="Calibri"/>
          <w:sz w:val="20"/>
        </w:rPr>
        <w:t xml:space="preserve"> </w:t>
      </w:r>
      <w:r w:rsidR="00DF4034" w:rsidRPr="000509A3">
        <w:rPr>
          <w:rFonts w:ascii="Calibri" w:hAnsi="Calibri" w:cs="Calibri"/>
          <w:sz w:val="20"/>
        </w:rPr>
        <w:t>p</w:t>
      </w:r>
      <w:r w:rsidR="008A3BA8" w:rsidRPr="000509A3">
        <w:rPr>
          <w:rFonts w:ascii="Calibri" w:hAnsi="Calibri" w:cs="Calibri"/>
          <w:sz w:val="20"/>
        </w:rPr>
        <w:t>rotection from falling objects</w:t>
      </w:r>
      <w:r w:rsidR="00DF4034" w:rsidRPr="000509A3">
        <w:rPr>
          <w:rFonts w:ascii="Calibri" w:hAnsi="Calibri" w:cs="Calibri"/>
          <w:sz w:val="20"/>
        </w:rPr>
        <w:t xml:space="preserve"> and p</w:t>
      </w:r>
      <w:r w:rsidR="008A3BA8" w:rsidRPr="000509A3">
        <w:rPr>
          <w:rFonts w:ascii="Calibri" w:hAnsi="Calibri" w:cs="Calibri"/>
          <w:sz w:val="20"/>
        </w:rPr>
        <w:t>ersonal fall arrest systems</w:t>
      </w:r>
      <w:r w:rsidR="00DF4034" w:rsidRPr="000509A3">
        <w:rPr>
          <w:rFonts w:ascii="Calibri" w:hAnsi="Calibri" w:cs="Calibri"/>
          <w:sz w:val="20"/>
        </w:rPr>
        <w:t>.</w:t>
      </w:r>
    </w:p>
    <w:p w14:paraId="1A152E6D" w14:textId="77777777" w:rsidR="00C5642C" w:rsidRPr="000509A3" w:rsidRDefault="00A9630D" w:rsidP="00137447">
      <w:pPr>
        <w:widowControl/>
        <w:autoSpaceDE/>
        <w:autoSpaceDN/>
        <w:adjustRightInd/>
        <w:jc w:val="both"/>
        <w:rPr>
          <w:rFonts w:ascii="Calibri" w:hAnsi="Calibri" w:cs="Calibri"/>
          <w:b/>
          <w:bCs/>
        </w:rPr>
      </w:pPr>
      <w:r w:rsidRPr="000509A3">
        <w:rPr>
          <w:rFonts w:ascii="Calibri" w:hAnsi="Calibri" w:cs="Calibri"/>
          <w:b/>
          <w:bCs/>
        </w:rPr>
        <w:t>***</w:t>
      </w:r>
      <w:r w:rsidR="00C5642C" w:rsidRPr="000509A3">
        <w:rPr>
          <w:rFonts w:ascii="Calibri" w:hAnsi="Calibri" w:cs="Calibri"/>
          <w:b/>
          <w:bCs/>
        </w:rPr>
        <w:t>Safety monitoring systems as part of a warning line fall protection system is prohibited.</w:t>
      </w:r>
      <w:r w:rsidRPr="000509A3">
        <w:rPr>
          <w:rFonts w:ascii="Calibri" w:hAnsi="Calibri" w:cs="Calibri"/>
          <w:b/>
          <w:bCs/>
        </w:rPr>
        <w:t>***</w:t>
      </w:r>
    </w:p>
    <w:p w14:paraId="39A2DDB8" w14:textId="77777777" w:rsidR="008A3BA8" w:rsidRPr="000509A3" w:rsidRDefault="008A3BA8" w:rsidP="00137447">
      <w:pPr>
        <w:jc w:val="both"/>
        <w:rPr>
          <w:rFonts w:ascii="Calibri" w:hAnsi="Calibri" w:cs="Calibri"/>
        </w:rPr>
      </w:pPr>
    </w:p>
    <w:p w14:paraId="3820B8AE" w14:textId="77777777" w:rsidR="008A3BA8" w:rsidRPr="000509A3" w:rsidRDefault="008A3BA8" w:rsidP="00137447">
      <w:pPr>
        <w:jc w:val="both"/>
        <w:rPr>
          <w:rFonts w:ascii="Calibri" w:hAnsi="Calibri" w:cs="Calibri"/>
        </w:rPr>
      </w:pPr>
      <w:r w:rsidRPr="000509A3">
        <w:rPr>
          <w:rFonts w:ascii="Calibri" w:hAnsi="Calibri" w:cs="Calibri"/>
        </w:rPr>
        <w:t xml:space="preserve">Workers exposed to fall hazards </w:t>
      </w:r>
      <w:r w:rsidR="00D44BB2" w:rsidRPr="000509A3">
        <w:rPr>
          <w:rFonts w:ascii="Calibri" w:hAnsi="Calibri" w:cs="Calibri"/>
        </w:rPr>
        <w:t xml:space="preserve">shall be </w:t>
      </w:r>
      <w:r w:rsidRPr="000509A3">
        <w:rPr>
          <w:rFonts w:ascii="Calibri" w:hAnsi="Calibri" w:cs="Calibri"/>
        </w:rPr>
        <w:t xml:space="preserve">uniformly equipped, trained, and given periodic refresher training in fall protection at specific intervals to minimize the adverse effects of accidental falls.  Fall protection training records will be maintained on the project and available for review by </w:t>
      </w:r>
      <w:r w:rsidR="00170916" w:rsidRPr="000509A3">
        <w:rPr>
          <w:rFonts w:ascii="Calibri" w:hAnsi="Calibri" w:cs="Calibri"/>
        </w:rPr>
        <w:t>Samet Corporation</w:t>
      </w:r>
      <w:r w:rsidRPr="000509A3">
        <w:rPr>
          <w:rFonts w:ascii="Calibri" w:hAnsi="Calibri" w:cs="Calibri"/>
        </w:rPr>
        <w:t>.</w:t>
      </w:r>
    </w:p>
    <w:p w14:paraId="5A59C712" w14:textId="77777777" w:rsidR="00BA2418" w:rsidRPr="000509A3" w:rsidRDefault="00BA2418" w:rsidP="00137447">
      <w:pPr>
        <w:jc w:val="both"/>
        <w:rPr>
          <w:rFonts w:ascii="Calibri" w:hAnsi="Calibri" w:cs="Calibri"/>
          <w:bCs/>
          <w:color w:val="333333"/>
          <w:u w:val="single"/>
        </w:rPr>
      </w:pPr>
    </w:p>
    <w:p w14:paraId="4136F1E7" w14:textId="77777777" w:rsidR="00A9630D" w:rsidRPr="000509A3" w:rsidRDefault="00D44BB2" w:rsidP="00137447">
      <w:pPr>
        <w:jc w:val="both"/>
        <w:rPr>
          <w:rFonts w:ascii="Calibri" w:hAnsi="Calibri" w:cs="Calibri"/>
          <w:bCs/>
        </w:rPr>
      </w:pPr>
      <w:r w:rsidRPr="000509A3">
        <w:rPr>
          <w:rFonts w:ascii="Calibri" w:hAnsi="Calibri" w:cs="Calibri"/>
          <w:bCs/>
          <w:color w:val="333333"/>
          <w:u w:val="single"/>
        </w:rPr>
        <w:lastRenderedPageBreak/>
        <w:t xml:space="preserve">Flat </w:t>
      </w:r>
      <w:r w:rsidR="009268AB" w:rsidRPr="000509A3">
        <w:rPr>
          <w:rFonts w:ascii="Calibri" w:hAnsi="Calibri" w:cs="Calibri"/>
          <w:bCs/>
          <w:color w:val="333333"/>
          <w:u w:val="single"/>
        </w:rPr>
        <w:t>Roof fall protection program: Warning line</w:t>
      </w:r>
      <w:r w:rsidR="009268AB" w:rsidRPr="000509A3">
        <w:rPr>
          <w:rFonts w:ascii="Calibri" w:hAnsi="Calibri" w:cs="Calibri"/>
          <w:bCs/>
          <w:u w:val="single"/>
        </w:rPr>
        <w:t xml:space="preserve"> systems</w:t>
      </w:r>
      <w:r w:rsidR="00A9630D" w:rsidRPr="000509A3">
        <w:rPr>
          <w:rFonts w:ascii="Calibri" w:hAnsi="Calibri" w:cs="Calibri"/>
          <w:bCs/>
        </w:rPr>
        <w:t>:</w:t>
      </w:r>
    </w:p>
    <w:p w14:paraId="73EB0820" w14:textId="77777777" w:rsidR="009268AB" w:rsidRPr="000509A3" w:rsidRDefault="009268AB" w:rsidP="00137447">
      <w:pPr>
        <w:jc w:val="both"/>
        <w:rPr>
          <w:rFonts w:ascii="Calibri" w:hAnsi="Calibri" w:cs="Calibri"/>
        </w:rPr>
      </w:pPr>
      <w:r w:rsidRPr="000509A3">
        <w:rPr>
          <w:rFonts w:ascii="Calibri" w:hAnsi="Calibri" w:cs="Calibri"/>
        </w:rPr>
        <w:t xml:space="preserve">There are times when a warning line is necessary.  The roofers shall place the warning line as close as </w:t>
      </w:r>
      <w:r w:rsidR="005D1B24" w:rsidRPr="000509A3">
        <w:rPr>
          <w:rFonts w:ascii="Calibri" w:hAnsi="Calibri" w:cs="Calibri"/>
        </w:rPr>
        <w:t>six (6)</w:t>
      </w:r>
      <w:r w:rsidRPr="000509A3">
        <w:rPr>
          <w:rFonts w:ascii="Calibri" w:hAnsi="Calibri" w:cs="Calibri"/>
        </w:rPr>
        <w:t xml:space="preserve"> feet from the edge.  For the other trades working on a roof the warning line must be </w:t>
      </w:r>
      <w:r w:rsidR="005D1B24" w:rsidRPr="000509A3">
        <w:rPr>
          <w:rFonts w:ascii="Calibri" w:hAnsi="Calibri" w:cs="Calibri"/>
        </w:rPr>
        <w:t>1</w:t>
      </w:r>
      <w:r w:rsidRPr="000509A3">
        <w:rPr>
          <w:rFonts w:ascii="Calibri" w:hAnsi="Calibri" w:cs="Calibri"/>
        </w:rPr>
        <w:t>5 feet from the edge.</w:t>
      </w:r>
    </w:p>
    <w:p w14:paraId="1AA3B255" w14:textId="77777777" w:rsidR="009268AB" w:rsidRPr="000509A3" w:rsidRDefault="00380D62" w:rsidP="00137447">
      <w:pPr>
        <w:jc w:val="both"/>
        <w:rPr>
          <w:rFonts w:ascii="Calibri" w:hAnsi="Calibri" w:cs="Calibri"/>
          <w:bCs/>
        </w:rPr>
      </w:pPr>
      <w:r w:rsidRPr="000509A3">
        <w:rPr>
          <w:rFonts w:ascii="Calibri" w:hAnsi="Calibri" w:cs="Calibri"/>
          <w:bCs/>
        </w:rPr>
        <w:t>A</w:t>
      </w:r>
      <w:r w:rsidR="009268AB" w:rsidRPr="000509A3">
        <w:rPr>
          <w:rFonts w:ascii="Calibri" w:hAnsi="Calibri" w:cs="Calibri"/>
          <w:bCs/>
        </w:rPr>
        <w:t>ny</w:t>
      </w:r>
      <w:r w:rsidRPr="000509A3">
        <w:rPr>
          <w:rFonts w:ascii="Calibri" w:hAnsi="Calibri" w:cs="Calibri"/>
          <w:bCs/>
        </w:rPr>
        <w:t xml:space="preserve">one </w:t>
      </w:r>
      <w:r w:rsidR="009268AB" w:rsidRPr="000509A3">
        <w:rPr>
          <w:rFonts w:ascii="Calibri" w:hAnsi="Calibri" w:cs="Calibri"/>
          <w:bCs/>
        </w:rPr>
        <w:t xml:space="preserve">outside of the warning </w:t>
      </w:r>
      <w:r w:rsidR="0075235D" w:rsidRPr="000509A3">
        <w:rPr>
          <w:rFonts w:ascii="Calibri" w:hAnsi="Calibri" w:cs="Calibri"/>
          <w:bCs/>
        </w:rPr>
        <w:t xml:space="preserve">line </w:t>
      </w:r>
      <w:r w:rsidR="009268AB" w:rsidRPr="000509A3">
        <w:rPr>
          <w:rFonts w:ascii="Calibri" w:hAnsi="Calibri" w:cs="Calibri"/>
          <w:bCs/>
        </w:rPr>
        <w:t xml:space="preserve">system </w:t>
      </w:r>
      <w:r w:rsidRPr="000509A3">
        <w:rPr>
          <w:rFonts w:ascii="Calibri" w:hAnsi="Calibri" w:cs="Calibri"/>
          <w:bCs/>
        </w:rPr>
        <w:t xml:space="preserve">is required to wear </w:t>
      </w:r>
      <w:r w:rsidR="00447256" w:rsidRPr="000509A3">
        <w:rPr>
          <w:rFonts w:ascii="Calibri" w:hAnsi="Calibri" w:cs="Calibri"/>
          <w:bCs/>
        </w:rPr>
        <w:t xml:space="preserve">personal </w:t>
      </w:r>
      <w:r w:rsidRPr="000509A3">
        <w:rPr>
          <w:rFonts w:ascii="Calibri" w:hAnsi="Calibri" w:cs="Calibri"/>
          <w:bCs/>
        </w:rPr>
        <w:t xml:space="preserve">fall protection.  </w:t>
      </w:r>
    </w:p>
    <w:p w14:paraId="14FD205A" w14:textId="77777777" w:rsidR="008A3BA8" w:rsidRPr="000509A3" w:rsidRDefault="008A3BA8" w:rsidP="00137447">
      <w:pPr>
        <w:jc w:val="both"/>
        <w:rPr>
          <w:rFonts w:ascii="Calibri" w:hAnsi="Calibri" w:cs="Calibri"/>
          <w:bCs/>
          <w:u w:val="single"/>
        </w:rPr>
      </w:pPr>
      <w:r w:rsidRPr="000509A3">
        <w:rPr>
          <w:rFonts w:ascii="Calibri" w:hAnsi="Calibri" w:cs="Calibri"/>
          <w:bCs/>
          <w:u w:val="single"/>
        </w:rPr>
        <w:t>Personal fall arrest systems will be required for workers on ladders when the following conditions are present:</w:t>
      </w:r>
    </w:p>
    <w:p w14:paraId="4DCEDC62" w14:textId="77777777" w:rsidR="00380D62" w:rsidRPr="000509A3" w:rsidRDefault="00380D62" w:rsidP="00137447">
      <w:pPr>
        <w:jc w:val="both"/>
        <w:rPr>
          <w:rFonts w:ascii="Calibri" w:hAnsi="Calibri" w:cs="Calibri"/>
          <w:bCs/>
          <w:u w:val="single"/>
        </w:rPr>
      </w:pPr>
    </w:p>
    <w:p w14:paraId="13E98494" w14:textId="77777777" w:rsidR="008A3BA8" w:rsidRPr="000509A3" w:rsidRDefault="004502A7" w:rsidP="00137447">
      <w:pPr>
        <w:widowControl/>
        <w:numPr>
          <w:ilvl w:val="0"/>
          <w:numId w:val="53"/>
        </w:numPr>
        <w:autoSpaceDE/>
        <w:autoSpaceDN/>
        <w:adjustRightInd/>
        <w:jc w:val="both"/>
        <w:rPr>
          <w:rFonts w:ascii="Calibri" w:hAnsi="Calibri" w:cs="Calibri"/>
          <w:bCs/>
        </w:rPr>
      </w:pPr>
      <w:r w:rsidRPr="000509A3">
        <w:rPr>
          <w:rFonts w:ascii="Calibri" w:hAnsi="Calibri" w:cs="Calibri"/>
          <w:bCs/>
        </w:rPr>
        <w:t>ce</w:t>
      </w:r>
      <w:r w:rsidR="008A3BA8" w:rsidRPr="000509A3">
        <w:rPr>
          <w:rFonts w:ascii="Calibri" w:hAnsi="Calibri" w:cs="Calibri"/>
          <w:bCs/>
        </w:rPr>
        <w:t xml:space="preserve">nter of </w:t>
      </w:r>
      <w:r w:rsidRPr="000509A3">
        <w:rPr>
          <w:rFonts w:ascii="Calibri" w:hAnsi="Calibri" w:cs="Calibri"/>
          <w:bCs/>
        </w:rPr>
        <w:t xml:space="preserve">worker’s </w:t>
      </w:r>
      <w:r w:rsidR="008A3BA8" w:rsidRPr="000509A3">
        <w:rPr>
          <w:rFonts w:ascii="Calibri" w:hAnsi="Calibri" w:cs="Calibri"/>
          <w:bCs/>
        </w:rPr>
        <w:t xml:space="preserve">body </w:t>
      </w:r>
      <w:r w:rsidRPr="000509A3">
        <w:rPr>
          <w:rFonts w:ascii="Calibri" w:hAnsi="Calibri" w:cs="Calibri"/>
          <w:bCs/>
        </w:rPr>
        <w:t>is</w:t>
      </w:r>
      <w:r w:rsidR="008A3BA8" w:rsidRPr="000509A3">
        <w:rPr>
          <w:rFonts w:ascii="Calibri" w:hAnsi="Calibri" w:cs="Calibri"/>
          <w:bCs/>
        </w:rPr>
        <w:t xml:space="preserve"> outside </w:t>
      </w:r>
      <w:r w:rsidRPr="000509A3">
        <w:rPr>
          <w:rFonts w:ascii="Calibri" w:hAnsi="Calibri" w:cs="Calibri"/>
          <w:bCs/>
        </w:rPr>
        <w:t xml:space="preserve">the </w:t>
      </w:r>
      <w:r w:rsidR="008A3BA8" w:rsidRPr="000509A3">
        <w:rPr>
          <w:rFonts w:ascii="Calibri" w:hAnsi="Calibri" w:cs="Calibri"/>
          <w:bCs/>
        </w:rPr>
        <w:t>side rails of the ladder</w:t>
      </w:r>
      <w:r w:rsidRPr="000509A3">
        <w:rPr>
          <w:rFonts w:ascii="Calibri" w:hAnsi="Calibri" w:cs="Calibri"/>
          <w:bCs/>
        </w:rPr>
        <w:t>,</w:t>
      </w:r>
    </w:p>
    <w:p w14:paraId="008FE79A" w14:textId="302EC230" w:rsidR="008A3BA8" w:rsidRPr="000509A3" w:rsidRDefault="004502A7" w:rsidP="00137447">
      <w:pPr>
        <w:widowControl/>
        <w:numPr>
          <w:ilvl w:val="0"/>
          <w:numId w:val="53"/>
        </w:numPr>
        <w:autoSpaceDE/>
        <w:autoSpaceDN/>
        <w:adjustRightInd/>
        <w:jc w:val="both"/>
        <w:rPr>
          <w:rFonts w:ascii="Calibri" w:hAnsi="Calibri" w:cs="Calibri"/>
          <w:bCs/>
        </w:rPr>
      </w:pPr>
      <w:r w:rsidRPr="000509A3">
        <w:rPr>
          <w:rFonts w:ascii="Calibri" w:hAnsi="Calibri" w:cs="Calibri"/>
          <w:bCs/>
        </w:rPr>
        <w:t>l</w:t>
      </w:r>
      <w:r w:rsidR="008A3BA8" w:rsidRPr="000509A3">
        <w:rPr>
          <w:rFonts w:ascii="Calibri" w:hAnsi="Calibri" w:cs="Calibri"/>
          <w:bCs/>
        </w:rPr>
        <w:t>adder is positioned such that its distance to a leading edge or open-sided floor is less than the working height of the ladder</w:t>
      </w:r>
      <w:r w:rsidRPr="000509A3">
        <w:rPr>
          <w:rFonts w:ascii="Calibri" w:hAnsi="Calibri" w:cs="Calibri"/>
          <w:bCs/>
        </w:rPr>
        <w:t>,</w:t>
      </w:r>
      <w:r w:rsidR="004E74FB">
        <w:rPr>
          <w:rFonts w:ascii="Calibri" w:hAnsi="Calibri" w:cs="Calibri"/>
          <w:bCs/>
        </w:rPr>
        <w:t xml:space="preserve"> plus 6 feet.</w:t>
      </w:r>
    </w:p>
    <w:p w14:paraId="2BB4BD83" w14:textId="77777777" w:rsidR="008A3BA8" w:rsidRPr="000509A3" w:rsidRDefault="008A3BA8" w:rsidP="00137447">
      <w:pPr>
        <w:widowControl/>
        <w:numPr>
          <w:ilvl w:val="0"/>
          <w:numId w:val="53"/>
        </w:numPr>
        <w:autoSpaceDE/>
        <w:autoSpaceDN/>
        <w:adjustRightInd/>
        <w:jc w:val="both"/>
        <w:rPr>
          <w:rFonts w:ascii="Calibri" w:hAnsi="Calibri" w:cs="Calibri"/>
          <w:bCs/>
        </w:rPr>
      </w:pPr>
      <w:r w:rsidRPr="000509A3">
        <w:rPr>
          <w:rFonts w:ascii="Calibri" w:hAnsi="Calibri" w:cs="Calibri"/>
          <w:bCs/>
        </w:rPr>
        <w:t xml:space="preserve">3 points of contact </w:t>
      </w:r>
      <w:r w:rsidR="004502A7" w:rsidRPr="000509A3">
        <w:rPr>
          <w:rFonts w:ascii="Calibri" w:hAnsi="Calibri" w:cs="Calibri"/>
          <w:bCs/>
        </w:rPr>
        <w:t xml:space="preserve">cannot be maintained </w:t>
      </w:r>
      <w:r w:rsidR="000E1A2E" w:rsidRPr="000509A3">
        <w:rPr>
          <w:rFonts w:ascii="Calibri" w:hAnsi="Calibri" w:cs="Calibri"/>
          <w:bCs/>
        </w:rPr>
        <w:t>when climbing</w:t>
      </w:r>
      <w:r w:rsidR="004502A7" w:rsidRPr="000509A3">
        <w:rPr>
          <w:rFonts w:ascii="Calibri" w:hAnsi="Calibri" w:cs="Calibri"/>
          <w:bCs/>
        </w:rPr>
        <w:t>,</w:t>
      </w:r>
    </w:p>
    <w:p w14:paraId="4FD717C4" w14:textId="3B27B472" w:rsidR="005C3069" w:rsidRDefault="004502A7" w:rsidP="00137447">
      <w:pPr>
        <w:widowControl/>
        <w:numPr>
          <w:ilvl w:val="0"/>
          <w:numId w:val="53"/>
        </w:numPr>
        <w:autoSpaceDE/>
        <w:autoSpaceDN/>
        <w:adjustRightInd/>
        <w:jc w:val="both"/>
        <w:rPr>
          <w:rFonts w:ascii="Calibri" w:hAnsi="Calibri" w:cs="Calibri"/>
          <w:bCs/>
        </w:rPr>
      </w:pPr>
      <w:r w:rsidRPr="000509A3">
        <w:rPr>
          <w:rFonts w:ascii="Calibri" w:hAnsi="Calibri" w:cs="Calibri"/>
          <w:bCs/>
        </w:rPr>
        <w:t xml:space="preserve">Competent Person evaluation of conditions, </w:t>
      </w:r>
      <w:r w:rsidR="005C3069" w:rsidRPr="000509A3">
        <w:rPr>
          <w:rFonts w:ascii="Calibri" w:hAnsi="Calibri" w:cs="Calibri"/>
          <w:bCs/>
        </w:rPr>
        <w:t>working greater than 6 feet above a lower level</w:t>
      </w:r>
      <w:r w:rsidRPr="000509A3">
        <w:rPr>
          <w:rFonts w:ascii="Calibri" w:hAnsi="Calibri" w:cs="Calibri"/>
          <w:bCs/>
        </w:rPr>
        <w:t xml:space="preserve"> and tying off does not create an additional hazard</w:t>
      </w:r>
      <w:r w:rsidR="005C3069" w:rsidRPr="000509A3">
        <w:rPr>
          <w:rFonts w:ascii="Calibri" w:hAnsi="Calibri" w:cs="Calibri"/>
          <w:bCs/>
        </w:rPr>
        <w:t xml:space="preserve"> on the ladder</w:t>
      </w:r>
      <w:r w:rsidRPr="000509A3">
        <w:rPr>
          <w:rFonts w:ascii="Calibri" w:hAnsi="Calibri" w:cs="Calibri"/>
          <w:bCs/>
        </w:rPr>
        <w:t>.</w:t>
      </w:r>
      <w:r w:rsidR="005C3069" w:rsidRPr="000509A3">
        <w:rPr>
          <w:rFonts w:ascii="Calibri" w:hAnsi="Calibri" w:cs="Calibri"/>
          <w:bCs/>
        </w:rPr>
        <w:t xml:space="preserve">  </w:t>
      </w:r>
    </w:p>
    <w:p w14:paraId="67C2B19D" w14:textId="77777777" w:rsidR="00551935" w:rsidRDefault="00551935" w:rsidP="00551935">
      <w:pPr>
        <w:widowControl/>
        <w:autoSpaceDE/>
        <w:autoSpaceDN/>
        <w:adjustRightInd/>
        <w:jc w:val="both"/>
        <w:rPr>
          <w:rFonts w:ascii="Calibri" w:hAnsi="Calibri" w:cs="Calibri"/>
          <w:bCs/>
        </w:rPr>
      </w:pPr>
    </w:p>
    <w:p w14:paraId="7D423C3F" w14:textId="71E3F571" w:rsidR="00551935" w:rsidRPr="00C964E2" w:rsidRDefault="00551935" w:rsidP="00551935">
      <w:pPr>
        <w:widowControl/>
        <w:autoSpaceDE/>
        <w:autoSpaceDN/>
        <w:adjustRightInd/>
        <w:jc w:val="both"/>
        <w:rPr>
          <w:rFonts w:ascii="Calibri" w:hAnsi="Calibri" w:cs="Calibri"/>
          <w:bCs/>
          <w:u w:val="single"/>
        </w:rPr>
      </w:pPr>
      <w:r w:rsidRPr="00C964E2">
        <w:rPr>
          <w:rFonts w:ascii="Calibri" w:hAnsi="Calibri" w:cs="Calibri"/>
          <w:bCs/>
          <w:u w:val="single"/>
        </w:rPr>
        <w:t>High Rise Construction</w:t>
      </w:r>
    </w:p>
    <w:p w14:paraId="514BE04B" w14:textId="2FDD5E2A" w:rsidR="00F409E3" w:rsidRPr="00C964E2" w:rsidRDefault="00F409E3" w:rsidP="00551935">
      <w:pPr>
        <w:widowControl/>
        <w:autoSpaceDE/>
        <w:autoSpaceDN/>
        <w:adjustRightInd/>
        <w:jc w:val="both"/>
        <w:rPr>
          <w:rFonts w:ascii="Calibri" w:hAnsi="Calibri" w:cs="Calibri"/>
          <w:bCs/>
          <w:highlight w:val="yellow"/>
        </w:rPr>
      </w:pPr>
    </w:p>
    <w:p w14:paraId="7FC2D1EF" w14:textId="5705B416" w:rsidR="00F409E3" w:rsidRPr="00C964E2" w:rsidRDefault="00F409E3" w:rsidP="00551935">
      <w:pPr>
        <w:widowControl/>
        <w:autoSpaceDE/>
        <w:autoSpaceDN/>
        <w:adjustRightInd/>
        <w:jc w:val="both"/>
        <w:rPr>
          <w:rFonts w:ascii="Calibri" w:hAnsi="Calibri" w:cs="Calibri"/>
          <w:bCs/>
        </w:rPr>
      </w:pPr>
      <w:r w:rsidRPr="00C964E2">
        <w:rPr>
          <w:rFonts w:ascii="Calibri" w:hAnsi="Calibri" w:cs="Calibri"/>
          <w:bCs/>
        </w:rPr>
        <w:t xml:space="preserve">In order to ensure fall hazards </w:t>
      </w:r>
      <w:r w:rsidR="00B90596" w:rsidRPr="00C964E2">
        <w:rPr>
          <w:rFonts w:ascii="Calibri" w:hAnsi="Calibri" w:cs="Calibri"/>
          <w:bCs/>
        </w:rPr>
        <w:t xml:space="preserve">(people/materials) </w:t>
      </w:r>
      <w:r w:rsidRPr="00C964E2">
        <w:rPr>
          <w:rFonts w:ascii="Calibri" w:hAnsi="Calibri" w:cs="Calibri"/>
          <w:bCs/>
        </w:rPr>
        <w:t xml:space="preserve">are effectively mitigated </w:t>
      </w:r>
      <w:r w:rsidR="00456FA9" w:rsidRPr="00C964E2">
        <w:rPr>
          <w:rFonts w:ascii="Calibri" w:hAnsi="Calibri" w:cs="Calibri"/>
          <w:bCs/>
        </w:rPr>
        <w:t xml:space="preserve">additional controls will be </w:t>
      </w:r>
      <w:r w:rsidR="004833A7" w:rsidRPr="00C964E2">
        <w:rPr>
          <w:rFonts w:ascii="Calibri" w:hAnsi="Calibri" w:cs="Calibri"/>
          <w:bCs/>
        </w:rPr>
        <w:t>required</w:t>
      </w:r>
      <w:r w:rsidR="00F144B0" w:rsidRPr="00C964E2">
        <w:rPr>
          <w:rFonts w:ascii="Calibri" w:hAnsi="Calibri" w:cs="Calibri"/>
          <w:bCs/>
        </w:rPr>
        <w:t xml:space="preserve"> in the following areas;</w:t>
      </w:r>
    </w:p>
    <w:p w14:paraId="3775E6A9" w14:textId="68069D56" w:rsidR="005607A8" w:rsidRPr="00C964E2" w:rsidRDefault="00CD2EBB" w:rsidP="00CD2EBB">
      <w:pPr>
        <w:pStyle w:val="ListParagraph"/>
        <w:widowControl/>
        <w:numPr>
          <w:ilvl w:val="0"/>
          <w:numId w:val="104"/>
        </w:numPr>
        <w:autoSpaceDE/>
        <w:autoSpaceDN/>
        <w:adjustRightInd/>
        <w:jc w:val="both"/>
        <w:rPr>
          <w:rFonts w:ascii="Calibri" w:hAnsi="Calibri" w:cs="Calibri"/>
          <w:bCs/>
        </w:rPr>
      </w:pPr>
      <w:r w:rsidRPr="00C964E2">
        <w:rPr>
          <w:rFonts w:ascii="Calibri" w:hAnsi="Calibri" w:cs="Calibri"/>
          <w:bCs/>
        </w:rPr>
        <w:t>Full heigh netting enclosu</w:t>
      </w:r>
      <w:r w:rsidR="00E5380F" w:rsidRPr="00C964E2">
        <w:rPr>
          <w:rFonts w:ascii="Calibri" w:hAnsi="Calibri" w:cs="Calibri"/>
          <w:bCs/>
        </w:rPr>
        <w:t xml:space="preserve">re will be required on all elevator shaft openings and around the perimeter </w:t>
      </w:r>
      <w:r w:rsidR="00A911C7" w:rsidRPr="00C964E2">
        <w:rPr>
          <w:rFonts w:ascii="Calibri" w:hAnsi="Calibri" w:cs="Calibri"/>
          <w:bCs/>
        </w:rPr>
        <w:t>in any areas over construction activities or ad</w:t>
      </w:r>
      <w:r w:rsidR="00210F08" w:rsidRPr="00C964E2">
        <w:rPr>
          <w:rFonts w:ascii="Calibri" w:hAnsi="Calibri" w:cs="Calibri"/>
          <w:bCs/>
        </w:rPr>
        <w:t>jacent to public interface.</w:t>
      </w:r>
      <w:r w:rsidR="00825190" w:rsidRPr="00C964E2">
        <w:rPr>
          <w:rFonts w:ascii="Calibri" w:hAnsi="Calibri" w:cs="Calibri"/>
          <w:bCs/>
        </w:rPr>
        <w:t xml:space="preserve"> All </w:t>
      </w:r>
      <w:r w:rsidR="00F47723" w:rsidRPr="00C964E2">
        <w:rPr>
          <w:rFonts w:ascii="Calibri" w:hAnsi="Calibri" w:cs="Calibri"/>
          <w:bCs/>
        </w:rPr>
        <w:t xml:space="preserve">temporary </w:t>
      </w:r>
      <w:r w:rsidR="00825190" w:rsidRPr="00C964E2">
        <w:rPr>
          <w:rFonts w:ascii="Calibri" w:hAnsi="Calibri" w:cs="Calibri"/>
          <w:bCs/>
        </w:rPr>
        <w:t>perimeter pro</w:t>
      </w:r>
      <w:r w:rsidR="00D751AD" w:rsidRPr="00C964E2">
        <w:rPr>
          <w:rFonts w:ascii="Calibri" w:hAnsi="Calibri" w:cs="Calibri"/>
          <w:bCs/>
        </w:rPr>
        <w:t xml:space="preserve">tection systems must </w:t>
      </w:r>
      <w:r w:rsidR="00E717FE" w:rsidRPr="00C964E2">
        <w:rPr>
          <w:rFonts w:ascii="Calibri" w:hAnsi="Calibri" w:cs="Calibri"/>
          <w:bCs/>
        </w:rPr>
        <w:t>be protected with debris netting.</w:t>
      </w:r>
    </w:p>
    <w:p w14:paraId="60CEE22D" w14:textId="09532F6A" w:rsidR="00ED43B6" w:rsidRPr="00C964E2" w:rsidRDefault="00ED43B6" w:rsidP="00CD2EBB">
      <w:pPr>
        <w:pStyle w:val="ListParagraph"/>
        <w:widowControl/>
        <w:numPr>
          <w:ilvl w:val="0"/>
          <w:numId w:val="104"/>
        </w:numPr>
        <w:autoSpaceDE/>
        <w:autoSpaceDN/>
        <w:adjustRightInd/>
        <w:jc w:val="both"/>
        <w:rPr>
          <w:rFonts w:ascii="Calibri" w:hAnsi="Calibri" w:cs="Calibri"/>
          <w:bCs/>
        </w:rPr>
      </w:pPr>
      <w:r w:rsidRPr="00C964E2">
        <w:rPr>
          <w:rFonts w:ascii="Calibri" w:hAnsi="Calibri" w:cs="Calibri"/>
          <w:bCs/>
        </w:rPr>
        <w:t xml:space="preserve">Cantilevered catch netting </w:t>
      </w:r>
      <w:r w:rsidR="005E77BC" w:rsidRPr="00C964E2">
        <w:rPr>
          <w:rFonts w:ascii="Calibri" w:hAnsi="Calibri" w:cs="Calibri"/>
          <w:bCs/>
        </w:rPr>
        <w:t>system</w:t>
      </w:r>
      <w:r w:rsidR="00F17050" w:rsidRPr="00C964E2">
        <w:rPr>
          <w:rFonts w:ascii="Calibri" w:hAnsi="Calibri" w:cs="Calibri"/>
          <w:bCs/>
        </w:rPr>
        <w:t xml:space="preserve"> rated for </w:t>
      </w:r>
      <w:r w:rsidR="0040242B" w:rsidRPr="00C964E2">
        <w:rPr>
          <w:rFonts w:ascii="Calibri" w:hAnsi="Calibri" w:cs="Calibri"/>
          <w:bCs/>
        </w:rPr>
        <w:t>people/debris</w:t>
      </w:r>
      <w:r w:rsidR="005E77BC" w:rsidRPr="00C964E2">
        <w:rPr>
          <w:rFonts w:ascii="Calibri" w:hAnsi="Calibri" w:cs="Calibri"/>
          <w:bCs/>
        </w:rPr>
        <w:t xml:space="preserve"> must be installed around the entire building perimeter and must be cycle</w:t>
      </w:r>
      <w:r w:rsidR="00681550" w:rsidRPr="00C964E2">
        <w:rPr>
          <w:rFonts w:ascii="Calibri" w:hAnsi="Calibri" w:cs="Calibri"/>
          <w:bCs/>
        </w:rPr>
        <w:t>d</w:t>
      </w:r>
      <w:r w:rsidR="005E77BC" w:rsidRPr="00C964E2">
        <w:rPr>
          <w:rFonts w:ascii="Calibri" w:hAnsi="Calibri" w:cs="Calibri"/>
          <w:bCs/>
        </w:rPr>
        <w:t xml:space="preserve"> to </w:t>
      </w:r>
      <w:r w:rsidR="00681550" w:rsidRPr="00C964E2">
        <w:rPr>
          <w:rFonts w:ascii="Calibri" w:hAnsi="Calibri" w:cs="Calibri"/>
          <w:bCs/>
        </w:rPr>
        <w:t>stay no more than 3 levels (approximately 30’ feet from working deck)</w:t>
      </w:r>
    </w:p>
    <w:p w14:paraId="1160C5D4" w14:textId="7E4C187D" w:rsidR="00E717FE" w:rsidRPr="00C964E2" w:rsidRDefault="00210F08" w:rsidP="00CD2EBB">
      <w:pPr>
        <w:pStyle w:val="ListParagraph"/>
        <w:widowControl/>
        <w:numPr>
          <w:ilvl w:val="0"/>
          <w:numId w:val="104"/>
        </w:numPr>
        <w:autoSpaceDE/>
        <w:autoSpaceDN/>
        <w:adjustRightInd/>
        <w:jc w:val="both"/>
        <w:rPr>
          <w:rFonts w:ascii="Calibri" w:hAnsi="Calibri" w:cs="Calibri"/>
          <w:bCs/>
        </w:rPr>
      </w:pPr>
      <w:r w:rsidRPr="00C964E2">
        <w:rPr>
          <w:rFonts w:ascii="Calibri" w:hAnsi="Calibri" w:cs="Calibri"/>
          <w:bCs/>
        </w:rPr>
        <w:t xml:space="preserve">Ground level building </w:t>
      </w:r>
      <w:r w:rsidR="00044C7A" w:rsidRPr="00C964E2">
        <w:rPr>
          <w:rFonts w:ascii="Calibri" w:hAnsi="Calibri" w:cs="Calibri"/>
          <w:bCs/>
        </w:rPr>
        <w:t>footprint</w:t>
      </w:r>
      <w:r w:rsidRPr="00C964E2">
        <w:rPr>
          <w:rFonts w:ascii="Calibri" w:hAnsi="Calibri" w:cs="Calibri"/>
          <w:bCs/>
        </w:rPr>
        <w:t xml:space="preserve"> will be protected by physical barriers</w:t>
      </w:r>
      <w:r w:rsidR="00CB4AEE" w:rsidRPr="00C964E2">
        <w:rPr>
          <w:rFonts w:ascii="Calibri" w:hAnsi="Calibri" w:cs="Calibri"/>
          <w:bCs/>
        </w:rPr>
        <w:t xml:space="preserve"> (similar to the perimeter protection provided on elevated </w:t>
      </w:r>
      <w:r w:rsidR="00044C7A" w:rsidRPr="00C964E2">
        <w:rPr>
          <w:rFonts w:ascii="Calibri" w:hAnsi="Calibri" w:cs="Calibri"/>
          <w:bCs/>
        </w:rPr>
        <w:t>floors) and</w:t>
      </w:r>
      <w:r w:rsidR="005A3D3C" w:rsidRPr="00C964E2">
        <w:rPr>
          <w:rFonts w:ascii="Calibri" w:hAnsi="Calibri" w:cs="Calibri"/>
          <w:bCs/>
        </w:rPr>
        <w:t xml:space="preserve"> overhead protected entrances</w:t>
      </w:r>
      <w:r w:rsidR="00E717FE" w:rsidRPr="00C964E2">
        <w:rPr>
          <w:rFonts w:ascii="Calibri" w:hAnsi="Calibri" w:cs="Calibri"/>
          <w:bCs/>
        </w:rPr>
        <w:t xml:space="preserve"> provided</w:t>
      </w:r>
      <w:r w:rsidR="00A42011" w:rsidRPr="00C964E2">
        <w:rPr>
          <w:rFonts w:ascii="Calibri" w:hAnsi="Calibri" w:cs="Calibri"/>
          <w:bCs/>
        </w:rPr>
        <w:t xml:space="preserve">. </w:t>
      </w:r>
    </w:p>
    <w:p w14:paraId="0A1C5D90" w14:textId="77777777" w:rsidR="00ED5055" w:rsidRPr="00C964E2" w:rsidRDefault="00290C02" w:rsidP="00CD2EBB">
      <w:pPr>
        <w:pStyle w:val="ListParagraph"/>
        <w:widowControl/>
        <w:numPr>
          <w:ilvl w:val="0"/>
          <w:numId w:val="104"/>
        </w:numPr>
        <w:autoSpaceDE/>
        <w:autoSpaceDN/>
        <w:adjustRightInd/>
        <w:jc w:val="both"/>
        <w:rPr>
          <w:rFonts w:ascii="Calibri" w:hAnsi="Calibri" w:cs="Calibri"/>
          <w:bCs/>
        </w:rPr>
      </w:pPr>
      <w:r w:rsidRPr="00C964E2">
        <w:rPr>
          <w:rFonts w:ascii="Calibri" w:hAnsi="Calibri" w:cs="Calibri"/>
          <w:bCs/>
        </w:rPr>
        <w:t xml:space="preserve">Tool tethers must be utilized when working within 10 feet of any </w:t>
      </w:r>
      <w:r w:rsidR="001C09C0" w:rsidRPr="00C964E2">
        <w:rPr>
          <w:rFonts w:ascii="Calibri" w:hAnsi="Calibri" w:cs="Calibri"/>
          <w:bCs/>
        </w:rPr>
        <w:t xml:space="preserve">leading edge not fully enclosed or on </w:t>
      </w:r>
      <w:r w:rsidR="003D5981" w:rsidRPr="00C964E2">
        <w:rPr>
          <w:rFonts w:ascii="Calibri" w:hAnsi="Calibri" w:cs="Calibri"/>
          <w:bCs/>
        </w:rPr>
        <w:t xml:space="preserve">any exterior elevated platforms (suspended scaffolds, </w:t>
      </w:r>
      <w:r w:rsidR="00ED5055" w:rsidRPr="00C964E2">
        <w:rPr>
          <w:rFonts w:ascii="Calibri" w:hAnsi="Calibri" w:cs="Calibri"/>
          <w:bCs/>
        </w:rPr>
        <w:t>boom lifts, etc.)</w:t>
      </w:r>
    </w:p>
    <w:p w14:paraId="6EFB3FA9" w14:textId="335EF3D6" w:rsidR="00210F08" w:rsidRPr="00C964E2" w:rsidRDefault="00ED5055" w:rsidP="00CD2EBB">
      <w:pPr>
        <w:pStyle w:val="ListParagraph"/>
        <w:widowControl/>
        <w:numPr>
          <w:ilvl w:val="0"/>
          <w:numId w:val="104"/>
        </w:numPr>
        <w:autoSpaceDE/>
        <w:autoSpaceDN/>
        <w:adjustRightInd/>
        <w:jc w:val="both"/>
        <w:rPr>
          <w:rFonts w:ascii="Calibri" w:hAnsi="Calibri" w:cs="Calibri"/>
          <w:bCs/>
        </w:rPr>
      </w:pPr>
      <w:r w:rsidRPr="00C964E2">
        <w:rPr>
          <w:rFonts w:ascii="Calibri" w:hAnsi="Calibri" w:cs="Calibri"/>
          <w:bCs/>
        </w:rPr>
        <w:t>Material hoist landing enclosures will offer floor to ceiling protection to prevent any accident</w:t>
      </w:r>
      <w:r w:rsidR="00044C7A" w:rsidRPr="00C964E2">
        <w:rPr>
          <w:rFonts w:ascii="Calibri" w:hAnsi="Calibri" w:cs="Calibri"/>
          <w:bCs/>
        </w:rPr>
        <w:t>al interaction with the hoist way.</w:t>
      </w:r>
      <w:r w:rsidR="00D63D70" w:rsidRPr="00C964E2">
        <w:rPr>
          <w:rFonts w:ascii="Calibri" w:hAnsi="Calibri" w:cs="Calibri"/>
          <w:bCs/>
        </w:rPr>
        <w:t xml:space="preserve"> </w:t>
      </w:r>
    </w:p>
    <w:p w14:paraId="09B7A2FE" w14:textId="77777777" w:rsidR="008A3BA8" w:rsidRPr="00C964E2" w:rsidRDefault="008A3BA8" w:rsidP="00137447">
      <w:pPr>
        <w:jc w:val="both"/>
        <w:rPr>
          <w:rFonts w:ascii="Calibri" w:hAnsi="Calibri" w:cs="Calibri"/>
          <w:bCs/>
        </w:rPr>
      </w:pPr>
    </w:p>
    <w:p w14:paraId="64F4B1E7" w14:textId="77777777" w:rsidR="00504DD2" w:rsidRPr="00C964E2" w:rsidRDefault="00D44BB2" w:rsidP="00137447">
      <w:pPr>
        <w:jc w:val="both"/>
        <w:rPr>
          <w:rFonts w:ascii="Calibri" w:hAnsi="Calibri" w:cs="Calibri"/>
          <w:bCs/>
        </w:rPr>
      </w:pPr>
      <w:r w:rsidRPr="00C964E2">
        <w:rPr>
          <w:rFonts w:ascii="Calibri" w:hAnsi="Calibri" w:cs="Calibri"/>
          <w:bCs/>
        </w:rPr>
        <w:t>General fall protection requirements</w:t>
      </w:r>
      <w:r w:rsidR="00D23246" w:rsidRPr="00C964E2">
        <w:rPr>
          <w:rFonts w:ascii="Calibri" w:hAnsi="Calibri" w:cs="Calibri"/>
          <w:bCs/>
        </w:rPr>
        <w:t>:</w:t>
      </w:r>
    </w:p>
    <w:p w14:paraId="1A59DDA3" w14:textId="77777777" w:rsidR="008A3BA8" w:rsidRPr="00C964E2" w:rsidRDefault="008A3BA8" w:rsidP="00137447">
      <w:pPr>
        <w:jc w:val="both"/>
        <w:rPr>
          <w:rFonts w:ascii="Calibri" w:hAnsi="Calibri" w:cs="Calibri"/>
        </w:rPr>
      </w:pPr>
    </w:p>
    <w:p w14:paraId="04986D37" w14:textId="52949FF4" w:rsidR="008A3BA8" w:rsidRPr="006A2A12" w:rsidRDefault="00E026AD" w:rsidP="00137447">
      <w:pPr>
        <w:jc w:val="both"/>
        <w:rPr>
          <w:rFonts w:ascii="Calibri" w:hAnsi="Calibri" w:cs="Calibri"/>
        </w:rPr>
      </w:pPr>
      <w:r w:rsidRPr="00C964E2">
        <w:rPr>
          <w:rFonts w:ascii="Calibri" w:hAnsi="Calibri" w:cs="Calibri"/>
        </w:rPr>
        <w:t xml:space="preserve">Any </w:t>
      </w:r>
      <w:r w:rsidR="00AF1777" w:rsidRPr="00C964E2">
        <w:rPr>
          <w:rFonts w:ascii="Calibri" w:hAnsi="Calibri" w:cs="Calibri"/>
        </w:rPr>
        <w:t>task or activity involving work at heights must be carefully planned and communicated with all involved</w:t>
      </w:r>
      <w:r w:rsidR="008F7170" w:rsidRPr="00C964E2">
        <w:rPr>
          <w:rFonts w:ascii="Calibri" w:hAnsi="Calibri" w:cs="Calibri"/>
        </w:rPr>
        <w:t xml:space="preserve">. Effective controls must be implemented to </w:t>
      </w:r>
      <w:r w:rsidR="006A2A12" w:rsidRPr="00C964E2">
        <w:rPr>
          <w:rFonts w:ascii="Calibri" w:hAnsi="Calibri" w:cs="Calibri"/>
        </w:rPr>
        <w:t>protect people</w:t>
      </w:r>
      <w:r w:rsidR="003C3FF7" w:rsidRPr="00C964E2">
        <w:rPr>
          <w:rFonts w:ascii="Calibri" w:hAnsi="Calibri" w:cs="Calibri"/>
        </w:rPr>
        <w:t xml:space="preserve">/tools/materials from falling </w:t>
      </w:r>
      <w:r w:rsidR="006A2A12" w:rsidRPr="00C964E2">
        <w:rPr>
          <w:rFonts w:ascii="Calibri" w:hAnsi="Calibri" w:cs="Calibri"/>
        </w:rPr>
        <w:t>distances equal or greater than 6 feet.</w:t>
      </w:r>
      <w:r w:rsidR="006A2A12" w:rsidRPr="006A2A12">
        <w:rPr>
          <w:rFonts w:ascii="Calibri" w:hAnsi="Calibri" w:cs="Calibri"/>
        </w:rPr>
        <w:t xml:space="preserve"> </w:t>
      </w:r>
    </w:p>
    <w:p w14:paraId="66A296E4" w14:textId="77777777" w:rsidR="00CE72E5" w:rsidRPr="000509A3" w:rsidRDefault="00CE72E5" w:rsidP="00137447">
      <w:pPr>
        <w:jc w:val="both"/>
        <w:rPr>
          <w:rFonts w:ascii="Calibri" w:hAnsi="Calibri" w:cs="Calibri"/>
        </w:rPr>
      </w:pPr>
    </w:p>
    <w:p w14:paraId="0683A6B6" w14:textId="77777777" w:rsidR="002E5A62" w:rsidRPr="000509A3" w:rsidRDefault="008A3BA8" w:rsidP="00137447">
      <w:pPr>
        <w:jc w:val="both"/>
        <w:rPr>
          <w:rFonts w:ascii="Calibri" w:hAnsi="Calibri" w:cs="Calibri"/>
        </w:rPr>
      </w:pPr>
      <w:r w:rsidRPr="000509A3">
        <w:rPr>
          <w:rFonts w:ascii="Calibri" w:hAnsi="Calibri" w:cs="Calibri"/>
        </w:rPr>
        <w:t xml:space="preserve">Any contractor that creates a floor hole or penetration larger than 2 inches will be responsible for </w:t>
      </w:r>
      <w:r w:rsidR="002E5A62" w:rsidRPr="000509A3">
        <w:rPr>
          <w:rFonts w:ascii="Calibri" w:hAnsi="Calibri" w:cs="Calibri"/>
        </w:rPr>
        <w:t>protecting that opening and properly mark</w:t>
      </w:r>
      <w:r w:rsidR="004502A7" w:rsidRPr="000509A3">
        <w:rPr>
          <w:rFonts w:ascii="Calibri" w:hAnsi="Calibri" w:cs="Calibri"/>
        </w:rPr>
        <w:t>ing it with the words</w:t>
      </w:r>
      <w:r w:rsidR="002E5A62" w:rsidRPr="000509A3">
        <w:rPr>
          <w:rFonts w:ascii="Calibri" w:hAnsi="Calibri" w:cs="Calibri"/>
        </w:rPr>
        <w:t xml:space="preserve"> “HOLE-DO NOT REMOVE”</w:t>
      </w:r>
      <w:r w:rsidR="004502A7" w:rsidRPr="000509A3">
        <w:rPr>
          <w:rFonts w:ascii="Calibri" w:hAnsi="Calibri" w:cs="Calibri"/>
        </w:rPr>
        <w:t xml:space="preserve"> or “COVER-DO NOT REMOVE” in languages that the workers speak most prevalently.</w:t>
      </w:r>
    </w:p>
    <w:p w14:paraId="039F4D97" w14:textId="77777777" w:rsidR="002E5A62" w:rsidRPr="000509A3" w:rsidRDefault="002E5A62" w:rsidP="00137447">
      <w:pPr>
        <w:jc w:val="both"/>
        <w:rPr>
          <w:rFonts w:ascii="Calibri" w:hAnsi="Calibri" w:cs="Calibri"/>
        </w:rPr>
      </w:pPr>
    </w:p>
    <w:p w14:paraId="1170598C" w14:textId="77777777" w:rsidR="00563162" w:rsidRPr="000509A3" w:rsidRDefault="00563162" w:rsidP="00137447">
      <w:pPr>
        <w:pStyle w:val="Heading1"/>
        <w:jc w:val="both"/>
        <w:rPr>
          <w:rFonts w:ascii="Calibri" w:hAnsi="Calibri" w:cs="Calibri"/>
        </w:rPr>
      </w:pPr>
      <w:bookmarkStart w:id="18" w:name="_Toc35508983"/>
      <w:r w:rsidRPr="000509A3">
        <w:rPr>
          <w:rFonts w:ascii="Calibri" w:hAnsi="Calibri" w:cs="Calibri"/>
        </w:rPr>
        <w:t>SCAFFOLDS AND AERIAL LIFTS</w:t>
      </w:r>
      <w:bookmarkEnd w:id="18"/>
    </w:p>
    <w:p w14:paraId="1E281279" w14:textId="77777777" w:rsidR="00F548E3" w:rsidRPr="000509A3" w:rsidRDefault="00662C53" w:rsidP="00137447">
      <w:pPr>
        <w:pStyle w:val="Blockquote"/>
        <w:spacing w:before="0" w:after="0"/>
        <w:ind w:left="0"/>
        <w:jc w:val="both"/>
        <w:rPr>
          <w:rFonts w:ascii="Calibri" w:hAnsi="Calibri" w:cs="Calibri"/>
          <w:sz w:val="20"/>
        </w:rPr>
      </w:pPr>
      <w:r w:rsidRPr="000509A3">
        <w:rPr>
          <w:rFonts w:ascii="Calibri" w:hAnsi="Calibri" w:cs="Calibri"/>
          <w:sz w:val="20"/>
        </w:rPr>
        <w:t xml:space="preserve">All </w:t>
      </w:r>
      <w:r w:rsidR="00942E32" w:rsidRPr="000509A3">
        <w:rPr>
          <w:rFonts w:ascii="Calibri" w:hAnsi="Calibri" w:cs="Calibri"/>
          <w:sz w:val="20"/>
        </w:rPr>
        <w:t>Contractor</w:t>
      </w:r>
      <w:r w:rsidRPr="000509A3">
        <w:rPr>
          <w:rFonts w:ascii="Calibri" w:hAnsi="Calibri" w:cs="Calibri"/>
          <w:sz w:val="20"/>
        </w:rPr>
        <w:t>s</w:t>
      </w:r>
      <w:r w:rsidR="005D29B9" w:rsidRPr="000509A3">
        <w:rPr>
          <w:rFonts w:ascii="Calibri" w:hAnsi="Calibri" w:cs="Calibri"/>
          <w:sz w:val="20"/>
        </w:rPr>
        <w:t xml:space="preserve"> shall identify a </w:t>
      </w:r>
      <w:r w:rsidRPr="000509A3">
        <w:rPr>
          <w:rFonts w:ascii="Calibri" w:hAnsi="Calibri" w:cs="Calibri"/>
          <w:sz w:val="20"/>
        </w:rPr>
        <w:t>C</w:t>
      </w:r>
      <w:r w:rsidR="005D29B9" w:rsidRPr="000509A3">
        <w:rPr>
          <w:rFonts w:ascii="Calibri" w:hAnsi="Calibri" w:cs="Calibri"/>
          <w:sz w:val="20"/>
        </w:rPr>
        <w:t xml:space="preserve">ompetent </w:t>
      </w:r>
      <w:r w:rsidRPr="000509A3">
        <w:rPr>
          <w:rFonts w:ascii="Calibri" w:hAnsi="Calibri" w:cs="Calibri"/>
          <w:sz w:val="20"/>
        </w:rPr>
        <w:t>P</w:t>
      </w:r>
      <w:r w:rsidR="005D29B9" w:rsidRPr="000509A3">
        <w:rPr>
          <w:rFonts w:ascii="Calibri" w:hAnsi="Calibri" w:cs="Calibri"/>
          <w:sz w:val="20"/>
        </w:rPr>
        <w:t xml:space="preserve">erson </w:t>
      </w:r>
      <w:r w:rsidRPr="000509A3">
        <w:rPr>
          <w:rFonts w:ascii="Calibri" w:hAnsi="Calibri" w:cs="Calibri"/>
          <w:sz w:val="20"/>
        </w:rPr>
        <w:t>responsible for the</w:t>
      </w:r>
      <w:r w:rsidR="005D29B9" w:rsidRPr="000509A3">
        <w:rPr>
          <w:rFonts w:ascii="Calibri" w:hAnsi="Calibri" w:cs="Calibri"/>
          <w:sz w:val="20"/>
        </w:rPr>
        <w:t xml:space="preserve"> erecti</w:t>
      </w:r>
      <w:r w:rsidRPr="000509A3">
        <w:rPr>
          <w:rFonts w:ascii="Calibri" w:hAnsi="Calibri" w:cs="Calibri"/>
          <w:sz w:val="20"/>
        </w:rPr>
        <w:t>ng</w:t>
      </w:r>
      <w:r w:rsidR="005D29B9" w:rsidRPr="000509A3">
        <w:rPr>
          <w:rFonts w:ascii="Calibri" w:hAnsi="Calibri" w:cs="Calibri"/>
          <w:sz w:val="20"/>
        </w:rPr>
        <w:t xml:space="preserve"> and dismantling </w:t>
      </w:r>
      <w:r w:rsidRPr="000509A3">
        <w:rPr>
          <w:rFonts w:ascii="Calibri" w:hAnsi="Calibri" w:cs="Calibri"/>
          <w:sz w:val="20"/>
        </w:rPr>
        <w:t xml:space="preserve">of </w:t>
      </w:r>
      <w:r w:rsidR="005D29B9" w:rsidRPr="000509A3">
        <w:rPr>
          <w:rFonts w:ascii="Calibri" w:hAnsi="Calibri" w:cs="Calibri"/>
          <w:sz w:val="20"/>
        </w:rPr>
        <w:t>all scaffolds</w:t>
      </w:r>
      <w:r w:rsidRPr="000509A3">
        <w:rPr>
          <w:rFonts w:ascii="Calibri" w:hAnsi="Calibri" w:cs="Calibri"/>
          <w:sz w:val="20"/>
        </w:rPr>
        <w:t xml:space="preserve"> </w:t>
      </w:r>
      <w:r w:rsidR="005D29B9" w:rsidRPr="000509A3">
        <w:rPr>
          <w:rFonts w:ascii="Calibri" w:hAnsi="Calibri" w:cs="Calibri"/>
          <w:sz w:val="20"/>
        </w:rPr>
        <w:t xml:space="preserve">according to OSHA regulations (29 CFR 1926 subpart L- Scaffolds) and Codes of Safe Practice (Scaffold Industry Association).  </w:t>
      </w:r>
      <w:r w:rsidR="000855CC" w:rsidRPr="000509A3">
        <w:rPr>
          <w:rFonts w:ascii="Calibri" w:hAnsi="Calibri" w:cs="Calibri"/>
          <w:sz w:val="20"/>
        </w:rPr>
        <w:t>Records wil</w:t>
      </w:r>
      <w:r w:rsidR="00C47657" w:rsidRPr="000509A3">
        <w:rPr>
          <w:rFonts w:ascii="Calibri" w:hAnsi="Calibri" w:cs="Calibri"/>
          <w:sz w:val="20"/>
        </w:rPr>
        <w:t xml:space="preserve">l be maintained for scaffold </w:t>
      </w:r>
      <w:r w:rsidR="000855CC" w:rsidRPr="000509A3">
        <w:rPr>
          <w:rFonts w:ascii="Calibri" w:hAnsi="Calibri" w:cs="Calibri"/>
          <w:sz w:val="20"/>
        </w:rPr>
        <w:t>training and be available for review by</w:t>
      </w:r>
      <w:r w:rsidR="00941388" w:rsidRPr="000509A3">
        <w:rPr>
          <w:rFonts w:ascii="Calibri" w:hAnsi="Calibri" w:cs="Calibri"/>
          <w:sz w:val="20"/>
        </w:rPr>
        <w:t xml:space="preserve"> </w:t>
      </w:r>
      <w:r w:rsidR="0075235D" w:rsidRPr="000509A3">
        <w:rPr>
          <w:rFonts w:ascii="Calibri" w:hAnsi="Calibri" w:cs="Calibri"/>
          <w:sz w:val="20"/>
        </w:rPr>
        <w:t xml:space="preserve">Samet Corporation </w:t>
      </w:r>
      <w:r w:rsidRPr="000509A3">
        <w:rPr>
          <w:rFonts w:ascii="Calibri" w:hAnsi="Calibri" w:cs="Calibri"/>
          <w:sz w:val="20"/>
        </w:rPr>
        <w:t>team</w:t>
      </w:r>
      <w:r w:rsidR="000855CC" w:rsidRPr="000509A3">
        <w:rPr>
          <w:rFonts w:ascii="Calibri" w:hAnsi="Calibri" w:cs="Calibri"/>
          <w:sz w:val="20"/>
        </w:rPr>
        <w:t>.</w:t>
      </w:r>
      <w:r w:rsidR="00854EEE" w:rsidRPr="000509A3">
        <w:rPr>
          <w:rFonts w:ascii="Calibri" w:hAnsi="Calibri" w:cs="Calibri"/>
          <w:sz w:val="20"/>
        </w:rPr>
        <w:t xml:space="preserve">  The Competent person shall submit to Samet Corporation Superintendent or his representative a fall protection plan for erecting and dismantling scaffolds. </w:t>
      </w:r>
    </w:p>
    <w:p w14:paraId="025971CB" w14:textId="77777777" w:rsidR="005D29B9" w:rsidRPr="000509A3" w:rsidRDefault="00F548E3" w:rsidP="00137447">
      <w:pPr>
        <w:pStyle w:val="Blockquote"/>
        <w:spacing w:before="0" w:after="0"/>
        <w:ind w:left="0"/>
        <w:jc w:val="both"/>
        <w:rPr>
          <w:rFonts w:ascii="Calibri" w:hAnsi="Calibri" w:cs="Calibri"/>
          <w:sz w:val="20"/>
        </w:rPr>
      </w:pPr>
      <w:r w:rsidRPr="000509A3">
        <w:rPr>
          <w:rFonts w:ascii="Calibri" w:hAnsi="Calibri" w:cs="Calibri"/>
          <w:sz w:val="20"/>
        </w:rPr>
        <w:t>Emplo</w:t>
      </w:r>
      <w:r w:rsidR="009A0F93" w:rsidRPr="000509A3">
        <w:rPr>
          <w:rFonts w:ascii="Calibri" w:hAnsi="Calibri" w:cs="Calibri"/>
          <w:sz w:val="20"/>
        </w:rPr>
        <w:t xml:space="preserve">yees working on </w:t>
      </w:r>
      <w:r w:rsidR="005D29B9" w:rsidRPr="000509A3">
        <w:rPr>
          <w:rFonts w:ascii="Calibri" w:hAnsi="Calibri" w:cs="Calibri"/>
          <w:sz w:val="20"/>
        </w:rPr>
        <w:t>scaffold</w:t>
      </w:r>
      <w:r w:rsidR="00117A20" w:rsidRPr="000509A3">
        <w:rPr>
          <w:rFonts w:ascii="Calibri" w:hAnsi="Calibri" w:cs="Calibri"/>
          <w:sz w:val="20"/>
        </w:rPr>
        <w:t xml:space="preserve">s </w:t>
      </w:r>
      <w:r w:rsidR="00854EEE" w:rsidRPr="000509A3">
        <w:rPr>
          <w:rFonts w:ascii="Calibri" w:hAnsi="Calibri" w:cs="Calibri"/>
          <w:sz w:val="20"/>
        </w:rPr>
        <w:t xml:space="preserve">6 feet above a lower level </w:t>
      </w:r>
      <w:r w:rsidR="005D29B9" w:rsidRPr="000509A3">
        <w:rPr>
          <w:rFonts w:ascii="Calibri" w:hAnsi="Calibri" w:cs="Calibri"/>
          <w:sz w:val="20"/>
        </w:rPr>
        <w:t xml:space="preserve">shall be protected from falling by either a standard guardrail system or personal fall arrest system.  Any use of a personal fall arrest system used on a scaffold shall be approved by </w:t>
      </w:r>
      <w:r w:rsidR="00941388" w:rsidRPr="000509A3">
        <w:rPr>
          <w:rFonts w:ascii="Calibri" w:hAnsi="Calibri" w:cs="Calibri"/>
          <w:sz w:val="20"/>
        </w:rPr>
        <w:t>Samet</w:t>
      </w:r>
      <w:r w:rsidR="0075235D" w:rsidRPr="000509A3">
        <w:rPr>
          <w:rFonts w:ascii="Calibri" w:hAnsi="Calibri" w:cs="Calibri"/>
          <w:sz w:val="20"/>
        </w:rPr>
        <w:t xml:space="preserve"> </w:t>
      </w:r>
      <w:r w:rsidR="00892ABA" w:rsidRPr="000509A3">
        <w:rPr>
          <w:rFonts w:ascii="Calibri" w:hAnsi="Calibri" w:cs="Calibri"/>
          <w:sz w:val="20"/>
        </w:rPr>
        <w:t>Corporation</w:t>
      </w:r>
      <w:r w:rsidR="0075235D" w:rsidRPr="000509A3">
        <w:rPr>
          <w:rFonts w:ascii="Calibri" w:hAnsi="Calibri" w:cs="Calibri"/>
          <w:sz w:val="20"/>
        </w:rPr>
        <w:t xml:space="preserve"> </w:t>
      </w:r>
      <w:r w:rsidR="00662C53" w:rsidRPr="000509A3">
        <w:rPr>
          <w:rFonts w:ascii="Calibri" w:hAnsi="Calibri" w:cs="Calibri"/>
          <w:sz w:val="20"/>
        </w:rPr>
        <w:t>team</w:t>
      </w:r>
      <w:r w:rsidR="00C47657" w:rsidRPr="000509A3">
        <w:rPr>
          <w:rFonts w:ascii="Calibri" w:hAnsi="Calibri" w:cs="Calibri"/>
          <w:sz w:val="20"/>
        </w:rPr>
        <w:t xml:space="preserve"> and Samet Corporation </w:t>
      </w:r>
      <w:r w:rsidR="00662C53" w:rsidRPr="000509A3">
        <w:rPr>
          <w:rFonts w:ascii="Calibri" w:hAnsi="Calibri" w:cs="Calibri"/>
          <w:sz w:val="20"/>
        </w:rPr>
        <w:t>EHS</w:t>
      </w:r>
      <w:r w:rsidR="00C47657" w:rsidRPr="000509A3">
        <w:rPr>
          <w:rFonts w:ascii="Calibri" w:hAnsi="Calibri" w:cs="Calibri"/>
          <w:sz w:val="20"/>
        </w:rPr>
        <w:t xml:space="preserve"> Director</w:t>
      </w:r>
      <w:r w:rsidR="005D29B9" w:rsidRPr="000509A3">
        <w:rPr>
          <w:rFonts w:ascii="Calibri" w:hAnsi="Calibri" w:cs="Calibri"/>
          <w:sz w:val="20"/>
        </w:rPr>
        <w:t>.</w:t>
      </w:r>
      <w:r w:rsidRPr="000509A3">
        <w:rPr>
          <w:rFonts w:ascii="Calibri" w:hAnsi="Calibri" w:cs="Calibri"/>
          <w:sz w:val="20"/>
        </w:rPr>
        <w:t xml:space="preserve"> </w:t>
      </w:r>
      <w:r w:rsidR="005D29B9" w:rsidRPr="000509A3">
        <w:rPr>
          <w:rFonts w:ascii="Calibri" w:hAnsi="Calibri" w:cs="Calibri"/>
          <w:sz w:val="20"/>
        </w:rPr>
        <w:t>The subsequent specific</w:t>
      </w:r>
      <w:r w:rsidRPr="000509A3">
        <w:rPr>
          <w:rFonts w:ascii="Calibri" w:hAnsi="Calibri" w:cs="Calibri"/>
          <w:sz w:val="20"/>
        </w:rPr>
        <w:t xml:space="preserve"> scaffold</w:t>
      </w:r>
      <w:r w:rsidR="005D29B9" w:rsidRPr="000509A3">
        <w:rPr>
          <w:rFonts w:ascii="Calibri" w:hAnsi="Calibri" w:cs="Calibri"/>
          <w:sz w:val="20"/>
        </w:rPr>
        <w:t xml:space="preserve"> requirements shall be followed:</w:t>
      </w:r>
    </w:p>
    <w:p w14:paraId="3C6F3750" w14:textId="77777777" w:rsidR="002D7F20" w:rsidRPr="000509A3" w:rsidRDefault="00EA0C17" w:rsidP="00137447">
      <w:pPr>
        <w:pStyle w:val="Blockquote"/>
        <w:numPr>
          <w:ilvl w:val="0"/>
          <w:numId w:val="5"/>
        </w:numPr>
        <w:spacing w:before="0" w:after="0"/>
        <w:ind w:left="720"/>
        <w:jc w:val="both"/>
        <w:rPr>
          <w:rFonts w:ascii="Calibri" w:hAnsi="Calibri" w:cs="Calibri"/>
          <w:sz w:val="20"/>
        </w:rPr>
      </w:pPr>
      <w:r w:rsidRPr="000509A3">
        <w:rPr>
          <w:rFonts w:ascii="Calibri" w:hAnsi="Calibri" w:cs="Calibri"/>
          <w:sz w:val="20"/>
        </w:rPr>
        <w:t>All</w:t>
      </w:r>
      <w:r w:rsidR="005D29B9" w:rsidRPr="000509A3">
        <w:rPr>
          <w:rFonts w:ascii="Calibri" w:hAnsi="Calibri" w:cs="Calibri"/>
          <w:sz w:val="20"/>
        </w:rPr>
        <w:t xml:space="preserve"> scaffolds </w:t>
      </w:r>
      <w:r w:rsidR="002E5A62" w:rsidRPr="000509A3">
        <w:rPr>
          <w:rFonts w:ascii="Calibri" w:hAnsi="Calibri" w:cs="Calibri"/>
          <w:sz w:val="20"/>
        </w:rPr>
        <w:t>shall be erected under the supervision of a competent person and inspected daily</w:t>
      </w:r>
      <w:r w:rsidR="00840369" w:rsidRPr="000509A3">
        <w:rPr>
          <w:rFonts w:ascii="Calibri" w:hAnsi="Calibri" w:cs="Calibri"/>
          <w:sz w:val="20"/>
        </w:rPr>
        <w:t>.  Scaffold tags or equivalent shall be used to document the inspection</w:t>
      </w:r>
      <w:r w:rsidR="005D29B9" w:rsidRPr="000509A3">
        <w:rPr>
          <w:rFonts w:ascii="Calibri" w:hAnsi="Calibri" w:cs="Calibri"/>
          <w:sz w:val="20"/>
        </w:rPr>
        <w:t xml:space="preserve">.  </w:t>
      </w:r>
      <w:r w:rsidR="005154C8" w:rsidRPr="000509A3">
        <w:rPr>
          <w:rFonts w:ascii="Calibri" w:hAnsi="Calibri" w:cs="Calibri"/>
          <w:sz w:val="20"/>
        </w:rPr>
        <w:t xml:space="preserve">Green Tags - Approved ready for use.  Yellow Tags - Caution if restrictions are required.  Red Tags – Scaffold unsafe do not use.  </w:t>
      </w:r>
      <w:r w:rsidR="002D7F20" w:rsidRPr="000509A3">
        <w:rPr>
          <w:rFonts w:ascii="Calibri" w:hAnsi="Calibri" w:cs="Calibri"/>
          <w:sz w:val="20"/>
        </w:rPr>
        <w:t>Narrow span scaffolds (Baker scaffolds) are requ</w:t>
      </w:r>
      <w:r w:rsidR="00117A20" w:rsidRPr="000509A3">
        <w:rPr>
          <w:rFonts w:ascii="Calibri" w:hAnsi="Calibri" w:cs="Calibri"/>
          <w:sz w:val="20"/>
        </w:rPr>
        <w:t>ired to be inspected and tagged</w:t>
      </w:r>
      <w:r w:rsidR="002D7F20" w:rsidRPr="000509A3">
        <w:rPr>
          <w:rFonts w:ascii="Calibri" w:hAnsi="Calibri" w:cs="Calibri"/>
          <w:sz w:val="20"/>
        </w:rPr>
        <w:t xml:space="preserve">.  </w:t>
      </w:r>
    </w:p>
    <w:p w14:paraId="11A9C53E" w14:textId="77777777" w:rsidR="00AC3232" w:rsidRPr="000509A3" w:rsidRDefault="00AC3232" w:rsidP="00137447">
      <w:pPr>
        <w:tabs>
          <w:tab w:val="right" w:pos="540"/>
        </w:tabs>
        <w:jc w:val="both"/>
        <w:rPr>
          <w:rFonts w:ascii="Calibri" w:hAnsi="Calibri" w:cs="Calibri"/>
          <w:bCs/>
          <w:u w:val="single"/>
        </w:rPr>
      </w:pPr>
      <w:r w:rsidRPr="000509A3">
        <w:rPr>
          <w:rFonts w:ascii="Calibri" w:hAnsi="Calibri" w:cs="Calibri"/>
          <w:bCs/>
          <w:u w:val="single"/>
        </w:rPr>
        <w:t>Aerial Lifts</w:t>
      </w:r>
    </w:p>
    <w:p w14:paraId="3900A973" w14:textId="77777777" w:rsidR="00EA0C17" w:rsidRPr="000509A3" w:rsidRDefault="00EA0C17" w:rsidP="00137447">
      <w:pPr>
        <w:tabs>
          <w:tab w:val="right" w:pos="540"/>
        </w:tabs>
        <w:jc w:val="both"/>
        <w:rPr>
          <w:rFonts w:ascii="Calibri" w:hAnsi="Calibri" w:cs="Calibri"/>
          <w:b/>
          <w:u w:val="single"/>
        </w:rPr>
      </w:pPr>
    </w:p>
    <w:p w14:paraId="69717705" w14:textId="77777777" w:rsidR="00EA0C17" w:rsidRPr="000509A3" w:rsidRDefault="00EA0C17" w:rsidP="00137447">
      <w:pPr>
        <w:widowControl/>
        <w:numPr>
          <w:ilvl w:val="0"/>
          <w:numId w:val="98"/>
        </w:numPr>
        <w:tabs>
          <w:tab w:val="right" w:pos="540"/>
        </w:tabs>
        <w:autoSpaceDE/>
        <w:autoSpaceDN/>
        <w:adjustRightInd/>
        <w:jc w:val="both"/>
        <w:rPr>
          <w:rFonts w:ascii="Calibri" w:hAnsi="Calibri" w:cs="Calibri"/>
        </w:rPr>
      </w:pPr>
      <w:r w:rsidRPr="000509A3">
        <w:rPr>
          <w:rFonts w:ascii="Calibri" w:hAnsi="Calibri" w:cs="Calibri"/>
          <w:bCs/>
        </w:rPr>
        <w:t>All contractors are required to ensure that their workers are properly trained in the use and operation of aerial lifts,</w:t>
      </w:r>
      <w:r w:rsidR="00A9630D" w:rsidRPr="000509A3">
        <w:rPr>
          <w:rFonts w:ascii="Calibri" w:hAnsi="Calibri" w:cs="Calibri"/>
          <w:bCs/>
        </w:rPr>
        <w:t xml:space="preserve"> </w:t>
      </w:r>
      <w:r w:rsidRPr="000509A3">
        <w:rPr>
          <w:rFonts w:ascii="Calibri" w:hAnsi="Calibri" w:cs="Calibri"/>
          <w:bCs/>
        </w:rPr>
        <w:t>including any manufacturer specific requirements and OSHA requirements</w:t>
      </w:r>
      <w:r w:rsidRPr="000509A3">
        <w:rPr>
          <w:rFonts w:ascii="Calibri" w:hAnsi="Calibri" w:cs="Calibri"/>
        </w:rPr>
        <w:t xml:space="preserve"> of 29 CFR 1926 subpart L.</w:t>
      </w:r>
    </w:p>
    <w:p w14:paraId="40EFD747" w14:textId="77777777" w:rsidR="005D14FB" w:rsidRPr="000509A3" w:rsidRDefault="005D14FB" w:rsidP="00137447">
      <w:pPr>
        <w:widowControl/>
        <w:numPr>
          <w:ilvl w:val="0"/>
          <w:numId w:val="98"/>
        </w:numPr>
        <w:tabs>
          <w:tab w:val="right" w:pos="540"/>
        </w:tabs>
        <w:autoSpaceDE/>
        <w:autoSpaceDN/>
        <w:adjustRightInd/>
        <w:jc w:val="both"/>
        <w:rPr>
          <w:rFonts w:ascii="Calibri" w:hAnsi="Calibri" w:cs="Calibri"/>
        </w:rPr>
      </w:pPr>
      <w:r w:rsidRPr="000509A3">
        <w:rPr>
          <w:rFonts w:ascii="Calibri" w:hAnsi="Calibri" w:cs="Calibri"/>
        </w:rPr>
        <w:t>Workers must wear their personal fall arrest system while working on any mobile elevated working platforms.</w:t>
      </w:r>
    </w:p>
    <w:p w14:paraId="4C229E2D" w14:textId="77777777" w:rsidR="00AC3232" w:rsidRPr="000509A3" w:rsidRDefault="00AC3232" w:rsidP="00137447">
      <w:pPr>
        <w:tabs>
          <w:tab w:val="right" w:pos="540"/>
        </w:tabs>
        <w:jc w:val="both"/>
        <w:rPr>
          <w:rFonts w:ascii="Calibri" w:hAnsi="Calibri" w:cs="Calibri"/>
        </w:rPr>
      </w:pPr>
    </w:p>
    <w:p w14:paraId="671B06F4" w14:textId="77777777" w:rsidR="00AC3232" w:rsidRPr="000509A3" w:rsidRDefault="00AC3232" w:rsidP="00137447">
      <w:pPr>
        <w:pStyle w:val="Heading1"/>
        <w:jc w:val="both"/>
        <w:rPr>
          <w:rFonts w:ascii="Calibri" w:hAnsi="Calibri" w:cs="Calibri"/>
        </w:rPr>
      </w:pPr>
      <w:bookmarkStart w:id="19" w:name="_Toc35508984"/>
      <w:r w:rsidRPr="000509A3">
        <w:rPr>
          <w:rFonts w:ascii="Calibri" w:hAnsi="Calibri" w:cs="Calibri"/>
        </w:rPr>
        <w:lastRenderedPageBreak/>
        <w:t>PERSONAL PROTECTIVE EQUIPMENT</w:t>
      </w:r>
      <w:bookmarkEnd w:id="19"/>
    </w:p>
    <w:p w14:paraId="12E699FB" w14:textId="77777777" w:rsidR="00122206" w:rsidRPr="000509A3" w:rsidRDefault="00122206" w:rsidP="00137447">
      <w:pPr>
        <w:pStyle w:val="Heading1"/>
        <w:jc w:val="both"/>
        <w:rPr>
          <w:rFonts w:ascii="Calibri" w:hAnsi="Calibri" w:cs="Calibri"/>
        </w:rPr>
      </w:pPr>
    </w:p>
    <w:p w14:paraId="33ADF5C5" w14:textId="77777777" w:rsidR="00EA0C17" w:rsidRPr="000509A3" w:rsidRDefault="00122206" w:rsidP="00137447">
      <w:pPr>
        <w:widowControl/>
        <w:autoSpaceDE/>
        <w:autoSpaceDN/>
        <w:adjustRightInd/>
        <w:ind w:left="720"/>
        <w:jc w:val="both"/>
        <w:rPr>
          <w:rFonts w:ascii="Calibri" w:hAnsi="Calibri" w:cs="Calibri"/>
        </w:rPr>
      </w:pPr>
      <w:r w:rsidRPr="000509A3">
        <w:rPr>
          <w:rFonts w:ascii="Calibri" w:hAnsi="Calibri" w:cs="Calibri"/>
        </w:rPr>
        <w:t>All personal protective equipment (PPE) shall meet applicable standards of the American National Standards Institute (ANSI),</w:t>
      </w:r>
      <w:r w:rsidR="005B2F5E" w:rsidRPr="000509A3">
        <w:rPr>
          <w:rFonts w:ascii="Calibri" w:hAnsi="Calibri" w:cs="Calibri"/>
        </w:rPr>
        <w:t xml:space="preserve"> American Society for Testing and Materials (ASTM) </w:t>
      </w:r>
      <w:r w:rsidRPr="000509A3">
        <w:rPr>
          <w:rFonts w:ascii="Calibri" w:hAnsi="Calibri" w:cs="Calibri"/>
        </w:rPr>
        <w:t xml:space="preserve">and properly used in accordance with the manufactures’ recommendations.  Each </w:t>
      </w:r>
      <w:r w:rsidR="00117A20" w:rsidRPr="000509A3">
        <w:rPr>
          <w:rFonts w:ascii="Calibri" w:hAnsi="Calibri" w:cs="Calibri"/>
        </w:rPr>
        <w:t xml:space="preserve">employer shall furnish their </w:t>
      </w:r>
      <w:r w:rsidR="005B2F5E" w:rsidRPr="000509A3">
        <w:rPr>
          <w:rFonts w:ascii="Calibri" w:hAnsi="Calibri" w:cs="Calibri"/>
        </w:rPr>
        <w:t xml:space="preserve">employees </w:t>
      </w:r>
      <w:r w:rsidR="00117A20" w:rsidRPr="000509A3">
        <w:rPr>
          <w:rFonts w:ascii="Calibri" w:hAnsi="Calibri" w:cs="Calibri"/>
        </w:rPr>
        <w:t>approved</w:t>
      </w:r>
      <w:r w:rsidRPr="000509A3">
        <w:rPr>
          <w:rFonts w:ascii="Calibri" w:hAnsi="Calibri" w:cs="Calibri"/>
        </w:rPr>
        <w:t xml:space="preserve"> PPE</w:t>
      </w:r>
      <w:r w:rsidR="00977F1A" w:rsidRPr="000509A3">
        <w:rPr>
          <w:rFonts w:ascii="Calibri" w:hAnsi="Calibri" w:cs="Calibri"/>
        </w:rPr>
        <w:t xml:space="preserve"> </w:t>
      </w:r>
      <w:r w:rsidR="00340FA9">
        <w:rPr>
          <w:rFonts w:ascii="Calibri" w:hAnsi="Calibri" w:cs="Calibri"/>
        </w:rPr>
        <w:t xml:space="preserve">that fits to size </w:t>
      </w:r>
      <w:r w:rsidR="00977F1A" w:rsidRPr="000509A3">
        <w:rPr>
          <w:rFonts w:ascii="Calibri" w:hAnsi="Calibri" w:cs="Calibri"/>
        </w:rPr>
        <w:t xml:space="preserve">and </w:t>
      </w:r>
      <w:r w:rsidR="00EA0C17" w:rsidRPr="000509A3">
        <w:rPr>
          <w:rFonts w:ascii="Calibri" w:hAnsi="Calibri" w:cs="Calibri"/>
        </w:rPr>
        <w:t xml:space="preserve">provide training </w:t>
      </w:r>
      <w:r w:rsidR="00977F1A" w:rsidRPr="000509A3">
        <w:rPr>
          <w:rFonts w:ascii="Calibri" w:hAnsi="Calibri" w:cs="Calibri"/>
        </w:rPr>
        <w:t>in the selection, use and care</w:t>
      </w:r>
      <w:r w:rsidR="00EA0C17" w:rsidRPr="000509A3">
        <w:rPr>
          <w:rFonts w:ascii="Calibri" w:hAnsi="Calibri" w:cs="Calibri"/>
        </w:rPr>
        <w:t xml:space="preserve"> of such</w:t>
      </w:r>
      <w:r w:rsidR="00FA3AB8">
        <w:rPr>
          <w:rFonts w:ascii="Calibri" w:hAnsi="Calibri" w:cs="Calibri"/>
        </w:rPr>
        <w:t>, retraining to be performed as necessary</w:t>
      </w:r>
      <w:r w:rsidR="003844EB">
        <w:rPr>
          <w:rFonts w:ascii="Calibri" w:hAnsi="Calibri" w:cs="Calibri"/>
        </w:rPr>
        <w:t>. Employees must maintain their PPE in good sanitary conditions</w:t>
      </w:r>
      <w:r w:rsidR="00641F85">
        <w:rPr>
          <w:rFonts w:ascii="Calibri" w:hAnsi="Calibri" w:cs="Calibri"/>
        </w:rPr>
        <w:t>, if defective or showing signs of excessive wear PPE must be replaced.</w:t>
      </w:r>
      <w:r w:rsidR="00E60997" w:rsidRPr="000509A3">
        <w:rPr>
          <w:rFonts w:ascii="Calibri" w:hAnsi="Calibri" w:cs="Calibri"/>
        </w:rPr>
        <w:t xml:space="preserve">  All </w:t>
      </w:r>
      <w:r w:rsidR="00EA0C17" w:rsidRPr="000509A3">
        <w:rPr>
          <w:rFonts w:ascii="Calibri" w:hAnsi="Calibri" w:cs="Calibri"/>
        </w:rPr>
        <w:t xml:space="preserve">persons entering the jobsite </w:t>
      </w:r>
      <w:r w:rsidR="00E60997" w:rsidRPr="000509A3">
        <w:rPr>
          <w:rFonts w:ascii="Calibri" w:hAnsi="Calibri" w:cs="Calibri"/>
        </w:rPr>
        <w:t xml:space="preserve">will, as a minimum, wear the following personal protective equipment at all time </w:t>
      </w:r>
      <w:r w:rsidR="005B2F5E" w:rsidRPr="000509A3">
        <w:rPr>
          <w:rFonts w:ascii="Calibri" w:hAnsi="Calibri" w:cs="Calibri"/>
        </w:rPr>
        <w:t xml:space="preserve">in the designated work area </w:t>
      </w:r>
      <w:r w:rsidR="00E60997" w:rsidRPr="000509A3">
        <w:rPr>
          <w:rFonts w:ascii="Calibri" w:hAnsi="Calibri" w:cs="Calibri"/>
        </w:rPr>
        <w:t>while on this project (except in office and lunch areas).</w:t>
      </w:r>
      <w:r w:rsidR="00605E42" w:rsidRPr="000509A3">
        <w:rPr>
          <w:rFonts w:ascii="Calibri" w:hAnsi="Calibri" w:cs="Calibri"/>
        </w:rPr>
        <w:t xml:space="preserve">  </w:t>
      </w:r>
      <w:r w:rsidR="00EA0C17" w:rsidRPr="000509A3">
        <w:rPr>
          <w:rFonts w:ascii="Calibri" w:hAnsi="Calibri" w:cs="Calibri"/>
        </w:rPr>
        <w:t>A</w:t>
      </w:r>
      <w:r w:rsidR="00C276D3" w:rsidRPr="000509A3">
        <w:rPr>
          <w:rFonts w:ascii="Calibri" w:hAnsi="Calibri" w:cs="Calibri"/>
        </w:rPr>
        <w:t>t</w:t>
      </w:r>
      <w:r w:rsidR="00EA0C17" w:rsidRPr="000509A3">
        <w:rPr>
          <w:rFonts w:ascii="Calibri" w:hAnsi="Calibri" w:cs="Calibri"/>
        </w:rPr>
        <w:t xml:space="preserve"> no times during the project will PPE requirements be relaxed.</w:t>
      </w:r>
    </w:p>
    <w:p w14:paraId="33BA5A43" w14:textId="77777777" w:rsidR="00EA0C17" w:rsidRPr="000509A3" w:rsidRDefault="00EA0C17" w:rsidP="00137447">
      <w:pPr>
        <w:widowControl/>
        <w:autoSpaceDE/>
        <w:autoSpaceDN/>
        <w:adjustRightInd/>
        <w:ind w:left="720"/>
        <w:jc w:val="both"/>
        <w:rPr>
          <w:rFonts w:ascii="Calibri" w:hAnsi="Calibri" w:cs="Calibri"/>
        </w:rPr>
      </w:pPr>
    </w:p>
    <w:p w14:paraId="0F259210" w14:textId="77777777" w:rsidR="00CF31E3" w:rsidRPr="000509A3" w:rsidRDefault="00CF31E3" w:rsidP="00137447">
      <w:pPr>
        <w:widowControl/>
        <w:autoSpaceDE/>
        <w:autoSpaceDN/>
        <w:adjustRightInd/>
        <w:ind w:left="720"/>
        <w:jc w:val="both"/>
        <w:rPr>
          <w:rFonts w:ascii="Calibri" w:hAnsi="Calibri" w:cs="Calibri"/>
          <w:bCs/>
          <w:u w:val="single"/>
        </w:rPr>
      </w:pPr>
      <w:r w:rsidRPr="000509A3">
        <w:rPr>
          <w:rFonts w:ascii="Calibri" w:hAnsi="Calibri" w:cs="Calibri"/>
          <w:bCs/>
          <w:u w:val="single"/>
        </w:rPr>
        <w:t>Head Protection</w:t>
      </w:r>
    </w:p>
    <w:p w14:paraId="2F611B7F" w14:textId="77777777" w:rsidR="00CF31E3" w:rsidRPr="000509A3" w:rsidRDefault="00CF31E3" w:rsidP="00137447">
      <w:pPr>
        <w:widowControl/>
        <w:autoSpaceDE/>
        <w:autoSpaceDN/>
        <w:adjustRightInd/>
        <w:ind w:left="720"/>
        <w:jc w:val="both"/>
        <w:rPr>
          <w:rFonts w:ascii="Calibri" w:hAnsi="Calibri" w:cs="Calibri"/>
          <w:bCs/>
        </w:rPr>
      </w:pPr>
      <w:r w:rsidRPr="000509A3">
        <w:rPr>
          <w:rFonts w:ascii="Calibri" w:hAnsi="Calibri" w:cs="Calibri"/>
          <w:bCs/>
        </w:rPr>
        <w:t xml:space="preserve">An approved hard hat </w:t>
      </w:r>
      <w:r w:rsidR="00EA0C17" w:rsidRPr="000509A3">
        <w:rPr>
          <w:rFonts w:ascii="Calibri" w:hAnsi="Calibri" w:cs="Calibri"/>
          <w:bCs/>
        </w:rPr>
        <w:t>must always be worn</w:t>
      </w:r>
      <w:r w:rsidRPr="000509A3">
        <w:rPr>
          <w:rFonts w:ascii="Calibri" w:hAnsi="Calibri" w:cs="Calibri"/>
          <w:bCs/>
        </w:rPr>
        <w:t>.</w:t>
      </w:r>
      <w:r w:rsidR="00C276D3" w:rsidRPr="000509A3">
        <w:rPr>
          <w:rFonts w:ascii="Calibri" w:hAnsi="Calibri" w:cs="Calibri"/>
          <w:bCs/>
        </w:rPr>
        <w:t xml:space="preserve"> </w:t>
      </w:r>
    </w:p>
    <w:p w14:paraId="3B68AD01" w14:textId="77777777" w:rsidR="00CF31E3" w:rsidRPr="000509A3" w:rsidRDefault="00CF31E3" w:rsidP="00137447">
      <w:pPr>
        <w:widowControl/>
        <w:autoSpaceDE/>
        <w:autoSpaceDN/>
        <w:adjustRightInd/>
        <w:ind w:left="1440"/>
        <w:jc w:val="both"/>
        <w:rPr>
          <w:rFonts w:ascii="Calibri" w:hAnsi="Calibri" w:cs="Calibri"/>
          <w:bCs/>
        </w:rPr>
      </w:pPr>
    </w:p>
    <w:p w14:paraId="39C1DF59" w14:textId="77777777" w:rsidR="00CF31E3" w:rsidRPr="000509A3" w:rsidRDefault="00CF31E3" w:rsidP="00137447">
      <w:pPr>
        <w:widowControl/>
        <w:autoSpaceDE/>
        <w:autoSpaceDN/>
        <w:adjustRightInd/>
        <w:ind w:left="720"/>
        <w:jc w:val="both"/>
        <w:rPr>
          <w:rFonts w:ascii="Calibri" w:hAnsi="Calibri" w:cs="Calibri"/>
          <w:bCs/>
          <w:u w:val="single"/>
        </w:rPr>
      </w:pPr>
      <w:r w:rsidRPr="000509A3">
        <w:rPr>
          <w:rFonts w:ascii="Calibri" w:hAnsi="Calibri" w:cs="Calibri"/>
          <w:bCs/>
          <w:u w:val="single"/>
        </w:rPr>
        <w:t>Eye and Face Protection</w:t>
      </w:r>
    </w:p>
    <w:p w14:paraId="5DA226F5" w14:textId="77777777" w:rsidR="00CF31E3" w:rsidRPr="000509A3" w:rsidRDefault="00CF31E3" w:rsidP="00137447">
      <w:pPr>
        <w:widowControl/>
        <w:numPr>
          <w:ilvl w:val="0"/>
          <w:numId w:val="44"/>
        </w:numPr>
        <w:autoSpaceDE/>
        <w:autoSpaceDN/>
        <w:adjustRightInd/>
        <w:jc w:val="both"/>
        <w:rPr>
          <w:rFonts w:ascii="Calibri" w:hAnsi="Calibri" w:cs="Calibri"/>
          <w:bCs/>
          <w:u w:val="single"/>
        </w:rPr>
      </w:pPr>
      <w:r w:rsidRPr="000509A3">
        <w:rPr>
          <w:rFonts w:ascii="Calibri" w:hAnsi="Calibri" w:cs="Calibri"/>
          <w:bCs/>
        </w:rPr>
        <w:t xml:space="preserve">Safety glasses </w:t>
      </w:r>
      <w:r w:rsidR="00EA0C17" w:rsidRPr="000509A3">
        <w:rPr>
          <w:rFonts w:ascii="Calibri" w:hAnsi="Calibri" w:cs="Calibri"/>
          <w:bCs/>
        </w:rPr>
        <w:t xml:space="preserve">(Z87.1) </w:t>
      </w:r>
      <w:r w:rsidRPr="000509A3">
        <w:rPr>
          <w:rFonts w:ascii="Calibri" w:hAnsi="Calibri" w:cs="Calibri"/>
          <w:bCs/>
        </w:rPr>
        <w:t xml:space="preserve">with side shields </w:t>
      </w:r>
      <w:r w:rsidR="00EA0C17" w:rsidRPr="000509A3">
        <w:rPr>
          <w:rFonts w:ascii="Calibri" w:hAnsi="Calibri" w:cs="Calibri"/>
          <w:bCs/>
        </w:rPr>
        <w:t>must always be worn</w:t>
      </w:r>
      <w:r w:rsidRPr="000509A3">
        <w:rPr>
          <w:rFonts w:ascii="Calibri" w:hAnsi="Calibri" w:cs="Calibri"/>
          <w:bCs/>
        </w:rPr>
        <w:t xml:space="preserve">. </w:t>
      </w:r>
    </w:p>
    <w:p w14:paraId="30BD65BD" w14:textId="77777777" w:rsidR="00CF31E3" w:rsidRPr="000509A3" w:rsidRDefault="00CF31E3" w:rsidP="00137447">
      <w:pPr>
        <w:widowControl/>
        <w:numPr>
          <w:ilvl w:val="0"/>
          <w:numId w:val="44"/>
        </w:numPr>
        <w:autoSpaceDE/>
        <w:autoSpaceDN/>
        <w:adjustRightInd/>
        <w:jc w:val="both"/>
        <w:rPr>
          <w:rFonts w:ascii="Calibri" w:hAnsi="Calibri" w:cs="Calibri"/>
          <w:bCs/>
          <w:u w:val="single"/>
        </w:rPr>
      </w:pPr>
      <w:r w:rsidRPr="000509A3">
        <w:rPr>
          <w:rFonts w:ascii="Calibri" w:hAnsi="Calibri" w:cs="Calibri"/>
          <w:bCs/>
        </w:rPr>
        <w:t>Workers that wear prescription safety glasses may do one of the following:</w:t>
      </w:r>
    </w:p>
    <w:p w14:paraId="6CF4CA3D" w14:textId="77777777" w:rsidR="00CF31E3" w:rsidRPr="000509A3" w:rsidRDefault="00CF31E3" w:rsidP="00137447">
      <w:pPr>
        <w:widowControl/>
        <w:numPr>
          <w:ilvl w:val="1"/>
          <w:numId w:val="44"/>
        </w:numPr>
        <w:autoSpaceDE/>
        <w:autoSpaceDN/>
        <w:adjustRightInd/>
        <w:jc w:val="both"/>
        <w:rPr>
          <w:rFonts w:ascii="Calibri" w:hAnsi="Calibri" w:cs="Calibri"/>
          <w:bCs/>
          <w:u w:val="single"/>
        </w:rPr>
      </w:pPr>
      <w:r w:rsidRPr="000509A3">
        <w:rPr>
          <w:rFonts w:ascii="Calibri" w:hAnsi="Calibri" w:cs="Calibri"/>
          <w:bCs/>
        </w:rPr>
        <w:t>Obtain prescription safety glasses (Z87.1) with rigid side shields.</w:t>
      </w:r>
    </w:p>
    <w:p w14:paraId="05FF8A6A" w14:textId="77777777" w:rsidR="00CF31E3" w:rsidRPr="000509A3" w:rsidRDefault="00CF31E3" w:rsidP="00137447">
      <w:pPr>
        <w:widowControl/>
        <w:numPr>
          <w:ilvl w:val="1"/>
          <w:numId w:val="44"/>
        </w:numPr>
        <w:autoSpaceDE/>
        <w:autoSpaceDN/>
        <w:adjustRightInd/>
        <w:jc w:val="both"/>
        <w:rPr>
          <w:rFonts w:ascii="Calibri" w:hAnsi="Calibri" w:cs="Calibri"/>
          <w:bCs/>
          <w:u w:val="single"/>
        </w:rPr>
      </w:pPr>
      <w:r w:rsidRPr="000509A3">
        <w:rPr>
          <w:rFonts w:ascii="Calibri" w:hAnsi="Calibri" w:cs="Calibri"/>
          <w:bCs/>
        </w:rPr>
        <w:t>Wear over</w:t>
      </w:r>
      <w:r w:rsidR="004E2CB8" w:rsidRPr="000509A3">
        <w:rPr>
          <w:rFonts w:ascii="Calibri" w:hAnsi="Calibri" w:cs="Calibri"/>
          <w:bCs/>
        </w:rPr>
        <w:t>-</w:t>
      </w:r>
      <w:r w:rsidRPr="000509A3">
        <w:rPr>
          <w:rFonts w:ascii="Calibri" w:hAnsi="Calibri" w:cs="Calibri"/>
          <w:bCs/>
        </w:rPr>
        <w:t xml:space="preserve"> the</w:t>
      </w:r>
      <w:r w:rsidR="004E2CB8" w:rsidRPr="000509A3">
        <w:rPr>
          <w:rFonts w:ascii="Calibri" w:hAnsi="Calibri" w:cs="Calibri"/>
          <w:bCs/>
        </w:rPr>
        <w:t>-</w:t>
      </w:r>
      <w:r w:rsidRPr="000509A3">
        <w:rPr>
          <w:rFonts w:ascii="Calibri" w:hAnsi="Calibri" w:cs="Calibri"/>
          <w:bCs/>
        </w:rPr>
        <w:t xml:space="preserve"> glass safety glasses</w:t>
      </w:r>
      <w:r w:rsidR="004E2CB8" w:rsidRPr="000509A3">
        <w:rPr>
          <w:rFonts w:ascii="Calibri" w:hAnsi="Calibri" w:cs="Calibri"/>
          <w:bCs/>
        </w:rPr>
        <w:t>.</w:t>
      </w:r>
    </w:p>
    <w:p w14:paraId="376DA88D" w14:textId="77777777" w:rsidR="004E2CB8" w:rsidRPr="000509A3" w:rsidRDefault="004E2CB8" w:rsidP="00137447">
      <w:pPr>
        <w:widowControl/>
        <w:autoSpaceDE/>
        <w:autoSpaceDN/>
        <w:adjustRightInd/>
        <w:ind w:left="720"/>
        <w:jc w:val="both"/>
        <w:rPr>
          <w:rFonts w:ascii="Calibri" w:hAnsi="Calibri" w:cs="Calibri"/>
          <w:bCs/>
        </w:rPr>
      </w:pPr>
    </w:p>
    <w:p w14:paraId="04E7EADD" w14:textId="77777777" w:rsidR="004E2CB8" w:rsidRPr="000509A3" w:rsidRDefault="004E2CB8" w:rsidP="00137447">
      <w:pPr>
        <w:widowControl/>
        <w:autoSpaceDE/>
        <w:autoSpaceDN/>
        <w:adjustRightInd/>
        <w:ind w:left="720"/>
        <w:jc w:val="both"/>
        <w:rPr>
          <w:rFonts w:ascii="Calibri" w:hAnsi="Calibri" w:cs="Calibri"/>
          <w:bCs/>
          <w:u w:val="single"/>
        </w:rPr>
      </w:pPr>
      <w:r w:rsidRPr="000509A3">
        <w:rPr>
          <w:rFonts w:ascii="Calibri" w:hAnsi="Calibri" w:cs="Calibri"/>
          <w:bCs/>
        </w:rPr>
        <w:t>In addition, the following eye/face equipment must be worn when performing the following work activities:</w:t>
      </w:r>
    </w:p>
    <w:p w14:paraId="5029D842" w14:textId="77777777" w:rsidR="004E2CB8" w:rsidRPr="000509A3" w:rsidRDefault="004E2CB8" w:rsidP="00137447">
      <w:pPr>
        <w:widowControl/>
        <w:numPr>
          <w:ilvl w:val="0"/>
          <w:numId w:val="45"/>
        </w:numPr>
        <w:autoSpaceDE/>
        <w:autoSpaceDN/>
        <w:adjustRightInd/>
        <w:jc w:val="both"/>
        <w:rPr>
          <w:rFonts w:ascii="Calibri" w:hAnsi="Calibri" w:cs="Calibri"/>
          <w:bCs/>
        </w:rPr>
      </w:pPr>
      <w:r w:rsidRPr="000509A3">
        <w:rPr>
          <w:rFonts w:ascii="Calibri" w:hAnsi="Calibri" w:cs="Calibri"/>
          <w:bCs/>
        </w:rPr>
        <w:t xml:space="preserve">Arc welding </w:t>
      </w:r>
      <w:r w:rsidRPr="000509A3">
        <w:rPr>
          <w:rFonts w:ascii="Calibri" w:hAnsi="Calibri" w:cs="Calibri"/>
          <w:bCs/>
        </w:rPr>
        <w:tab/>
      </w:r>
      <w:r w:rsidRPr="000509A3">
        <w:rPr>
          <w:rFonts w:ascii="Calibri" w:hAnsi="Calibri" w:cs="Calibri"/>
          <w:bCs/>
        </w:rPr>
        <w:tab/>
      </w:r>
      <w:r w:rsidRPr="000509A3">
        <w:rPr>
          <w:rFonts w:ascii="Calibri" w:hAnsi="Calibri" w:cs="Calibri"/>
          <w:bCs/>
        </w:rPr>
        <w:tab/>
      </w:r>
      <w:r w:rsidR="00840369" w:rsidRPr="000509A3">
        <w:rPr>
          <w:rFonts w:ascii="Calibri" w:hAnsi="Calibri" w:cs="Calibri"/>
          <w:bCs/>
        </w:rPr>
        <w:tab/>
      </w:r>
      <w:r w:rsidRPr="000509A3">
        <w:rPr>
          <w:rFonts w:ascii="Calibri" w:hAnsi="Calibri" w:cs="Calibri"/>
          <w:bCs/>
        </w:rPr>
        <w:t>Welding hood with proper shading*.</w:t>
      </w:r>
    </w:p>
    <w:p w14:paraId="705A29C0" w14:textId="77777777" w:rsidR="004E2CB8" w:rsidRPr="000509A3" w:rsidRDefault="004E2CB8" w:rsidP="00137447">
      <w:pPr>
        <w:widowControl/>
        <w:numPr>
          <w:ilvl w:val="0"/>
          <w:numId w:val="45"/>
        </w:numPr>
        <w:autoSpaceDE/>
        <w:autoSpaceDN/>
        <w:adjustRightInd/>
        <w:jc w:val="both"/>
        <w:rPr>
          <w:rFonts w:ascii="Calibri" w:hAnsi="Calibri" w:cs="Calibri"/>
          <w:bCs/>
        </w:rPr>
      </w:pPr>
      <w:r w:rsidRPr="000509A3">
        <w:rPr>
          <w:rFonts w:ascii="Calibri" w:hAnsi="Calibri" w:cs="Calibri"/>
          <w:bCs/>
        </w:rPr>
        <w:t xml:space="preserve">Burning </w:t>
      </w:r>
      <w:r w:rsidRPr="000509A3">
        <w:rPr>
          <w:rFonts w:ascii="Calibri" w:hAnsi="Calibri" w:cs="Calibri"/>
          <w:bCs/>
        </w:rPr>
        <w:tab/>
      </w:r>
      <w:r w:rsidRPr="000509A3">
        <w:rPr>
          <w:rFonts w:ascii="Calibri" w:hAnsi="Calibri" w:cs="Calibri"/>
          <w:bCs/>
        </w:rPr>
        <w:tab/>
      </w:r>
      <w:r w:rsidRPr="000509A3">
        <w:rPr>
          <w:rFonts w:ascii="Calibri" w:hAnsi="Calibri" w:cs="Calibri"/>
          <w:bCs/>
        </w:rPr>
        <w:tab/>
      </w:r>
      <w:r w:rsidRPr="000509A3">
        <w:rPr>
          <w:rFonts w:ascii="Calibri" w:hAnsi="Calibri" w:cs="Calibri"/>
          <w:bCs/>
        </w:rPr>
        <w:tab/>
        <w:t>Burning goggles with proper shading</w:t>
      </w:r>
    </w:p>
    <w:p w14:paraId="4E00996B" w14:textId="77777777" w:rsidR="004E2CB8" w:rsidRPr="000509A3" w:rsidRDefault="004E2CB8" w:rsidP="00137447">
      <w:pPr>
        <w:widowControl/>
        <w:numPr>
          <w:ilvl w:val="0"/>
          <w:numId w:val="45"/>
        </w:numPr>
        <w:autoSpaceDE/>
        <w:autoSpaceDN/>
        <w:adjustRightInd/>
        <w:jc w:val="both"/>
        <w:rPr>
          <w:rFonts w:ascii="Calibri" w:hAnsi="Calibri" w:cs="Calibri"/>
          <w:bCs/>
        </w:rPr>
      </w:pPr>
      <w:r w:rsidRPr="000509A3">
        <w:rPr>
          <w:rFonts w:ascii="Calibri" w:hAnsi="Calibri" w:cs="Calibri"/>
          <w:bCs/>
        </w:rPr>
        <w:t>Grinding or cutting metals</w:t>
      </w:r>
      <w:r w:rsidRPr="000509A3">
        <w:rPr>
          <w:rFonts w:ascii="Calibri" w:hAnsi="Calibri" w:cs="Calibri"/>
          <w:bCs/>
        </w:rPr>
        <w:tab/>
      </w:r>
      <w:r w:rsidR="00840369" w:rsidRPr="000509A3">
        <w:rPr>
          <w:rFonts w:ascii="Calibri" w:hAnsi="Calibri" w:cs="Calibri"/>
          <w:bCs/>
        </w:rPr>
        <w:tab/>
      </w:r>
      <w:r w:rsidRPr="000509A3">
        <w:rPr>
          <w:rFonts w:ascii="Calibri" w:hAnsi="Calibri" w:cs="Calibri"/>
          <w:bCs/>
        </w:rPr>
        <w:t>Face shield*</w:t>
      </w:r>
    </w:p>
    <w:p w14:paraId="080A82A7" w14:textId="77777777" w:rsidR="004E2CB8" w:rsidRPr="000509A3" w:rsidRDefault="004E2CB8" w:rsidP="00137447">
      <w:pPr>
        <w:widowControl/>
        <w:numPr>
          <w:ilvl w:val="0"/>
          <w:numId w:val="45"/>
        </w:numPr>
        <w:autoSpaceDE/>
        <w:autoSpaceDN/>
        <w:adjustRightInd/>
        <w:jc w:val="both"/>
        <w:rPr>
          <w:rFonts w:ascii="Calibri" w:hAnsi="Calibri" w:cs="Calibri"/>
          <w:bCs/>
        </w:rPr>
      </w:pPr>
      <w:r w:rsidRPr="000509A3">
        <w:rPr>
          <w:rFonts w:ascii="Calibri" w:hAnsi="Calibri" w:cs="Calibri"/>
          <w:bCs/>
        </w:rPr>
        <w:t>Drilling (rock)</w:t>
      </w:r>
      <w:r w:rsidRPr="000509A3">
        <w:rPr>
          <w:rFonts w:ascii="Calibri" w:hAnsi="Calibri" w:cs="Calibri"/>
          <w:bCs/>
        </w:rPr>
        <w:tab/>
      </w:r>
      <w:r w:rsidRPr="000509A3">
        <w:rPr>
          <w:rFonts w:ascii="Calibri" w:hAnsi="Calibri" w:cs="Calibri"/>
          <w:bCs/>
        </w:rPr>
        <w:tab/>
      </w:r>
      <w:r w:rsidRPr="000509A3">
        <w:rPr>
          <w:rFonts w:ascii="Calibri" w:hAnsi="Calibri" w:cs="Calibri"/>
          <w:bCs/>
        </w:rPr>
        <w:tab/>
        <w:t>Face shield*</w:t>
      </w:r>
    </w:p>
    <w:p w14:paraId="1642FFE9" w14:textId="77777777" w:rsidR="004E2CB8" w:rsidRPr="000509A3" w:rsidRDefault="004E2CB8" w:rsidP="00137447">
      <w:pPr>
        <w:widowControl/>
        <w:numPr>
          <w:ilvl w:val="0"/>
          <w:numId w:val="45"/>
        </w:numPr>
        <w:autoSpaceDE/>
        <w:autoSpaceDN/>
        <w:adjustRightInd/>
        <w:jc w:val="both"/>
        <w:rPr>
          <w:rFonts w:ascii="Calibri" w:hAnsi="Calibri" w:cs="Calibri"/>
          <w:bCs/>
        </w:rPr>
      </w:pPr>
      <w:r w:rsidRPr="000509A3">
        <w:rPr>
          <w:rFonts w:ascii="Calibri" w:hAnsi="Calibri" w:cs="Calibri"/>
          <w:bCs/>
        </w:rPr>
        <w:t>Chemical handling</w:t>
      </w:r>
      <w:r w:rsidRPr="000509A3">
        <w:rPr>
          <w:rFonts w:ascii="Calibri" w:hAnsi="Calibri" w:cs="Calibri"/>
          <w:bCs/>
        </w:rPr>
        <w:tab/>
      </w:r>
      <w:r w:rsidRPr="000509A3">
        <w:rPr>
          <w:rFonts w:ascii="Calibri" w:hAnsi="Calibri" w:cs="Calibri"/>
          <w:bCs/>
        </w:rPr>
        <w:tab/>
      </w:r>
      <w:r w:rsidR="00840369" w:rsidRPr="000509A3">
        <w:rPr>
          <w:rFonts w:ascii="Calibri" w:hAnsi="Calibri" w:cs="Calibri"/>
          <w:bCs/>
        </w:rPr>
        <w:tab/>
      </w:r>
      <w:r w:rsidRPr="000509A3">
        <w:rPr>
          <w:rFonts w:ascii="Calibri" w:hAnsi="Calibri" w:cs="Calibri"/>
          <w:bCs/>
        </w:rPr>
        <w:t>Face shield*</w:t>
      </w:r>
    </w:p>
    <w:p w14:paraId="23604CD0" w14:textId="77777777" w:rsidR="004E2CB8" w:rsidRPr="000509A3" w:rsidRDefault="004E2CB8" w:rsidP="00137447">
      <w:pPr>
        <w:widowControl/>
        <w:numPr>
          <w:ilvl w:val="0"/>
          <w:numId w:val="45"/>
        </w:numPr>
        <w:autoSpaceDE/>
        <w:autoSpaceDN/>
        <w:adjustRightInd/>
        <w:jc w:val="both"/>
        <w:rPr>
          <w:rFonts w:ascii="Calibri" w:hAnsi="Calibri" w:cs="Calibri"/>
          <w:bCs/>
        </w:rPr>
      </w:pPr>
      <w:r w:rsidRPr="000509A3">
        <w:rPr>
          <w:rFonts w:ascii="Calibri" w:hAnsi="Calibri" w:cs="Calibri"/>
          <w:bCs/>
        </w:rPr>
        <w:t>Molten materials</w:t>
      </w:r>
      <w:r w:rsidRPr="000509A3">
        <w:rPr>
          <w:rFonts w:ascii="Calibri" w:hAnsi="Calibri" w:cs="Calibri"/>
          <w:bCs/>
        </w:rPr>
        <w:tab/>
      </w:r>
      <w:r w:rsidRPr="000509A3">
        <w:rPr>
          <w:rFonts w:ascii="Calibri" w:hAnsi="Calibri" w:cs="Calibri"/>
          <w:bCs/>
        </w:rPr>
        <w:tab/>
      </w:r>
      <w:r w:rsidRPr="000509A3">
        <w:rPr>
          <w:rFonts w:ascii="Calibri" w:hAnsi="Calibri" w:cs="Calibri"/>
          <w:bCs/>
        </w:rPr>
        <w:tab/>
        <w:t>Face shield*</w:t>
      </w:r>
    </w:p>
    <w:p w14:paraId="406F7FC2" w14:textId="77777777" w:rsidR="004E2CB8" w:rsidRPr="000509A3" w:rsidRDefault="004E2CB8" w:rsidP="00137447">
      <w:pPr>
        <w:widowControl/>
        <w:numPr>
          <w:ilvl w:val="0"/>
          <w:numId w:val="45"/>
        </w:numPr>
        <w:autoSpaceDE/>
        <w:autoSpaceDN/>
        <w:adjustRightInd/>
        <w:jc w:val="both"/>
        <w:rPr>
          <w:rFonts w:ascii="Calibri" w:hAnsi="Calibri" w:cs="Calibri"/>
          <w:bCs/>
        </w:rPr>
      </w:pPr>
      <w:r w:rsidRPr="000509A3">
        <w:rPr>
          <w:rFonts w:ascii="Calibri" w:hAnsi="Calibri" w:cs="Calibri"/>
          <w:bCs/>
        </w:rPr>
        <w:t>Corrosive liquids</w:t>
      </w:r>
      <w:r w:rsidRPr="000509A3">
        <w:rPr>
          <w:rFonts w:ascii="Calibri" w:hAnsi="Calibri" w:cs="Calibri"/>
          <w:bCs/>
        </w:rPr>
        <w:tab/>
      </w:r>
      <w:r w:rsidRPr="000509A3">
        <w:rPr>
          <w:rFonts w:ascii="Calibri" w:hAnsi="Calibri" w:cs="Calibri"/>
          <w:bCs/>
        </w:rPr>
        <w:tab/>
      </w:r>
      <w:r w:rsidRPr="000509A3">
        <w:rPr>
          <w:rFonts w:ascii="Calibri" w:hAnsi="Calibri" w:cs="Calibri"/>
          <w:bCs/>
        </w:rPr>
        <w:tab/>
        <w:t>Face Shield*</w:t>
      </w:r>
    </w:p>
    <w:p w14:paraId="10851829" w14:textId="77777777" w:rsidR="004E2CB8" w:rsidRPr="000509A3" w:rsidRDefault="004E2CB8" w:rsidP="00137447">
      <w:pPr>
        <w:widowControl/>
        <w:numPr>
          <w:ilvl w:val="0"/>
          <w:numId w:val="45"/>
        </w:numPr>
        <w:autoSpaceDE/>
        <w:autoSpaceDN/>
        <w:adjustRightInd/>
        <w:jc w:val="both"/>
        <w:rPr>
          <w:rFonts w:ascii="Calibri" w:hAnsi="Calibri" w:cs="Calibri"/>
          <w:bCs/>
        </w:rPr>
      </w:pPr>
      <w:r w:rsidRPr="000509A3">
        <w:rPr>
          <w:rFonts w:ascii="Calibri" w:hAnsi="Calibri" w:cs="Calibri"/>
          <w:bCs/>
        </w:rPr>
        <w:t>Concrete pouring</w:t>
      </w:r>
      <w:r w:rsidRPr="000509A3">
        <w:rPr>
          <w:rFonts w:ascii="Calibri" w:hAnsi="Calibri" w:cs="Calibri"/>
          <w:bCs/>
        </w:rPr>
        <w:tab/>
      </w:r>
      <w:r w:rsidRPr="000509A3">
        <w:rPr>
          <w:rFonts w:ascii="Calibri" w:hAnsi="Calibri" w:cs="Calibri"/>
          <w:bCs/>
        </w:rPr>
        <w:tab/>
      </w:r>
      <w:r w:rsidRPr="000509A3">
        <w:rPr>
          <w:rFonts w:ascii="Calibri" w:hAnsi="Calibri" w:cs="Calibri"/>
          <w:bCs/>
        </w:rPr>
        <w:tab/>
        <w:t>Face Shield*</w:t>
      </w:r>
    </w:p>
    <w:p w14:paraId="5CFC98D6" w14:textId="77777777" w:rsidR="004E2CB8" w:rsidRPr="000509A3" w:rsidRDefault="004E2CB8" w:rsidP="00137447">
      <w:pPr>
        <w:widowControl/>
        <w:autoSpaceDE/>
        <w:autoSpaceDN/>
        <w:adjustRightInd/>
        <w:ind w:left="1440"/>
        <w:jc w:val="both"/>
        <w:rPr>
          <w:rFonts w:ascii="Calibri" w:hAnsi="Calibri" w:cs="Calibri"/>
          <w:bCs/>
        </w:rPr>
      </w:pPr>
      <w:r w:rsidRPr="000509A3">
        <w:rPr>
          <w:rFonts w:ascii="Calibri" w:hAnsi="Calibri" w:cs="Calibri"/>
          <w:bCs/>
        </w:rPr>
        <w:t>Note: * Safety glasses will be worn in conjunction with face shields and welding hoods.</w:t>
      </w:r>
    </w:p>
    <w:p w14:paraId="61802F91" w14:textId="77777777" w:rsidR="004E2CB8" w:rsidRPr="000509A3" w:rsidRDefault="002E6499" w:rsidP="00137447">
      <w:pPr>
        <w:widowControl/>
        <w:autoSpaceDE/>
        <w:autoSpaceDN/>
        <w:adjustRightInd/>
        <w:jc w:val="both"/>
        <w:rPr>
          <w:rFonts w:ascii="Calibri" w:hAnsi="Calibri" w:cs="Calibri"/>
          <w:bCs/>
        </w:rPr>
      </w:pPr>
      <w:r w:rsidRPr="000509A3">
        <w:rPr>
          <w:rFonts w:ascii="Calibri" w:hAnsi="Calibri" w:cs="Calibri"/>
          <w:bCs/>
        </w:rPr>
        <w:tab/>
      </w:r>
    </w:p>
    <w:p w14:paraId="0DADC81D" w14:textId="77777777" w:rsidR="00E60997" w:rsidRPr="000509A3" w:rsidRDefault="002E6499" w:rsidP="00137447">
      <w:pPr>
        <w:widowControl/>
        <w:autoSpaceDE/>
        <w:autoSpaceDN/>
        <w:adjustRightInd/>
        <w:ind w:left="720"/>
        <w:jc w:val="both"/>
        <w:rPr>
          <w:rFonts w:ascii="Calibri" w:hAnsi="Calibri" w:cs="Calibri"/>
          <w:bCs/>
          <w:u w:val="single"/>
        </w:rPr>
      </w:pPr>
      <w:r w:rsidRPr="000509A3">
        <w:rPr>
          <w:rFonts w:ascii="Calibri" w:hAnsi="Calibri" w:cs="Calibri"/>
          <w:bCs/>
          <w:u w:val="single"/>
        </w:rPr>
        <w:t>Foot Protection</w:t>
      </w:r>
    </w:p>
    <w:p w14:paraId="5EE2AC5E" w14:textId="77777777" w:rsidR="002E6499" w:rsidRPr="000509A3" w:rsidRDefault="00E155F4" w:rsidP="00137447">
      <w:pPr>
        <w:widowControl/>
        <w:autoSpaceDE/>
        <w:autoSpaceDN/>
        <w:adjustRightInd/>
        <w:ind w:left="720"/>
        <w:jc w:val="both"/>
        <w:rPr>
          <w:rFonts w:ascii="Calibri" w:hAnsi="Calibri" w:cs="Calibri"/>
          <w:bCs/>
        </w:rPr>
      </w:pPr>
      <w:r w:rsidRPr="000509A3">
        <w:rPr>
          <w:rFonts w:ascii="Calibri" w:hAnsi="Calibri" w:cs="Calibri"/>
          <w:bCs/>
        </w:rPr>
        <w:t>Above the ankle h</w:t>
      </w:r>
      <w:r w:rsidR="00013AC0" w:rsidRPr="000509A3">
        <w:rPr>
          <w:rFonts w:ascii="Calibri" w:hAnsi="Calibri" w:cs="Calibri"/>
          <w:bCs/>
        </w:rPr>
        <w:t xml:space="preserve">ard soled work boots or shoes that are in good condition </w:t>
      </w:r>
      <w:r w:rsidRPr="000509A3">
        <w:rPr>
          <w:rFonts w:ascii="Calibri" w:hAnsi="Calibri" w:cs="Calibri"/>
          <w:bCs/>
        </w:rPr>
        <w:t xml:space="preserve">must always be </w:t>
      </w:r>
      <w:r w:rsidR="00465922" w:rsidRPr="000509A3">
        <w:rPr>
          <w:rFonts w:ascii="Calibri" w:hAnsi="Calibri" w:cs="Calibri"/>
          <w:bCs/>
        </w:rPr>
        <w:t>worn.</w:t>
      </w:r>
      <w:r w:rsidR="00013AC0" w:rsidRPr="000509A3">
        <w:rPr>
          <w:rFonts w:ascii="Calibri" w:hAnsi="Calibri" w:cs="Calibri"/>
          <w:bCs/>
        </w:rPr>
        <w:t xml:space="preserve">  Safety toed work boots if worn must conform to ASTM F2412-05 &amp; ASTM F-2413-05.  </w:t>
      </w:r>
    </w:p>
    <w:p w14:paraId="38FB75F4" w14:textId="77777777" w:rsidR="00E155F4" w:rsidRPr="000509A3" w:rsidRDefault="00E155F4" w:rsidP="00137447">
      <w:pPr>
        <w:widowControl/>
        <w:autoSpaceDE/>
        <w:autoSpaceDN/>
        <w:adjustRightInd/>
        <w:ind w:left="720"/>
        <w:jc w:val="both"/>
        <w:rPr>
          <w:rFonts w:ascii="Calibri" w:hAnsi="Calibri" w:cs="Calibri"/>
          <w:bCs/>
        </w:rPr>
      </w:pPr>
    </w:p>
    <w:p w14:paraId="21E8E962" w14:textId="77777777" w:rsidR="002E6499" w:rsidRPr="000509A3" w:rsidRDefault="002E6499" w:rsidP="00137447">
      <w:pPr>
        <w:widowControl/>
        <w:autoSpaceDE/>
        <w:autoSpaceDN/>
        <w:adjustRightInd/>
        <w:ind w:left="720"/>
        <w:jc w:val="both"/>
        <w:rPr>
          <w:rFonts w:ascii="Calibri" w:hAnsi="Calibri" w:cs="Calibri"/>
          <w:bCs/>
          <w:u w:val="single"/>
        </w:rPr>
      </w:pPr>
      <w:r w:rsidRPr="000509A3">
        <w:rPr>
          <w:rFonts w:ascii="Calibri" w:hAnsi="Calibri" w:cs="Calibri"/>
          <w:bCs/>
          <w:u w:val="single"/>
        </w:rPr>
        <w:t>Work attire</w:t>
      </w:r>
    </w:p>
    <w:p w14:paraId="7F4E22F9" w14:textId="77777777" w:rsidR="002E6499" w:rsidRPr="000509A3" w:rsidRDefault="002E6499" w:rsidP="00137447">
      <w:pPr>
        <w:widowControl/>
        <w:numPr>
          <w:ilvl w:val="0"/>
          <w:numId w:val="46"/>
        </w:numPr>
        <w:autoSpaceDE/>
        <w:autoSpaceDN/>
        <w:adjustRightInd/>
        <w:jc w:val="both"/>
        <w:rPr>
          <w:rFonts w:ascii="Calibri" w:hAnsi="Calibri" w:cs="Calibri"/>
          <w:bCs/>
        </w:rPr>
      </w:pPr>
      <w:r w:rsidRPr="000509A3">
        <w:rPr>
          <w:rFonts w:ascii="Calibri" w:hAnsi="Calibri" w:cs="Calibri"/>
          <w:bCs/>
        </w:rPr>
        <w:t>Shirt sleeves will have a minimum length of 4 inches.  No shorts, tank tops, or cut-off shirts are permitted.</w:t>
      </w:r>
    </w:p>
    <w:p w14:paraId="73A0AA82" w14:textId="77777777" w:rsidR="00544270" w:rsidRPr="000509A3" w:rsidRDefault="00544270" w:rsidP="00137447">
      <w:pPr>
        <w:widowControl/>
        <w:numPr>
          <w:ilvl w:val="0"/>
          <w:numId w:val="46"/>
        </w:numPr>
        <w:autoSpaceDE/>
        <w:autoSpaceDN/>
        <w:adjustRightInd/>
        <w:jc w:val="both"/>
        <w:rPr>
          <w:rFonts w:ascii="Calibri" w:hAnsi="Calibri" w:cs="Calibri"/>
          <w:bCs/>
        </w:rPr>
      </w:pPr>
      <w:r w:rsidRPr="000509A3">
        <w:rPr>
          <w:rFonts w:ascii="Calibri" w:hAnsi="Calibri" w:cs="Calibri"/>
          <w:bCs/>
        </w:rPr>
        <w:t xml:space="preserve">All personnel shall wear a reflective vests or high visibility clothing while in the designated work zone.  </w:t>
      </w:r>
      <w:r w:rsidR="003A199A" w:rsidRPr="000509A3">
        <w:rPr>
          <w:rFonts w:ascii="Calibri" w:hAnsi="Calibri" w:cs="Calibri"/>
          <w:bCs/>
        </w:rPr>
        <w:t xml:space="preserve">During the hours of dusk to dawn </w:t>
      </w:r>
      <w:r w:rsidRPr="000509A3">
        <w:rPr>
          <w:rFonts w:ascii="Calibri" w:hAnsi="Calibri" w:cs="Calibri"/>
          <w:bCs/>
        </w:rPr>
        <w:t xml:space="preserve">ANSI class </w:t>
      </w:r>
      <w:r w:rsidR="003A199A" w:rsidRPr="000509A3">
        <w:rPr>
          <w:rFonts w:ascii="Calibri" w:hAnsi="Calibri" w:cs="Calibri"/>
          <w:bCs/>
        </w:rPr>
        <w:t>II r</w:t>
      </w:r>
      <w:r w:rsidRPr="000509A3">
        <w:rPr>
          <w:rFonts w:ascii="Calibri" w:hAnsi="Calibri" w:cs="Calibri"/>
          <w:bCs/>
        </w:rPr>
        <w:t>eflective ves</w:t>
      </w:r>
      <w:r w:rsidR="003A199A" w:rsidRPr="000509A3">
        <w:rPr>
          <w:rFonts w:ascii="Calibri" w:hAnsi="Calibri" w:cs="Calibri"/>
          <w:bCs/>
        </w:rPr>
        <w:t xml:space="preserve">ts </w:t>
      </w:r>
      <w:r w:rsidR="005B2F5E" w:rsidRPr="000509A3">
        <w:rPr>
          <w:rFonts w:ascii="Calibri" w:hAnsi="Calibri" w:cs="Calibri"/>
          <w:bCs/>
        </w:rPr>
        <w:t>or clothing s</w:t>
      </w:r>
      <w:r w:rsidR="003A199A" w:rsidRPr="000509A3">
        <w:rPr>
          <w:rFonts w:ascii="Calibri" w:hAnsi="Calibri" w:cs="Calibri"/>
          <w:bCs/>
        </w:rPr>
        <w:t>hall be worn.</w:t>
      </w:r>
    </w:p>
    <w:p w14:paraId="75BA2766" w14:textId="77777777" w:rsidR="00E155F4" w:rsidRPr="000509A3" w:rsidRDefault="002E6499" w:rsidP="00137447">
      <w:pPr>
        <w:widowControl/>
        <w:numPr>
          <w:ilvl w:val="0"/>
          <w:numId w:val="46"/>
        </w:numPr>
        <w:autoSpaceDE/>
        <w:autoSpaceDN/>
        <w:adjustRightInd/>
        <w:jc w:val="both"/>
        <w:rPr>
          <w:rFonts w:ascii="Calibri" w:hAnsi="Calibri" w:cs="Calibri"/>
          <w:bCs/>
        </w:rPr>
      </w:pPr>
      <w:r w:rsidRPr="000509A3">
        <w:rPr>
          <w:rFonts w:ascii="Calibri" w:hAnsi="Calibri" w:cs="Calibri"/>
          <w:bCs/>
        </w:rPr>
        <w:t>Long pants that fit properly around the waist</w:t>
      </w:r>
      <w:r w:rsidR="00E155F4" w:rsidRPr="000509A3">
        <w:rPr>
          <w:rFonts w:ascii="Calibri" w:hAnsi="Calibri" w:cs="Calibri"/>
          <w:bCs/>
        </w:rPr>
        <w:t xml:space="preserve"> and of a proper length so as not to create a trip hazard</w:t>
      </w:r>
    </w:p>
    <w:p w14:paraId="01865CBC" w14:textId="77777777" w:rsidR="002E6499" w:rsidRPr="000509A3" w:rsidRDefault="002E6499" w:rsidP="00137447">
      <w:pPr>
        <w:widowControl/>
        <w:numPr>
          <w:ilvl w:val="0"/>
          <w:numId w:val="46"/>
        </w:numPr>
        <w:autoSpaceDE/>
        <w:autoSpaceDN/>
        <w:adjustRightInd/>
        <w:jc w:val="both"/>
        <w:rPr>
          <w:rFonts w:ascii="Calibri" w:hAnsi="Calibri" w:cs="Calibri"/>
          <w:bCs/>
        </w:rPr>
      </w:pPr>
      <w:r w:rsidRPr="000509A3">
        <w:rPr>
          <w:rFonts w:ascii="Calibri" w:hAnsi="Calibri" w:cs="Calibri"/>
          <w:bCs/>
        </w:rPr>
        <w:t xml:space="preserve">Long hair must be contained </w:t>
      </w:r>
      <w:r w:rsidR="00E155F4" w:rsidRPr="000509A3">
        <w:rPr>
          <w:rFonts w:ascii="Calibri" w:hAnsi="Calibri" w:cs="Calibri"/>
          <w:bCs/>
        </w:rPr>
        <w:t xml:space="preserve">so as not to create a hazard of getting caught. </w:t>
      </w:r>
    </w:p>
    <w:p w14:paraId="1AA04256" w14:textId="77777777" w:rsidR="003A199A" w:rsidRPr="000509A3" w:rsidRDefault="003A199A" w:rsidP="00137447">
      <w:pPr>
        <w:ind w:firstLine="720"/>
        <w:jc w:val="both"/>
        <w:rPr>
          <w:rFonts w:ascii="Calibri" w:hAnsi="Calibri" w:cs="Calibri"/>
          <w:bCs/>
          <w:u w:val="single"/>
        </w:rPr>
      </w:pPr>
    </w:p>
    <w:p w14:paraId="111D8CE7" w14:textId="77777777" w:rsidR="002E5A62" w:rsidRPr="000509A3" w:rsidRDefault="00CF1A21" w:rsidP="00137447">
      <w:pPr>
        <w:ind w:firstLine="720"/>
        <w:jc w:val="both"/>
        <w:rPr>
          <w:rFonts w:ascii="Calibri" w:hAnsi="Calibri" w:cs="Calibri"/>
          <w:bCs/>
          <w:u w:val="single"/>
        </w:rPr>
      </w:pPr>
      <w:r w:rsidRPr="000509A3">
        <w:rPr>
          <w:rFonts w:ascii="Calibri" w:hAnsi="Calibri" w:cs="Calibri"/>
          <w:bCs/>
          <w:u w:val="single"/>
        </w:rPr>
        <w:t>Respiratory Protection</w:t>
      </w:r>
    </w:p>
    <w:p w14:paraId="35B3269D" w14:textId="77777777" w:rsidR="00CF1A21" w:rsidRPr="000509A3" w:rsidRDefault="00F9076A" w:rsidP="00137447">
      <w:pPr>
        <w:ind w:left="720"/>
        <w:jc w:val="both"/>
        <w:rPr>
          <w:rFonts w:ascii="Calibri" w:hAnsi="Calibri" w:cs="Calibri"/>
          <w:b/>
        </w:rPr>
      </w:pPr>
      <w:r w:rsidRPr="000509A3">
        <w:rPr>
          <w:rFonts w:ascii="Calibri" w:hAnsi="Calibri" w:cs="Calibri"/>
        </w:rPr>
        <w:t xml:space="preserve">All contractors are required to determine if hazards exist that require </w:t>
      </w:r>
      <w:r w:rsidR="00CF1A21" w:rsidRPr="000509A3">
        <w:rPr>
          <w:rFonts w:ascii="Calibri" w:hAnsi="Calibri" w:cs="Calibri"/>
        </w:rPr>
        <w:t>respiratory protection</w:t>
      </w:r>
      <w:r w:rsidRPr="000509A3">
        <w:rPr>
          <w:rFonts w:ascii="Calibri" w:hAnsi="Calibri" w:cs="Calibri"/>
        </w:rPr>
        <w:t xml:space="preserve">.  If so, the Competent Person must submit a plan to the Samet team prior to the start of work.  </w:t>
      </w:r>
      <w:r w:rsidR="002E5A62" w:rsidRPr="000509A3">
        <w:rPr>
          <w:rFonts w:ascii="Calibri" w:hAnsi="Calibri" w:cs="Calibri"/>
        </w:rPr>
        <w:t xml:space="preserve">Respiratory protection would be required if OSHA permissible exposure limits are </w:t>
      </w:r>
      <w:r w:rsidR="00C276D3" w:rsidRPr="000509A3">
        <w:rPr>
          <w:rFonts w:ascii="Calibri" w:hAnsi="Calibri" w:cs="Calibri"/>
        </w:rPr>
        <w:t>exceeded,</w:t>
      </w:r>
      <w:r w:rsidR="002E5A62" w:rsidRPr="000509A3">
        <w:rPr>
          <w:rFonts w:ascii="Calibri" w:hAnsi="Calibri" w:cs="Calibri"/>
        </w:rPr>
        <w:t xml:space="preserve"> and no means of engineering controls could be used.  Subcontractor would be responsible for determining the exposure level by sampling for airborne contaminates.  </w:t>
      </w:r>
    </w:p>
    <w:p w14:paraId="34DD2911" w14:textId="77777777" w:rsidR="0075135B" w:rsidRPr="000509A3" w:rsidRDefault="0075135B" w:rsidP="00137447">
      <w:pPr>
        <w:pStyle w:val="NormalWeb"/>
        <w:spacing w:before="0" w:beforeAutospacing="0" w:after="0" w:afterAutospacing="0"/>
        <w:jc w:val="both"/>
        <w:rPr>
          <w:rFonts w:ascii="Calibri" w:hAnsi="Calibri" w:cs="Calibri"/>
        </w:rPr>
      </w:pPr>
      <w:r w:rsidRPr="000509A3">
        <w:rPr>
          <w:rFonts w:ascii="Calibri" w:hAnsi="Calibri" w:cs="Calibri"/>
          <w:sz w:val="20"/>
          <w:szCs w:val="20"/>
        </w:rPr>
        <w:tab/>
        <w:t>When respirator</w:t>
      </w:r>
      <w:r w:rsidR="00F9076A" w:rsidRPr="000509A3">
        <w:rPr>
          <w:rFonts w:ascii="Calibri" w:hAnsi="Calibri" w:cs="Calibri"/>
          <w:sz w:val="20"/>
          <w:szCs w:val="20"/>
        </w:rPr>
        <w:t>y protection is</w:t>
      </w:r>
      <w:r w:rsidRPr="000509A3">
        <w:rPr>
          <w:rFonts w:ascii="Calibri" w:hAnsi="Calibri" w:cs="Calibri"/>
          <w:sz w:val="20"/>
          <w:szCs w:val="20"/>
        </w:rPr>
        <w:t xml:space="preserve"> required, the employer must establish a comprehensive respiratory </w:t>
      </w:r>
      <w:r w:rsidRPr="000509A3">
        <w:rPr>
          <w:rFonts w:ascii="Calibri" w:hAnsi="Calibri" w:cs="Calibri"/>
          <w:sz w:val="20"/>
          <w:szCs w:val="20"/>
        </w:rPr>
        <w:tab/>
        <w:t xml:space="preserve">protection </w:t>
      </w:r>
      <w:r w:rsidR="002E5A62" w:rsidRPr="000509A3">
        <w:rPr>
          <w:rFonts w:ascii="Calibri" w:hAnsi="Calibri" w:cs="Calibri"/>
          <w:sz w:val="20"/>
          <w:szCs w:val="20"/>
        </w:rPr>
        <w:tab/>
      </w:r>
      <w:r w:rsidRPr="000509A3">
        <w:rPr>
          <w:rFonts w:ascii="Calibri" w:hAnsi="Calibri" w:cs="Calibri"/>
          <w:sz w:val="20"/>
          <w:szCs w:val="20"/>
        </w:rPr>
        <w:t xml:space="preserve">program, as outlined in OSHA’s Small Entity Compliance Guide for Respiratory Protection and as required in the OSHA </w:t>
      </w:r>
      <w:r w:rsidR="002E5A62" w:rsidRPr="000509A3">
        <w:rPr>
          <w:rFonts w:ascii="Calibri" w:hAnsi="Calibri" w:cs="Calibri"/>
          <w:sz w:val="20"/>
          <w:szCs w:val="20"/>
        </w:rPr>
        <w:tab/>
      </w:r>
      <w:r w:rsidRPr="000509A3">
        <w:rPr>
          <w:rFonts w:ascii="Calibri" w:hAnsi="Calibri" w:cs="Calibri"/>
          <w:sz w:val="20"/>
          <w:szCs w:val="20"/>
        </w:rPr>
        <w:t xml:space="preserve">respiratory protection standard [29 CFR 1910.134 and 1926.103]. </w:t>
      </w:r>
      <w:r w:rsidRPr="000509A3">
        <w:rPr>
          <w:rFonts w:ascii="Calibri" w:hAnsi="Calibri" w:cs="Calibri"/>
          <w:sz w:val="20"/>
          <w:szCs w:val="20"/>
        </w:rPr>
        <w:tab/>
      </w:r>
    </w:p>
    <w:p w14:paraId="237D5309" w14:textId="77777777" w:rsidR="00BB21C8" w:rsidRDefault="002E5A62" w:rsidP="00137447">
      <w:pPr>
        <w:jc w:val="both"/>
        <w:rPr>
          <w:rFonts w:ascii="Calibri" w:hAnsi="Calibri" w:cs="Calibri"/>
        </w:rPr>
      </w:pPr>
      <w:r w:rsidRPr="000509A3">
        <w:rPr>
          <w:rFonts w:ascii="Calibri" w:hAnsi="Calibri" w:cs="Calibri"/>
        </w:rPr>
        <w:tab/>
      </w:r>
    </w:p>
    <w:p w14:paraId="19E73C4A" w14:textId="77777777" w:rsidR="00C56644" w:rsidRPr="000509A3" w:rsidRDefault="005C3069" w:rsidP="00BB21C8">
      <w:pPr>
        <w:ind w:firstLine="720"/>
        <w:jc w:val="both"/>
        <w:rPr>
          <w:rFonts w:ascii="Calibri" w:hAnsi="Calibri" w:cs="Calibri"/>
          <w:u w:val="single"/>
        </w:rPr>
      </w:pPr>
      <w:r w:rsidRPr="000509A3">
        <w:rPr>
          <w:rFonts w:ascii="Calibri" w:hAnsi="Calibri" w:cs="Calibri"/>
          <w:u w:val="single"/>
        </w:rPr>
        <w:t>U</w:t>
      </w:r>
      <w:r w:rsidR="00C56644" w:rsidRPr="000509A3">
        <w:rPr>
          <w:rFonts w:ascii="Calibri" w:hAnsi="Calibri" w:cs="Calibri"/>
          <w:u w:val="single"/>
        </w:rPr>
        <w:t xml:space="preserve">se of Respirators </w:t>
      </w:r>
    </w:p>
    <w:p w14:paraId="5700A950" w14:textId="77777777" w:rsidR="00C56644" w:rsidRPr="000509A3" w:rsidRDefault="002E5A62" w:rsidP="00137447">
      <w:pPr>
        <w:pStyle w:val="NormalWeb"/>
        <w:spacing w:before="0" w:beforeAutospacing="0" w:after="0" w:afterAutospacing="0"/>
        <w:ind w:left="720" w:hanging="720"/>
        <w:jc w:val="both"/>
        <w:rPr>
          <w:rFonts w:ascii="Calibri" w:hAnsi="Calibri" w:cs="Calibri"/>
          <w:sz w:val="20"/>
          <w:szCs w:val="20"/>
        </w:rPr>
      </w:pPr>
      <w:r w:rsidRPr="000509A3">
        <w:rPr>
          <w:rFonts w:ascii="Calibri" w:hAnsi="Calibri" w:cs="Calibri"/>
          <w:sz w:val="20"/>
          <w:szCs w:val="20"/>
        </w:rPr>
        <w:tab/>
      </w:r>
      <w:r w:rsidR="00F9076A" w:rsidRPr="000509A3">
        <w:rPr>
          <w:rFonts w:ascii="Calibri" w:hAnsi="Calibri" w:cs="Calibri"/>
          <w:sz w:val="20"/>
          <w:szCs w:val="20"/>
        </w:rPr>
        <w:t>As</w:t>
      </w:r>
      <w:r w:rsidR="00C56644" w:rsidRPr="000509A3">
        <w:rPr>
          <w:rFonts w:ascii="Calibri" w:hAnsi="Calibri" w:cs="Calibri"/>
          <w:sz w:val="20"/>
          <w:szCs w:val="20"/>
        </w:rPr>
        <w:t xml:space="preserve"> the primary means of preventing or minimizing exposures to airborne contaminants</w:t>
      </w:r>
      <w:r w:rsidR="00F9076A" w:rsidRPr="000509A3">
        <w:rPr>
          <w:rFonts w:ascii="Calibri" w:hAnsi="Calibri" w:cs="Calibri"/>
          <w:sz w:val="20"/>
          <w:szCs w:val="20"/>
        </w:rPr>
        <w:t xml:space="preserve">, </w:t>
      </w:r>
      <w:r w:rsidR="00C56644" w:rsidRPr="000509A3">
        <w:rPr>
          <w:rFonts w:ascii="Calibri" w:hAnsi="Calibri" w:cs="Calibri"/>
          <w:sz w:val="20"/>
          <w:szCs w:val="20"/>
        </w:rPr>
        <w:t>use effective source controls such as substitution, automation, enclosed systems, local exhaust ventilation</w:t>
      </w:r>
      <w:r w:rsidR="00F9076A" w:rsidRPr="000509A3">
        <w:rPr>
          <w:rFonts w:ascii="Calibri" w:hAnsi="Calibri" w:cs="Calibri"/>
          <w:sz w:val="20"/>
          <w:szCs w:val="20"/>
        </w:rPr>
        <w:t xml:space="preserve"> or</w:t>
      </w:r>
      <w:r w:rsidR="00C56644" w:rsidRPr="000509A3">
        <w:rPr>
          <w:rFonts w:ascii="Calibri" w:hAnsi="Calibri" w:cs="Calibri"/>
          <w:sz w:val="20"/>
          <w:szCs w:val="20"/>
        </w:rPr>
        <w:t xml:space="preserve"> wet methods</w:t>
      </w:r>
      <w:r w:rsidR="00F9076A" w:rsidRPr="000509A3">
        <w:rPr>
          <w:rFonts w:ascii="Calibri" w:hAnsi="Calibri" w:cs="Calibri"/>
          <w:sz w:val="20"/>
          <w:szCs w:val="20"/>
        </w:rPr>
        <w:t xml:space="preserve">.  </w:t>
      </w:r>
    </w:p>
    <w:p w14:paraId="4F6C5860" w14:textId="77777777" w:rsidR="00BB21C8" w:rsidRDefault="00BB21C8" w:rsidP="00137447">
      <w:pPr>
        <w:ind w:left="720"/>
        <w:jc w:val="both"/>
        <w:rPr>
          <w:rFonts w:ascii="Calibri" w:hAnsi="Calibri" w:cs="Calibri"/>
          <w:bCs/>
          <w:u w:val="single"/>
        </w:rPr>
      </w:pPr>
    </w:p>
    <w:p w14:paraId="0A872D73" w14:textId="77777777" w:rsidR="00CF1A21" w:rsidRPr="000509A3" w:rsidRDefault="00CF1A21" w:rsidP="00137447">
      <w:pPr>
        <w:ind w:left="720"/>
        <w:jc w:val="both"/>
        <w:rPr>
          <w:rFonts w:ascii="Calibri" w:hAnsi="Calibri" w:cs="Calibri"/>
          <w:bCs/>
          <w:u w:val="single"/>
        </w:rPr>
      </w:pPr>
      <w:r w:rsidRPr="000509A3">
        <w:rPr>
          <w:rFonts w:ascii="Calibri" w:hAnsi="Calibri" w:cs="Calibri"/>
          <w:bCs/>
          <w:u w:val="single"/>
        </w:rPr>
        <w:t>Hearing Protection</w:t>
      </w:r>
    </w:p>
    <w:p w14:paraId="7EE74EB2" w14:textId="77777777" w:rsidR="00CF1A21" w:rsidRPr="000509A3" w:rsidRDefault="00CF1A21" w:rsidP="00137447">
      <w:pPr>
        <w:ind w:left="720"/>
        <w:jc w:val="both"/>
        <w:rPr>
          <w:rFonts w:ascii="Calibri" w:hAnsi="Calibri" w:cs="Calibri"/>
          <w:bCs/>
        </w:rPr>
      </w:pPr>
      <w:r w:rsidRPr="000509A3">
        <w:rPr>
          <w:rFonts w:ascii="Calibri" w:hAnsi="Calibri" w:cs="Calibri"/>
          <w:bCs/>
        </w:rPr>
        <w:t xml:space="preserve">Approved hearing protection will be worn as specified in posted areas and while working with or around high-noise level </w:t>
      </w:r>
      <w:r w:rsidRPr="000509A3">
        <w:rPr>
          <w:rFonts w:ascii="Calibri" w:hAnsi="Calibri" w:cs="Calibri"/>
          <w:bCs/>
        </w:rPr>
        <w:lastRenderedPageBreak/>
        <w:t>producing machines, tools, or equipment.  A good rule to follow is:  When you must raise your voice to be heard, you need hearing protection.  Exposure to impulsive or impact noise must not exceed 140dB noise level.</w:t>
      </w:r>
    </w:p>
    <w:p w14:paraId="0AC2EC2B" w14:textId="77777777" w:rsidR="002E5A62" w:rsidRPr="000509A3" w:rsidRDefault="002E5A62" w:rsidP="00137447">
      <w:pPr>
        <w:ind w:left="720"/>
        <w:jc w:val="both"/>
        <w:rPr>
          <w:rFonts w:ascii="Calibri" w:hAnsi="Calibri" w:cs="Calibri"/>
          <w:bCs/>
        </w:rPr>
      </w:pPr>
    </w:p>
    <w:p w14:paraId="72EAD781" w14:textId="77777777" w:rsidR="00CF1A21" w:rsidRPr="000509A3" w:rsidRDefault="00CF1A21" w:rsidP="00137447">
      <w:pPr>
        <w:ind w:left="720"/>
        <w:jc w:val="both"/>
        <w:rPr>
          <w:rFonts w:ascii="Calibri" w:hAnsi="Calibri" w:cs="Calibri"/>
          <w:bCs/>
          <w:u w:val="single"/>
        </w:rPr>
      </w:pPr>
      <w:r w:rsidRPr="000509A3">
        <w:rPr>
          <w:rFonts w:ascii="Calibri" w:hAnsi="Calibri" w:cs="Calibri"/>
          <w:bCs/>
          <w:u w:val="single"/>
        </w:rPr>
        <w:t>Hand Protection</w:t>
      </w:r>
    </w:p>
    <w:p w14:paraId="365A5E4F" w14:textId="77777777" w:rsidR="00CF1A21" w:rsidRPr="000509A3" w:rsidRDefault="00CF1A21" w:rsidP="00137447">
      <w:pPr>
        <w:ind w:left="720"/>
        <w:jc w:val="both"/>
        <w:rPr>
          <w:rFonts w:ascii="Calibri" w:hAnsi="Calibri" w:cs="Calibri"/>
          <w:bCs/>
        </w:rPr>
      </w:pPr>
      <w:r w:rsidRPr="000509A3">
        <w:rPr>
          <w:rFonts w:ascii="Calibri" w:hAnsi="Calibri" w:cs="Calibri"/>
          <w:bCs/>
        </w:rPr>
        <w:t xml:space="preserve">Workers will wear </w:t>
      </w:r>
      <w:r w:rsidR="00F9076A" w:rsidRPr="000509A3">
        <w:rPr>
          <w:rFonts w:ascii="Calibri" w:hAnsi="Calibri" w:cs="Calibri"/>
          <w:bCs/>
        </w:rPr>
        <w:t>appropriate level of hand protection</w:t>
      </w:r>
      <w:r w:rsidR="008F0B20" w:rsidRPr="000509A3">
        <w:rPr>
          <w:rFonts w:ascii="Calibri" w:hAnsi="Calibri" w:cs="Calibri"/>
          <w:bCs/>
        </w:rPr>
        <w:t xml:space="preserve"> as</w:t>
      </w:r>
      <w:r w:rsidRPr="000509A3">
        <w:rPr>
          <w:rFonts w:ascii="Calibri" w:hAnsi="Calibri" w:cs="Calibri"/>
          <w:bCs/>
        </w:rPr>
        <w:t xml:space="preserve"> necessary </w:t>
      </w:r>
      <w:r w:rsidR="008F0B20" w:rsidRPr="000509A3">
        <w:rPr>
          <w:rFonts w:ascii="Calibri" w:hAnsi="Calibri" w:cs="Calibri"/>
          <w:bCs/>
        </w:rPr>
        <w:t xml:space="preserve">and as determined by the Competent Person </w:t>
      </w:r>
      <w:r w:rsidRPr="000509A3">
        <w:rPr>
          <w:rFonts w:ascii="Calibri" w:hAnsi="Calibri" w:cs="Calibri"/>
          <w:bCs/>
        </w:rPr>
        <w:t xml:space="preserve">to prevent hand and finger injuries.  </w:t>
      </w:r>
    </w:p>
    <w:p w14:paraId="43E0CCA6" w14:textId="77777777" w:rsidR="00CF1A21" w:rsidRPr="000509A3" w:rsidRDefault="00CF1A21" w:rsidP="00137447">
      <w:pPr>
        <w:ind w:left="720"/>
        <w:jc w:val="both"/>
        <w:rPr>
          <w:rFonts w:ascii="Calibri" w:hAnsi="Calibri" w:cs="Calibri"/>
          <w:bCs/>
        </w:rPr>
      </w:pPr>
    </w:p>
    <w:p w14:paraId="2217CEE1" w14:textId="77777777" w:rsidR="00CF1A21" w:rsidRPr="000509A3" w:rsidRDefault="00CF1A21" w:rsidP="00137447">
      <w:pPr>
        <w:ind w:left="720"/>
        <w:jc w:val="both"/>
        <w:rPr>
          <w:rFonts w:ascii="Calibri" w:hAnsi="Calibri" w:cs="Calibri"/>
          <w:bCs/>
          <w:u w:val="single"/>
        </w:rPr>
      </w:pPr>
      <w:r w:rsidRPr="000509A3">
        <w:rPr>
          <w:rFonts w:ascii="Calibri" w:hAnsi="Calibri" w:cs="Calibri"/>
          <w:bCs/>
          <w:u w:val="single"/>
        </w:rPr>
        <w:t>Additional Protections</w:t>
      </w:r>
    </w:p>
    <w:p w14:paraId="066847A9" w14:textId="77777777" w:rsidR="00CF1A21" w:rsidRPr="000509A3" w:rsidRDefault="00CF1A21" w:rsidP="00137447">
      <w:pPr>
        <w:ind w:left="720"/>
        <w:jc w:val="both"/>
        <w:rPr>
          <w:rFonts w:ascii="Calibri" w:hAnsi="Calibri" w:cs="Calibri"/>
          <w:bCs/>
        </w:rPr>
      </w:pPr>
      <w:r w:rsidRPr="000509A3">
        <w:rPr>
          <w:rFonts w:ascii="Calibri" w:hAnsi="Calibri" w:cs="Calibri"/>
          <w:bCs/>
        </w:rPr>
        <w:t>Specific activities may require that additional personal protective equipment be worn</w:t>
      </w:r>
      <w:r w:rsidR="00E6211F" w:rsidRPr="000509A3">
        <w:rPr>
          <w:rFonts w:ascii="Calibri" w:hAnsi="Calibri" w:cs="Calibri"/>
          <w:bCs/>
        </w:rPr>
        <w:t xml:space="preserve"> such as working on energized circuits</w:t>
      </w:r>
      <w:r w:rsidRPr="000509A3">
        <w:rPr>
          <w:rFonts w:ascii="Calibri" w:hAnsi="Calibri" w:cs="Calibri"/>
          <w:bCs/>
        </w:rPr>
        <w:t>.</w:t>
      </w:r>
      <w:r w:rsidR="000B67DC" w:rsidRPr="000509A3">
        <w:rPr>
          <w:rFonts w:ascii="Calibri" w:hAnsi="Calibri" w:cs="Calibri"/>
          <w:bCs/>
        </w:rPr>
        <w:t xml:space="preserve">  Contractors </w:t>
      </w:r>
      <w:r w:rsidR="008F0B20" w:rsidRPr="000509A3">
        <w:rPr>
          <w:rFonts w:ascii="Calibri" w:hAnsi="Calibri" w:cs="Calibri"/>
          <w:bCs/>
        </w:rPr>
        <w:t xml:space="preserve">and their Competent Persons </w:t>
      </w:r>
      <w:r w:rsidR="000B67DC" w:rsidRPr="000509A3">
        <w:rPr>
          <w:rFonts w:ascii="Calibri" w:hAnsi="Calibri" w:cs="Calibri"/>
          <w:bCs/>
        </w:rPr>
        <w:t>shall evaluate the need for additional protection based on their pre-task safety plan.</w:t>
      </w:r>
    </w:p>
    <w:p w14:paraId="6991E187" w14:textId="77777777" w:rsidR="00751996" w:rsidRPr="000509A3" w:rsidRDefault="00751996" w:rsidP="00137447">
      <w:pPr>
        <w:ind w:left="720"/>
        <w:jc w:val="both"/>
        <w:rPr>
          <w:rFonts w:ascii="Calibri" w:hAnsi="Calibri" w:cs="Calibri"/>
          <w:bCs/>
        </w:rPr>
      </w:pPr>
    </w:p>
    <w:p w14:paraId="1C85EEA8" w14:textId="77777777" w:rsidR="00CF1A21" w:rsidRPr="000509A3" w:rsidRDefault="008E656F" w:rsidP="00137447">
      <w:pPr>
        <w:ind w:firstLine="720"/>
        <w:jc w:val="both"/>
        <w:rPr>
          <w:rFonts w:ascii="Calibri" w:hAnsi="Calibri" w:cs="Calibri"/>
          <w:u w:val="single"/>
        </w:rPr>
      </w:pPr>
      <w:r w:rsidRPr="000509A3">
        <w:rPr>
          <w:rFonts w:ascii="Calibri" w:hAnsi="Calibri" w:cs="Calibri"/>
          <w:u w:val="single"/>
        </w:rPr>
        <w:t>Hand and Power Tools</w:t>
      </w:r>
    </w:p>
    <w:p w14:paraId="59216B1C" w14:textId="77777777" w:rsidR="00CF1A21" w:rsidRPr="000509A3" w:rsidRDefault="00CF1A21" w:rsidP="00137447">
      <w:pPr>
        <w:ind w:left="720"/>
        <w:jc w:val="both"/>
        <w:rPr>
          <w:rFonts w:ascii="Calibri" w:hAnsi="Calibri" w:cs="Calibri"/>
        </w:rPr>
      </w:pPr>
      <w:r w:rsidRPr="000509A3">
        <w:rPr>
          <w:rFonts w:ascii="Calibri" w:hAnsi="Calibri" w:cs="Calibri"/>
        </w:rPr>
        <w:t xml:space="preserve">All </w:t>
      </w:r>
      <w:r w:rsidR="00114708" w:rsidRPr="000509A3">
        <w:rPr>
          <w:rFonts w:ascii="Calibri" w:hAnsi="Calibri" w:cs="Calibri"/>
        </w:rPr>
        <w:t>h</w:t>
      </w:r>
      <w:r w:rsidRPr="000509A3">
        <w:rPr>
          <w:rFonts w:ascii="Calibri" w:hAnsi="Calibri" w:cs="Calibri"/>
        </w:rPr>
        <w:t xml:space="preserve">and and power tools will be </w:t>
      </w:r>
      <w:r w:rsidR="00114708" w:rsidRPr="000509A3">
        <w:rPr>
          <w:rFonts w:ascii="Calibri" w:hAnsi="Calibri" w:cs="Calibri"/>
        </w:rPr>
        <w:t xml:space="preserve">operated, </w:t>
      </w:r>
      <w:r w:rsidRPr="000509A3">
        <w:rPr>
          <w:rFonts w:ascii="Calibri" w:hAnsi="Calibri" w:cs="Calibri"/>
        </w:rPr>
        <w:t xml:space="preserve">kept in good condition </w:t>
      </w:r>
      <w:r w:rsidR="00114708" w:rsidRPr="000509A3">
        <w:rPr>
          <w:rFonts w:ascii="Calibri" w:hAnsi="Calibri" w:cs="Calibri"/>
        </w:rPr>
        <w:t>and regularly maintained per manufacturer’s recommendations</w:t>
      </w:r>
      <w:r w:rsidRPr="000509A3">
        <w:rPr>
          <w:rFonts w:ascii="Calibri" w:hAnsi="Calibri" w:cs="Calibri"/>
        </w:rPr>
        <w:t xml:space="preserve">.  </w:t>
      </w:r>
      <w:r w:rsidR="00187472" w:rsidRPr="000509A3">
        <w:rPr>
          <w:rFonts w:ascii="Calibri" w:hAnsi="Calibri" w:cs="Calibri"/>
        </w:rPr>
        <w:t xml:space="preserve">Workers working 6 feet or greater </w:t>
      </w:r>
      <w:r w:rsidR="006346D1" w:rsidRPr="000509A3">
        <w:rPr>
          <w:rFonts w:ascii="Calibri" w:hAnsi="Calibri" w:cs="Calibri"/>
        </w:rPr>
        <w:t xml:space="preserve">above a lower level while </w:t>
      </w:r>
      <w:r w:rsidR="00187472" w:rsidRPr="000509A3">
        <w:rPr>
          <w:rFonts w:ascii="Calibri" w:hAnsi="Calibri" w:cs="Calibri"/>
        </w:rPr>
        <w:t xml:space="preserve">using </w:t>
      </w:r>
      <w:r w:rsidR="00114708" w:rsidRPr="000509A3">
        <w:rPr>
          <w:rFonts w:ascii="Calibri" w:hAnsi="Calibri" w:cs="Calibri"/>
        </w:rPr>
        <w:t>handheld</w:t>
      </w:r>
      <w:r w:rsidR="00187472" w:rsidRPr="000509A3">
        <w:rPr>
          <w:rFonts w:ascii="Calibri" w:hAnsi="Calibri" w:cs="Calibri"/>
        </w:rPr>
        <w:t xml:space="preserve"> tools </w:t>
      </w:r>
      <w:r w:rsidR="006346D1" w:rsidRPr="000509A3">
        <w:rPr>
          <w:rFonts w:ascii="Calibri" w:hAnsi="Calibri" w:cs="Calibri"/>
        </w:rPr>
        <w:t xml:space="preserve">and </w:t>
      </w:r>
      <w:r w:rsidR="00187472" w:rsidRPr="000509A3">
        <w:rPr>
          <w:rFonts w:ascii="Calibri" w:hAnsi="Calibri" w:cs="Calibri"/>
        </w:rPr>
        <w:t>or power tools that may be subject to dropping</w:t>
      </w:r>
      <w:r w:rsidR="00463020" w:rsidRPr="000509A3">
        <w:rPr>
          <w:rFonts w:ascii="Calibri" w:hAnsi="Calibri" w:cs="Calibri"/>
        </w:rPr>
        <w:t xml:space="preserve"> </w:t>
      </w:r>
      <w:r w:rsidR="00187472" w:rsidRPr="000509A3">
        <w:rPr>
          <w:rFonts w:ascii="Calibri" w:hAnsi="Calibri" w:cs="Calibri"/>
        </w:rPr>
        <w:t xml:space="preserve">shall be tethered or area barricaded to prevent tool from hitting </w:t>
      </w:r>
      <w:r w:rsidR="006346D1" w:rsidRPr="000509A3">
        <w:rPr>
          <w:rFonts w:ascii="Calibri" w:hAnsi="Calibri" w:cs="Calibri"/>
        </w:rPr>
        <w:t>unsuspected workers below.</w:t>
      </w:r>
      <w:r w:rsidR="00187472" w:rsidRPr="000509A3">
        <w:rPr>
          <w:rFonts w:ascii="Calibri" w:hAnsi="Calibri" w:cs="Calibri"/>
        </w:rPr>
        <w:t xml:space="preserve"> </w:t>
      </w:r>
    </w:p>
    <w:p w14:paraId="72170755" w14:textId="77777777" w:rsidR="001D5B34" w:rsidRPr="000509A3" w:rsidRDefault="001D5B34" w:rsidP="00137447">
      <w:pPr>
        <w:pStyle w:val="Heading1"/>
        <w:jc w:val="both"/>
        <w:rPr>
          <w:rFonts w:ascii="Calibri" w:hAnsi="Calibri" w:cs="Calibri"/>
        </w:rPr>
      </w:pPr>
      <w:bookmarkStart w:id="20" w:name="_Toc35508985"/>
      <w:r w:rsidRPr="000509A3">
        <w:rPr>
          <w:rFonts w:ascii="Calibri" w:hAnsi="Calibri" w:cs="Calibri"/>
        </w:rPr>
        <w:t>HOUSEKEEPING</w:t>
      </w:r>
      <w:r w:rsidR="008B5464" w:rsidRPr="000509A3">
        <w:rPr>
          <w:rFonts w:ascii="Calibri" w:hAnsi="Calibri" w:cs="Calibri"/>
        </w:rPr>
        <w:t xml:space="preserve"> AND ORDERLINESS</w:t>
      </w:r>
      <w:bookmarkEnd w:id="20"/>
    </w:p>
    <w:p w14:paraId="788132E0" w14:textId="77777777" w:rsidR="001D5B34" w:rsidRPr="000509A3" w:rsidRDefault="00B73B74" w:rsidP="00137447">
      <w:pPr>
        <w:jc w:val="both"/>
        <w:rPr>
          <w:rFonts w:ascii="Calibri" w:hAnsi="Calibri" w:cs="Calibri"/>
        </w:rPr>
      </w:pPr>
      <w:r w:rsidRPr="000509A3">
        <w:rPr>
          <w:rFonts w:ascii="Calibri" w:hAnsi="Calibri" w:cs="Calibri"/>
        </w:rPr>
        <w:t>All</w:t>
      </w:r>
      <w:r w:rsidR="001D5B34" w:rsidRPr="000509A3">
        <w:rPr>
          <w:rFonts w:ascii="Calibri" w:hAnsi="Calibri" w:cs="Calibri"/>
        </w:rPr>
        <w:t xml:space="preserve"> </w:t>
      </w:r>
      <w:r w:rsidR="008B5464" w:rsidRPr="000509A3">
        <w:rPr>
          <w:rFonts w:ascii="Calibri" w:hAnsi="Calibri" w:cs="Calibri"/>
        </w:rPr>
        <w:t xml:space="preserve">persons </w:t>
      </w:r>
      <w:r w:rsidRPr="000509A3">
        <w:rPr>
          <w:rFonts w:ascii="Calibri" w:hAnsi="Calibri" w:cs="Calibri"/>
        </w:rPr>
        <w:t>shall always maintain their work locations in an orderly and clean manner</w:t>
      </w:r>
      <w:r w:rsidR="008B5464" w:rsidRPr="000509A3">
        <w:rPr>
          <w:rFonts w:ascii="Calibri" w:hAnsi="Calibri" w:cs="Calibri"/>
        </w:rPr>
        <w:t>.  Daily cleanup of work areas is mandatory for all trades on site.</w:t>
      </w:r>
      <w:r w:rsidR="005F00A2" w:rsidRPr="000509A3">
        <w:rPr>
          <w:rFonts w:ascii="Calibri" w:hAnsi="Calibri" w:cs="Calibri"/>
        </w:rPr>
        <w:t xml:space="preserve">  Subcontractor competent person shall submit a housekeeping plan to project team prior to starting work.</w:t>
      </w:r>
    </w:p>
    <w:p w14:paraId="0F89A3E7" w14:textId="77777777" w:rsidR="008B5464" w:rsidRPr="000509A3" w:rsidRDefault="008B5464" w:rsidP="00137447">
      <w:pPr>
        <w:jc w:val="both"/>
        <w:rPr>
          <w:rFonts w:ascii="Calibri" w:hAnsi="Calibri" w:cs="Calibri"/>
        </w:rPr>
      </w:pPr>
    </w:p>
    <w:p w14:paraId="2E619761" w14:textId="77777777" w:rsidR="005F00A2" w:rsidRPr="000509A3" w:rsidRDefault="005F00A2" w:rsidP="00137447">
      <w:pPr>
        <w:jc w:val="both"/>
        <w:rPr>
          <w:rFonts w:ascii="Calibri" w:hAnsi="Calibri" w:cs="Calibri"/>
          <w:u w:val="single"/>
        </w:rPr>
      </w:pPr>
      <w:r w:rsidRPr="000509A3">
        <w:rPr>
          <w:rFonts w:ascii="Calibri" w:hAnsi="Calibri" w:cs="Calibri"/>
          <w:u w:val="single"/>
        </w:rPr>
        <w:t>Samet Corporation Cleanliness Standard</w:t>
      </w:r>
    </w:p>
    <w:p w14:paraId="70F9427F" w14:textId="77777777" w:rsidR="005F00A2" w:rsidRPr="000509A3" w:rsidRDefault="005F00A2" w:rsidP="00137447">
      <w:pPr>
        <w:jc w:val="both"/>
        <w:rPr>
          <w:rFonts w:ascii="Calibri" w:hAnsi="Calibri" w:cs="Calibri"/>
        </w:rPr>
      </w:pPr>
      <w:r w:rsidRPr="000509A3">
        <w:rPr>
          <w:rFonts w:ascii="Calibri" w:hAnsi="Calibri" w:cs="Calibri"/>
        </w:rPr>
        <w:t xml:space="preserve">Dumpsters for general trash, construction debris (wood, metal, concrete and etc) and recycling dumpsters </w:t>
      </w:r>
      <w:r w:rsidR="00B73B74" w:rsidRPr="000509A3">
        <w:rPr>
          <w:rFonts w:ascii="Calibri" w:hAnsi="Calibri" w:cs="Calibri"/>
        </w:rPr>
        <w:t xml:space="preserve">will be provided </w:t>
      </w:r>
      <w:r w:rsidRPr="000509A3">
        <w:rPr>
          <w:rFonts w:ascii="Calibri" w:hAnsi="Calibri" w:cs="Calibri"/>
        </w:rPr>
        <w:t xml:space="preserve">pursuant to contract requirements.  </w:t>
      </w:r>
      <w:r w:rsidR="00B73B74" w:rsidRPr="000509A3">
        <w:rPr>
          <w:rFonts w:ascii="Calibri" w:hAnsi="Calibri" w:cs="Calibri"/>
        </w:rPr>
        <w:t>C</w:t>
      </w:r>
      <w:r w:rsidRPr="000509A3">
        <w:rPr>
          <w:rFonts w:ascii="Calibri" w:hAnsi="Calibri" w:cs="Calibri"/>
        </w:rPr>
        <w:t xml:space="preserve">ontractors shall provide trash containers on site for general trash and debris.  All miscellaneous trash generated by workers shall be deposited in a container or in the back of pickup trucks daily.  </w:t>
      </w:r>
      <w:r w:rsidR="00B73B74" w:rsidRPr="000509A3">
        <w:rPr>
          <w:rFonts w:ascii="Calibri" w:hAnsi="Calibri" w:cs="Calibri"/>
        </w:rPr>
        <w:t xml:space="preserve">Do not </w:t>
      </w:r>
      <w:r w:rsidR="00A9630D" w:rsidRPr="000509A3">
        <w:rPr>
          <w:rFonts w:ascii="Calibri" w:hAnsi="Calibri" w:cs="Calibri"/>
        </w:rPr>
        <w:t>throw bottles</w:t>
      </w:r>
      <w:r w:rsidRPr="000509A3">
        <w:rPr>
          <w:rFonts w:ascii="Calibri" w:hAnsi="Calibri" w:cs="Calibri"/>
        </w:rPr>
        <w:t>, food wrappers, cups</w:t>
      </w:r>
      <w:r w:rsidR="00B73B74" w:rsidRPr="000509A3">
        <w:rPr>
          <w:rFonts w:ascii="Calibri" w:hAnsi="Calibri" w:cs="Calibri"/>
        </w:rPr>
        <w:t xml:space="preserve"> or any other types of trash </w:t>
      </w:r>
      <w:r w:rsidRPr="000509A3">
        <w:rPr>
          <w:rFonts w:ascii="Calibri" w:hAnsi="Calibri" w:cs="Calibri"/>
        </w:rPr>
        <w:t>on the</w:t>
      </w:r>
      <w:r w:rsidR="00B73B74" w:rsidRPr="000509A3">
        <w:rPr>
          <w:rFonts w:ascii="Calibri" w:hAnsi="Calibri" w:cs="Calibri"/>
        </w:rPr>
        <w:t xml:space="preserve"> floor or</w:t>
      </w:r>
      <w:r w:rsidRPr="000509A3">
        <w:rPr>
          <w:rFonts w:ascii="Calibri" w:hAnsi="Calibri" w:cs="Calibri"/>
        </w:rPr>
        <w:t xml:space="preserve"> ground.  When containers are ¾ full</w:t>
      </w:r>
      <w:r w:rsidR="00B73B74" w:rsidRPr="000509A3">
        <w:rPr>
          <w:rFonts w:ascii="Calibri" w:hAnsi="Calibri" w:cs="Calibri"/>
        </w:rPr>
        <w:t>,</w:t>
      </w:r>
      <w:r w:rsidRPr="000509A3">
        <w:rPr>
          <w:rFonts w:ascii="Calibri" w:hAnsi="Calibri" w:cs="Calibri"/>
        </w:rPr>
        <w:t xml:space="preserve"> they will be either removed from the site or dumped in a large metal dumpster.  </w:t>
      </w:r>
      <w:r w:rsidR="00B73B74" w:rsidRPr="000509A3">
        <w:rPr>
          <w:rFonts w:ascii="Calibri" w:hAnsi="Calibri" w:cs="Calibri"/>
        </w:rPr>
        <w:t>C</w:t>
      </w:r>
      <w:r w:rsidRPr="000509A3">
        <w:rPr>
          <w:rFonts w:ascii="Calibri" w:hAnsi="Calibri" w:cs="Calibri"/>
        </w:rPr>
        <w:t xml:space="preserve">ontractors, </w:t>
      </w:r>
      <w:r w:rsidR="00B73B74" w:rsidRPr="000509A3">
        <w:rPr>
          <w:rFonts w:ascii="Calibri" w:hAnsi="Calibri" w:cs="Calibri"/>
        </w:rPr>
        <w:t>as</w:t>
      </w:r>
      <w:r w:rsidRPr="000509A3">
        <w:rPr>
          <w:rFonts w:ascii="Calibri" w:hAnsi="Calibri" w:cs="Calibri"/>
        </w:rPr>
        <w:t xml:space="preserve"> </w:t>
      </w:r>
      <w:r w:rsidR="00B73B74" w:rsidRPr="000509A3">
        <w:rPr>
          <w:rFonts w:ascii="Calibri" w:hAnsi="Calibri" w:cs="Calibri"/>
        </w:rPr>
        <w:t>required by</w:t>
      </w:r>
      <w:r w:rsidRPr="000509A3">
        <w:rPr>
          <w:rFonts w:ascii="Calibri" w:hAnsi="Calibri" w:cs="Calibri"/>
        </w:rPr>
        <w:t xml:space="preserve"> contract, will provide their own dumpsters for their specific excess materials</w:t>
      </w:r>
      <w:r w:rsidR="00B73B74" w:rsidRPr="000509A3">
        <w:rPr>
          <w:rFonts w:ascii="Calibri" w:hAnsi="Calibri" w:cs="Calibri"/>
        </w:rPr>
        <w:t xml:space="preserve"> and </w:t>
      </w:r>
      <w:r w:rsidRPr="000509A3">
        <w:rPr>
          <w:rFonts w:ascii="Calibri" w:hAnsi="Calibri" w:cs="Calibri"/>
        </w:rPr>
        <w:t xml:space="preserve">allocate adequate resources to ensure this housekeeping standard is maintained throughout their time on the project.  Project team shall address this housekeeping standard with all subcontractors prior to beginning work.  </w:t>
      </w:r>
    </w:p>
    <w:p w14:paraId="2578EF4F" w14:textId="77777777" w:rsidR="005F00A2" w:rsidRPr="000509A3" w:rsidRDefault="005F00A2" w:rsidP="00137447">
      <w:pPr>
        <w:jc w:val="both"/>
        <w:rPr>
          <w:rFonts w:ascii="Calibri" w:hAnsi="Calibri" w:cs="Calibri"/>
        </w:rPr>
      </w:pPr>
    </w:p>
    <w:p w14:paraId="2B817634" w14:textId="77777777" w:rsidR="005F00A2" w:rsidRPr="000509A3" w:rsidRDefault="005F00A2" w:rsidP="00137447">
      <w:pPr>
        <w:jc w:val="both"/>
        <w:rPr>
          <w:rFonts w:ascii="Calibri" w:hAnsi="Calibri" w:cs="Calibri"/>
          <w:u w:val="single"/>
        </w:rPr>
      </w:pPr>
      <w:r w:rsidRPr="000509A3">
        <w:rPr>
          <w:rFonts w:ascii="Calibri" w:hAnsi="Calibri" w:cs="Calibri"/>
          <w:u w:val="single"/>
        </w:rPr>
        <w:t xml:space="preserve">General Housekeeping </w:t>
      </w:r>
      <w:r w:rsidR="00BB21C8">
        <w:rPr>
          <w:rFonts w:ascii="Calibri" w:hAnsi="Calibri" w:cs="Calibri"/>
          <w:u w:val="single"/>
        </w:rPr>
        <w:t>R</w:t>
      </w:r>
      <w:r w:rsidRPr="000509A3">
        <w:rPr>
          <w:rFonts w:ascii="Calibri" w:hAnsi="Calibri" w:cs="Calibri"/>
          <w:u w:val="single"/>
        </w:rPr>
        <w:t>equirements:</w:t>
      </w:r>
    </w:p>
    <w:p w14:paraId="20A06DD4" w14:textId="77777777" w:rsidR="005F00A2" w:rsidRPr="000509A3" w:rsidRDefault="00B73B74" w:rsidP="00137447">
      <w:pPr>
        <w:jc w:val="both"/>
        <w:rPr>
          <w:rFonts w:ascii="Calibri" w:hAnsi="Calibri" w:cs="Calibri"/>
        </w:rPr>
      </w:pPr>
      <w:r w:rsidRPr="000509A3">
        <w:rPr>
          <w:rFonts w:ascii="Calibri" w:hAnsi="Calibri" w:cs="Calibri"/>
        </w:rPr>
        <w:t xml:space="preserve">Housekeeping is an important part of our daily work.  </w:t>
      </w:r>
      <w:r w:rsidR="005F00A2" w:rsidRPr="000509A3">
        <w:rPr>
          <w:rFonts w:ascii="Calibri" w:hAnsi="Calibri" w:cs="Calibri"/>
        </w:rPr>
        <w:t>All materials, equipment</w:t>
      </w:r>
      <w:r w:rsidRPr="000509A3">
        <w:rPr>
          <w:rFonts w:ascii="Calibri" w:hAnsi="Calibri" w:cs="Calibri"/>
        </w:rPr>
        <w:t xml:space="preserve">, </w:t>
      </w:r>
      <w:r w:rsidR="005F00A2" w:rsidRPr="000509A3">
        <w:rPr>
          <w:rFonts w:ascii="Calibri" w:hAnsi="Calibri" w:cs="Calibri"/>
        </w:rPr>
        <w:t xml:space="preserve">etc. brought on site shall be organized and stored in areas designated by </w:t>
      </w:r>
      <w:r w:rsidRPr="000509A3">
        <w:rPr>
          <w:rFonts w:ascii="Calibri" w:hAnsi="Calibri" w:cs="Calibri"/>
        </w:rPr>
        <w:t xml:space="preserve">Samet </w:t>
      </w:r>
      <w:r w:rsidR="005F00A2" w:rsidRPr="000509A3">
        <w:rPr>
          <w:rFonts w:ascii="Calibri" w:hAnsi="Calibri" w:cs="Calibri"/>
        </w:rPr>
        <w:t xml:space="preserve">project team.  Trade partners are responsible for organizing material, </w:t>
      </w:r>
      <w:r w:rsidR="00BB21C8" w:rsidRPr="000509A3">
        <w:rPr>
          <w:rFonts w:ascii="Calibri" w:hAnsi="Calibri" w:cs="Calibri"/>
        </w:rPr>
        <w:t>equipment,</w:t>
      </w:r>
      <w:r w:rsidR="005F00A2" w:rsidRPr="000509A3">
        <w:rPr>
          <w:rFonts w:ascii="Calibri" w:hAnsi="Calibri" w:cs="Calibri"/>
        </w:rPr>
        <w:t xml:space="preserve"> and tools so they do not create tripping hazard</w:t>
      </w:r>
      <w:r w:rsidRPr="000509A3">
        <w:rPr>
          <w:rFonts w:ascii="Calibri" w:hAnsi="Calibri" w:cs="Calibri"/>
        </w:rPr>
        <w:t>s</w:t>
      </w:r>
      <w:r w:rsidR="005F00A2" w:rsidRPr="000509A3">
        <w:rPr>
          <w:rFonts w:ascii="Calibri" w:hAnsi="Calibri" w:cs="Calibri"/>
        </w:rPr>
        <w:t xml:space="preserve"> or impede/block exits</w:t>
      </w:r>
      <w:r w:rsidRPr="000509A3">
        <w:rPr>
          <w:rFonts w:ascii="Calibri" w:hAnsi="Calibri" w:cs="Calibri"/>
        </w:rPr>
        <w:t xml:space="preserve">.  </w:t>
      </w:r>
      <w:r w:rsidR="005F00A2" w:rsidRPr="000509A3">
        <w:rPr>
          <w:rFonts w:ascii="Calibri" w:hAnsi="Calibri" w:cs="Calibri"/>
        </w:rPr>
        <w:t xml:space="preserve"> Trade partners are responsible for daily clean up of excess material and debris</w:t>
      </w:r>
      <w:r w:rsidRPr="000509A3">
        <w:rPr>
          <w:rFonts w:ascii="Calibri" w:hAnsi="Calibri" w:cs="Calibri"/>
        </w:rPr>
        <w:t xml:space="preserve"> which shall</w:t>
      </w:r>
      <w:r w:rsidR="005F00A2" w:rsidRPr="000509A3">
        <w:rPr>
          <w:rFonts w:ascii="Calibri" w:hAnsi="Calibri" w:cs="Calibri"/>
        </w:rPr>
        <w:t xml:space="preserve"> be deposited in appropriate containers throughout the day.  When work is completed in a room or area all excess material and debris shall be removed and broom cleaned.  </w:t>
      </w:r>
    </w:p>
    <w:p w14:paraId="45A215B0" w14:textId="77777777" w:rsidR="005F00A2" w:rsidRPr="000509A3" w:rsidRDefault="005F00A2" w:rsidP="00137447">
      <w:pPr>
        <w:jc w:val="both"/>
        <w:rPr>
          <w:rFonts w:ascii="Calibri" w:hAnsi="Calibri" w:cs="Calibri"/>
        </w:rPr>
      </w:pPr>
    </w:p>
    <w:p w14:paraId="7626D933" w14:textId="77777777" w:rsidR="00B73B74" w:rsidRPr="000509A3" w:rsidRDefault="00B73B74" w:rsidP="00137447">
      <w:pPr>
        <w:jc w:val="both"/>
        <w:rPr>
          <w:rFonts w:ascii="Calibri" w:hAnsi="Calibri" w:cs="Calibri"/>
          <w:b/>
          <w:bCs/>
          <w:i/>
          <w:iCs/>
        </w:rPr>
      </w:pPr>
      <w:r w:rsidRPr="000509A3">
        <w:rPr>
          <w:rFonts w:ascii="Calibri" w:hAnsi="Calibri" w:cs="Calibri"/>
          <w:b/>
          <w:bCs/>
          <w:i/>
          <w:iCs/>
        </w:rPr>
        <w:t>Refer to Samet’s “Housekeeping Commitment Agreement” as provided by the project team</w:t>
      </w:r>
    </w:p>
    <w:p w14:paraId="4B6778AE" w14:textId="77777777" w:rsidR="001D5B34" w:rsidRPr="000509A3" w:rsidRDefault="001D5B34" w:rsidP="00137447">
      <w:pPr>
        <w:jc w:val="both"/>
        <w:rPr>
          <w:rFonts w:ascii="Calibri" w:hAnsi="Calibri" w:cs="Calibri"/>
        </w:rPr>
      </w:pPr>
    </w:p>
    <w:p w14:paraId="5B8D8E7D" w14:textId="77777777" w:rsidR="00102102" w:rsidRPr="000509A3" w:rsidRDefault="006740E1" w:rsidP="00137447">
      <w:pPr>
        <w:pStyle w:val="Heading1"/>
        <w:jc w:val="both"/>
        <w:rPr>
          <w:rFonts w:ascii="Calibri" w:hAnsi="Calibri" w:cs="Calibri"/>
        </w:rPr>
      </w:pPr>
      <w:bookmarkStart w:id="21" w:name="_Toc35508986"/>
      <w:r w:rsidRPr="000509A3">
        <w:rPr>
          <w:rFonts w:ascii="Calibri" w:hAnsi="Calibri" w:cs="Calibri"/>
        </w:rPr>
        <w:t>LADDER SAFETY</w:t>
      </w:r>
      <w:bookmarkEnd w:id="21"/>
    </w:p>
    <w:p w14:paraId="60A04519" w14:textId="77777777" w:rsidR="006740E1" w:rsidRPr="000509A3" w:rsidRDefault="00170916" w:rsidP="00137447">
      <w:pPr>
        <w:pStyle w:val="BodyTextIndent2"/>
        <w:spacing w:after="0" w:line="240" w:lineRule="auto"/>
        <w:ind w:left="0"/>
        <w:jc w:val="both"/>
        <w:rPr>
          <w:rFonts w:ascii="Calibri" w:hAnsi="Calibri" w:cs="Calibri"/>
          <w:b/>
          <w:u w:val="single"/>
        </w:rPr>
      </w:pPr>
      <w:r w:rsidRPr="000509A3">
        <w:rPr>
          <w:rFonts w:ascii="Calibri" w:hAnsi="Calibri" w:cs="Calibri"/>
        </w:rPr>
        <w:t>Samet Corporation</w:t>
      </w:r>
      <w:r w:rsidR="008A3EF4" w:rsidRPr="000509A3">
        <w:rPr>
          <w:rFonts w:ascii="Calibri" w:hAnsi="Calibri" w:cs="Calibri"/>
        </w:rPr>
        <w:t xml:space="preserve"> r</w:t>
      </w:r>
      <w:r w:rsidR="006740E1" w:rsidRPr="000509A3">
        <w:rPr>
          <w:rFonts w:ascii="Calibri" w:hAnsi="Calibri" w:cs="Calibri"/>
        </w:rPr>
        <w:t xml:space="preserve">equires all portable ladders </w:t>
      </w:r>
      <w:r w:rsidR="008A57D3" w:rsidRPr="000509A3">
        <w:rPr>
          <w:rFonts w:ascii="Calibri" w:hAnsi="Calibri" w:cs="Calibri"/>
        </w:rPr>
        <w:t xml:space="preserve">to be </w:t>
      </w:r>
      <w:r w:rsidR="006740E1" w:rsidRPr="000509A3">
        <w:rPr>
          <w:rFonts w:ascii="Calibri" w:hAnsi="Calibri" w:cs="Calibri"/>
        </w:rPr>
        <w:t xml:space="preserve">rated heavy duty </w:t>
      </w:r>
      <w:r w:rsidR="004B0B57" w:rsidRPr="000509A3">
        <w:rPr>
          <w:rFonts w:ascii="Calibri" w:hAnsi="Calibri" w:cs="Calibri"/>
        </w:rPr>
        <w:t>T</w:t>
      </w:r>
      <w:r w:rsidR="006740E1" w:rsidRPr="000509A3">
        <w:rPr>
          <w:rFonts w:ascii="Calibri" w:hAnsi="Calibri" w:cs="Calibri"/>
        </w:rPr>
        <w:t xml:space="preserve">ype 1, 1A, or 1AA.  </w:t>
      </w:r>
      <w:r w:rsidR="006346D1" w:rsidRPr="000509A3">
        <w:rPr>
          <w:rFonts w:ascii="Calibri" w:hAnsi="Calibri" w:cs="Calibri"/>
          <w:bCs/>
        </w:rPr>
        <w:t xml:space="preserve">Type II or Type III </w:t>
      </w:r>
      <w:r w:rsidR="008A3EF4" w:rsidRPr="000509A3">
        <w:rPr>
          <w:rFonts w:ascii="Calibri" w:hAnsi="Calibri" w:cs="Calibri"/>
          <w:bCs/>
        </w:rPr>
        <w:t>Ladders</w:t>
      </w:r>
      <w:r w:rsidR="005D1077" w:rsidRPr="000509A3">
        <w:rPr>
          <w:rFonts w:ascii="Calibri" w:hAnsi="Calibri" w:cs="Calibri"/>
          <w:bCs/>
        </w:rPr>
        <w:t xml:space="preserve"> (</w:t>
      </w:r>
      <w:r w:rsidR="006346D1" w:rsidRPr="000509A3">
        <w:rPr>
          <w:rFonts w:ascii="Calibri" w:hAnsi="Calibri" w:cs="Calibri"/>
          <w:bCs/>
        </w:rPr>
        <w:t>&lt;</w:t>
      </w:r>
      <w:r w:rsidR="005D1077" w:rsidRPr="000509A3">
        <w:rPr>
          <w:rFonts w:ascii="Calibri" w:hAnsi="Calibri" w:cs="Calibri"/>
          <w:bCs/>
        </w:rPr>
        <w:t>225 Lbs.)</w:t>
      </w:r>
      <w:r w:rsidR="008A3EF4" w:rsidRPr="000509A3">
        <w:rPr>
          <w:rFonts w:ascii="Calibri" w:hAnsi="Calibri" w:cs="Calibri"/>
          <w:bCs/>
        </w:rPr>
        <w:t xml:space="preserve"> </w:t>
      </w:r>
      <w:r w:rsidR="004B0B57" w:rsidRPr="000509A3">
        <w:rPr>
          <w:rFonts w:ascii="Calibri" w:hAnsi="Calibri" w:cs="Calibri"/>
          <w:bCs/>
        </w:rPr>
        <w:t xml:space="preserve">and all types of aluminum ladders </w:t>
      </w:r>
      <w:r w:rsidR="00D02319" w:rsidRPr="000509A3">
        <w:rPr>
          <w:rFonts w:ascii="Calibri" w:hAnsi="Calibri" w:cs="Calibri"/>
          <w:bCs/>
        </w:rPr>
        <w:t xml:space="preserve">are </w:t>
      </w:r>
      <w:r w:rsidR="004B0B57" w:rsidRPr="000509A3">
        <w:rPr>
          <w:rFonts w:ascii="Calibri" w:hAnsi="Calibri" w:cs="Calibri"/>
          <w:bCs/>
        </w:rPr>
        <w:t>p</w:t>
      </w:r>
      <w:r w:rsidR="00D02319" w:rsidRPr="000509A3">
        <w:rPr>
          <w:rFonts w:ascii="Calibri" w:hAnsi="Calibri" w:cs="Calibri"/>
          <w:bCs/>
        </w:rPr>
        <w:t>rohibited.</w:t>
      </w:r>
      <w:r w:rsidR="00D02319" w:rsidRPr="000509A3">
        <w:rPr>
          <w:rFonts w:ascii="Calibri" w:hAnsi="Calibri" w:cs="Calibri"/>
        </w:rPr>
        <w:t xml:space="preserve">  </w:t>
      </w:r>
      <w:r w:rsidR="006740E1" w:rsidRPr="000509A3">
        <w:rPr>
          <w:rFonts w:ascii="Calibri" w:hAnsi="Calibri" w:cs="Calibri"/>
        </w:rPr>
        <w:t>Job made ladders</w:t>
      </w:r>
      <w:r w:rsidR="00C276D3" w:rsidRPr="000509A3">
        <w:rPr>
          <w:rFonts w:ascii="Calibri" w:hAnsi="Calibri" w:cs="Calibri"/>
        </w:rPr>
        <w:t xml:space="preserve"> </w:t>
      </w:r>
      <w:r w:rsidR="00DD2EDB" w:rsidRPr="000509A3">
        <w:rPr>
          <w:rFonts w:ascii="Calibri" w:hAnsi="Calibri" w:cs="Calibri"/>
        </w:rPr>
        <w:t>shall comply with ANSI A14.4</w:t>
      </w:r>
      <w:r w:rsidR="005F2D04" w:rsidRPr="000509A3">
        <w:rPr>
          <w:rFonts w:ascii="Calibri" w:hAnsi="Calibri" w:cs="Calibri"/>
        </w:rPr>
        <w:t xml:space="preserve"> 1979 and 2009 as well as OSHA 29 CFR 1926 Subpart X</w:t>
      </w:r>
      <w:r w:rsidR="00A75B9D" w:rsidRPr="000509A3">
        <w:rPr>
          <w:rFonts w:ascii="Calibri" w:hAnsi="Calibri" w:cs="Calibri"/>
        </w:rPr>
        <w:t xml:space="preserve">.  </w:t>
      </w:r>
      <w:r w:rsidR="004B0B57" w:rsidRPr="000509A3">
        <w:rPr>
          <w:rFonts w:ascii="Calibri" w:hAnsi="Calibri" w:cs="Calibri"/>
        </w:rPr>
        <w:t>Contractor C</w:t>
      </w:r>
      <w:r w:rsidR="005C3069" w:rsidRPr="000509A3">
        <w:rPr>
          <w:rFonts w:ascii="Calibri" w:hAnsi="Calibri" w:cs="Calibri"/>
          <w:bCs/>
        </w:rPr>
        <w:t xml:space="preserve">ompetent Person shall evaluate the use of personal fall protection systems while on ladders greater than 6 feet </w:t>
      </w:r>
      <w:r w:rsidR="000B4D72" w:rsidRPr="000509A3">
        <w:rPr>
          <w:rFonts w:ascii="Calibri" w:hAnsi="Calibri" w:cs="Calibri"/>
          <w:bCs/>
        </w:rPr>
        <w:t>above the finished floor the ladder sits on.</w:t>
      </w:r>
    </w:p>
    <w:p w14:paraId="7F87BB4D" w14:textId="77777777" w:rsidR="006F059F" w:rsidRPr="000509A3" w:rsidRDefault="006F059F" w:rsidP="00137447">
      <w:pPr>
        <w:pStyle w:val="BodyTextIndent2"/>
        <w:spacing w:after="0" w:line="240" w:lineRule="auto"/>
        <w:ind w:left="0"/>
        <w:jc w:val="both"/>
        <w:rPr>
          <w:rFonts w:ascii="Calibri" w:hAnsi="Calibri" w:cs="Calibri"/>
          <w:b/>
          <w:u w:val="single"/>
        </w:rPr>
      </w:pPr>
    </w:p>
    <w:p w14:paraId="15297668" w14:textId="77777777" w:rsidR="004B0B57" w:rsidRPr="000509A3" w:rsidRDefault="004B0B57" w:rsidP="00137447">
      <w:pPr>
        <w:pStyle w:val="BodyTextIndent2"/>
        <w:spacing w:after="0" w:line="240" w:lineRule="auto"/>
        <w:ind w:left="0"/>
        <w:jc w:val="both"/>
        <w:rPr>
          <w:rFonts w:ascii="Calibri" w:hAnsi="Calibri" w:cs="Calibri"/>
          <w:bCs/>
        </w:rPr>
      </w:pPr>
      <w:r w:rsidRPr="000509A3">
        <w:rPr>
          <w:rFonts w:ascii="Calibri" w:hAnsi="Calibri" w:cs="Calibri"/>
          <w:bCs/>
        </w:rPr>
        <w:t>Refer to manufacturer’s specifications for the proper use of all ladders.</w:t>
      </w:r>
    </w:p>
    <w:p w14:paraId="72B029F4" w14:textId="77777777" w:rsidR="004B0B57" w:rsidRPr="000509A3" w:rsidRDefault="004B0B57" w:rsidP="00137447">
      <w:pPr>
        <w:pStyle w:val="BodyTextIndent2"/>
        <w:spacing w:after="0" w:line="240" w:lineRule="auto"/>
        <w:ind w:left="0"/>
        <w:jc w:val="both"/>
        <w:rPr>
          <w:rFonts w:ascii="Calibri" w:hAnsi="Calibri" w:cs="Calibri"/>
          <w:bCs/>
        </w:rPr>
      </w:pPr>
    </w:p>
    <w:p w14:paraId="6B465BFE" w14:textId="77777777" w:rsidR="003B7D04" w:rsidRPr="000509A3" w:rsidRDefault="003B7D04" w:rsidP="00137447">
      <w:pPr>
        <w:pStyle w:val="Heading1"/>
        <w:jc w:val="both"/>
        <w:rPr>
          <w:rFonts w:ascii="Calibri" w:hAnsi="Calibri" w:cs="Calibri"/>
        </w:rPr>
      </w:pPr>
      <w:bookmarkStart w:id="22" w:name="_Toc35508987"/>
      <w:r w:rsidRPr="000509A3">
        <w:rPr>
          <w:rFonts w:ascii="Calibri" w:hAnsi="Calibri" w:cs="Calibri"/>
        </w:rPr>
        <w:t>ELECTRICAL SAFETY</w:t>
      </w:r>
      <w:bookmarkEnd w:id="22"/>
    </w:p>
    <w:p w14:paraId="0543FDE9" w14:textId="77777777" w:rsidR="003B7D04" w:rsidRPr="000509A3" w:rsidRDefault="003B7D04" w:rsidP="00137447">
      <w:pPr>
        <w:pStyle w:val="BodyText2"/>
        <w:tabs>
          <w:tab w:val="right" w:pos="540"/>
        </w:tabs>
        <w:rPr>
          <w:rFonts w:ascii="Calibri" w:hAnsi="Calibri" w:cs="Calibri"/>
          <w:sz w:val="20"/>
          <w:szCs w:val="20"/>
        </w:rPr>
      </w:pPr>
      <w:r w:rsidRPr="000509A3">
        <w:rPr>
          <w:rFonts w:ascii="Calibri" w:hAnsi="Calibri" w:cs="Calibri"/>
          <w:sz w:val="20"/>
          <w:szCs w:val="20"/>
        </w:rPr>
        <w:t xml:space="preserve">The following regulations apply to </w:t>
      </w:r>
      <w:r w:rsidR="001B5365" w:rsidRPr="000509A3">
        <w:rPr>
          <w:rFonts w:ascii="Calibri" w:hAnsi="Calibri" w:cs="Calibri"/>
          <w:sz w:val="20"/>
          <w:szCs w:val="20"/>
        </w:rPr>
        <w:t xml:space="preserve">both temporary and permanent </w:t>
      </w:r>
      <w:r w:rsidRPr="000509A3">
        <w:rPr>
          <w:rFonts w:ascii="Calibri" w:hAnsi="Calibri" w:cs="Calibri"/>
          <w:sz w:val="20"/>
          <w:szCs w:val="20"/>
        </w:rPr>
        <w:t>elec</w:t>
      </w:r>
      <w:r w:rsidR="00B90275" w:rsidRPr="000509A3">
        <w:rPr>
          <w:rFonts w:ascii="Calibri" w:hAnsi="Calibri" w:cs="Calibri"/>
          <w:sz w:val="20"/>
          <w:szCs w:val="20"/>
        </w:rPr>
        <w:t xml:space="preserve">trical installations used on this Project </w:t>
      </w:r>
      <w:r w:rsidRPr="000509A3">
        <w:rPr>
          <w:rFonts w:ascii="Calibri" w:hAnsi="Calibri" w:cs="Calibri"/>
          <w:sz w:val="20"/>
          <w:szCs w:val="20"/>
        </w:rPr>
        <w:t>site</w:t>
      </w:r>
      <w:r w:rsidR="001B5365" w:rsidRPr="000509A3">
        <w:rPr>
          <w:rFonts w:ascii="Calibri" w:hAnsi="Calibri" w:cs="Calibri"/>
          <w:sz w:val="20"/>
          <w:szCs w:val="20"/>
        </w:rPr>
        <w:t xml:space="preserve">.  </w:t>
      </w:r>
      <w:r w:rsidR="003A199A" w:rsidRPr="000509A3">
        <w:rPr>
          <w:rFonts w:ascii="Calibri" w:hAnsi="Calibri" w:cs="Calibri"/>
          <w:sz w:val="20"/>
          <w:szCs w:val="20"/>
        </w:rPr>
        <w:t xml:space="preserve">Electricians working on exposed </w:t>
      </w:r>
      <w:r w:rsidR="00A54874" w:rsidRPr="000509A3">
        <w:rPr>
          <w:rFonts w:ascii="Calibri" w:hAnsi="Calibri" w:cs="Calibri"/>
          <w:sz w:val="20"/>
          <w:szCs w:val="20"/>
        </w:rPr>
        <w:t xml:space="preserve">live </w:t>
      </w:r>
      <w:r w:rsidR="003A199A" w:rsidRPr="000509A3">
        <w:rPr>
          <w:rFonts w:ascii="Calibri" w:hAnsi="Calibri" w:cs="Calibri"/>
          <w:sz w:val="20"/>
          <w:szCs w:val="20"/>
        </w:rPr>
        <w:t>(50 to 280 volts) parts shall wear the appropriate level of personal protective equipment required under NFPA 70e</w:t>
      </w:r>
      <w:r w:rsidR="001B5365" w:rsidRPr="000509A3">
        <w:rPr>
          <w:rFonts w:ascii="Calibri" w:hAnsi="Calibri" w:cs="Calibri"/>
          <w:sz w:val="20"/>
          <w:szCs w:val="20"/>
        </w:rPr>
        <w:t xml:space="preserve"> and as designated by the Competent Person</w:t>
      </w:r>
      <w:r w:rsidR="003A199A" w:rsidRPr="000509A3">
        <w:rPr>
          <w:rFonts w:ascii="Calibri" w:hAnsi="Calibri" w:cs="Calibri"/>
          <w:sz w:val="20"/>
          <w:szCs w:val="20"/>
        </w:rPr>
        <w:t>.</w:t>
      </w:r>
    </w:p>
    <w:p w14:paraId="1C709702" w14:textId="77777777" w:rsidR="003B7D04" w:rsidRPr="000509A3" w:rsidRDefault="003B7D04" w:rsidP="00137447">
      <w:pPr>
        <w:pStyle w:val="BodyText2"/>
        <w:tabs>
          <w:tab w:val="right" w:pos="540"/>
        </w:tabs>
        <w:rPr>
          <w:rFonts w:ascii="Calibri" w:hAnsi="Calibri" w:cs="Calibri"/>
          <w:sz w:val="20"/>
          <w:szCs w:val="20"/>
        </w:rPr>
      </w:pPr>
    </w:p>
    <w:p w14:paraId="265DE685" w14:textId="77777777" w:rsidR="00B90275" w:rsidRPr="000509A3" w:rsidRDefault="00A9630D" w:rsidP="00137447">
      <w:pPr>
        <w:pStyle w:val="BodyText2"/>
        <w:numPr>
          <w:ilvl w:val="0"/>
          <w:numId w:val="68"/>
        </w:numPr>
        <w:tabs>
          <w:tab w:val="right" w:pos="540"/>
        </w:tabs>
        <w:autoSpaceDE/>
        <w:autoSpaceDN/>
        <w:adjustRightInd/>
        <w:ind w:left="720"/>
        <w:rPr>
          <w:rFonts w:ascii="Calibri" w:hAnsi="Calibri" w:cs="Calibri"/>
          <w:sz w:val="20"/>
          <w:szCs w:val="20"/>
        </w:rPr>
      </w:pPr>
      <w:r w:rsidRPr="000509A3">
        <w:rPr>
          <w:rFonts w:ascii="Calibri" w:hAnsi="Calibri" w:cs="Calibri"/>
          <w:sz w:val="20"/>
          <w:szCs w:val="20"/>
        </w:rPr>
        <w:t xml:space="preserve">    </w:t>
      </w:r>
      <w:r w:rsidR="003B7D04" w:rsidRPr="000509A3">
        <w:rPr>
          <w:rFonts w:ascii="Calibri" w:hAnsi="Calibri" w:cs="Calibri"/>
          <w:sz w:val="20"/>
          <w:szCs w:val="20"/>
        </w:rPr>
        <w:t>Extension cords used with portable electrical tools and appliances shall be #</w:t>
      </w:r>
      <w:r w:rsidR="00E84B03" w:rsidRPr="000509A3">
        <w:rPr>
          <w:rFonts w:ascii="Calibri" w:hAnsi="Calibri" w:cs="Calibri"/>
          <w:sz w:val="20"/>
          <w:szCs w:val="20"/>
        </w:rPr>
        <w:t>1</w:t>
      </w:r>
      <w:r w:rsidR="00922673" w:rsidRPr="000509A3">
        <w:rPr>
          <w:rFonts w:ascii="Calibri" w:hAnsi="Calibri" w:cs="Calibri"/>
          <w:sz w:val="20"/>
          <w:szCs w:val="20"/>
        </w:rPr>
        <w:t>4</w:t>
      </w:r>
      <w:r w:rsidR="003B7D04" w:rsidRPr="000509A3">
        <w:rPr>
          <w:rFonts w:ascii="Calibri" w:hAnsi="Calibri" w:cs="Calibri"/>
          <w:sz w:val="20"/>
          <w:szCs w:val="20"/>
        </w:rPr>
        <w:t xml:space="preserve"> AWG or greater and be three-wire type designed for hard or extra-hard usage.  Grounds are never to be removed from the extension cords.</w:t>
      </w:r>
    </w:p>
    <w:p w14:paraId="7B613808" w14:textId="77777777" w:rsidR="00B90275" w:rsidRPr="000509A3" w:rsidRDefault="00B90275" w:rsidP="00137447">
      <w:pPr>
        <w:widowControl/>
        <w:numPr>
          <w:ilvl w:val="0"/>
          <w:numId w:val="68"/>
        </w:numPr>
        <w:autoSpaceDE/>
        <w:autoSpaceDN/>
        <w:adjustRightInd/>
        <w:ind w:left="720"/>
        <w:jc w:val="both"/>
        <w:rPr>
          <w:rFonts w:ascii="Calibri" w:hAnsi="Calibri" w:cs="Calibri"/>
        </w:rPr>
      </w:pPr>
      <w:r w:rsidRPr="000509A3">
        <w:rPr>
          <w:rFonts w:ascii="Calibri" w:hAnsi="Calibri" w:cs="Calibri"/>
        </w:rPr>
        <w:t>All flexible cords plugged into a generator with an output of 5KW or greater and all flexible cords plugged into the permanent wiring of the building shall be protected by a ground fault circuit interrupter (GFCI).</w:t>
      </w:r>
    </w:p>
    <w:p w14:paraId="5BAF8231" w14:textId="77777777" w:rsidR="002E5A62" w:rsidRPr="000509A3" w:rsidRDefault="00A9630D" w:rsidP="00137447">
      <w:pPr>
        <w:pStyle w:val="BodyText2"/>
        <w:numPr>
          <w:ilvl w:val="0"/>
          <w:numId w:val="68"/>
        </w:numPr>
        <w:tabs>
          <w:tab w:val="right" w:pos="540"/>
        </w:tabs>
        <w:autoSpaceDE/>
        <w:autoSpaceDN/>
        <w:adjustRightInd/>
        <w:ind w:left="720"/>
        <w:rPr>
          <w:rFonts w:ascii="Calibri" w:hAnsi="Calibri" w:cs="Calibri"/>
          <w:sz w:val="20"/>
          <w:szCs w:val="20"/>
        </w:rPr>
      </w:pPr>
      <w:r w:rsidRPr="000509A3">
        <w:rPr>
          <w:rFonts w:ascii="Calibri" w:hAnsi="Calibri" w:cs="Calibri"/>
          <w:sz w:val="20"/>
          <w:szCs w:val="20"/>
        </w:rPr>
        <w:lastRenderedPageBreak/>
        <w:t xml:space="preserve">    </w:t>
      </w:r>
      <w:r w:rsidR="002E5A62" w:rsidRPr="000509A3">
        <w:rPr>
          <w:rFonts w:ascii="Calibri" w:hAnsi="Calibri" w:cs="Calibri"/>
          <w:sz w:val="20"/>
          <w:szCs w:val="20"/>
        </w:rPr>
        <w:t xml:space="preserve">Any replacement plug ends installed on flexible cords shall be UL/FM approved for its intended use.  Note: Open construction sites are considered wet locations.  UL/FM approved </w:t>
      </w:r>
      <w:r w:rsidR="001B5365" w:rsidRPr="000509A3">
        <w:rPr>
          <w:rFonts w:ascii="Calibri" w:hAnsi="Calibri" w:cs="Calibri"/>
          <w:sz w:val="20"/>
          <w:szCs w:val="20"/>
        </w:rPr>
        <w:t>water-resistant</w:t>
      </w:r>
      <w:r w:rsidR="002E5A62" w:rsidRPr="000509A3">
        <w:rPr>
          <w:rFonts w:ascii="Calibri" w:hAnsi="Calibri" w:cs="Calibri"/>
          <w:sz w:val="20"/>
          <w:szCs w:val="20"/>
        </w:rPr>
        <w:t xml:space="preserve"> replacement plug ends would be acceptable.</w:t>
      </w:r>
    </w:p>
    <w:p w14:paraId="7722723B" w14:textId="77777777" w:rsidR="003B7D04" w:rsidRPr="000509A3" w:rsidRDefault="00A9630D" w:rsidP="00137447">
      <w:pPr>
        <w:pStyle w:val="BodyText2"/>
        <w:numPr>
          <w:ilvl w:val="0"/>
          <w:numId w:val="68"/>
        </w:numPr>
        <w:tabs>
          <w:tab w:val="right" w:pos="540"/>
        </w:tabs>
        <w:autoSpaceDE/>
        <w:autoSpaceDN/>
        <w:adjustRightInd/>
        <w:ind w:left="720"/>
        <w:rPr>
          <w:rFonts w:ascii="Calibri" w:hAnsi="Calibri" w:cs="Calibri"/>
          <w:sz w:val="20"/>
          <w:szCs w:val="20"/>
        </w:rPr>
      </w:pPr>
      <w:r w:rsidRPr="000509A3">
        <w:rPr>
          <w:rFonts w:ascii="Calibri" w:hAnsi="Calibri" w:cs="Calibri"/>
          <w:sz w:val="20"/>
          <w:szCs w:val="20"/>
        </w:rPr>
        <w:t xml:space="preserve">    </w:t>
      </w:r>
      <w:r w:rsidR="003B7D04" w:rsidRPr="000509A3">
        <w:rPr>
          <w:rFonts w:ascii="Calibri" w:hAnsi="Calibri" w:cs="Calibri"/>
          <w:sz w:val="20"/>
          <w:szCs w:val="20"/>
        </w:rPr>
        <w:t xml:space="preserve">Temporary lights shall be equipped with guards to prevent accidental contact with the bulb.   </w:t>
      </w:r>
      <w:r w:rsidR="001B5365" w:rsidRPr="000509A3">
        <w:rPr>
          <w:rFonts w:ascii="Calibri" w:hAnsi="Calibri" w:cs="Calibri"/>
          <w:sz w:val="20"/>
          <w:szCs w:val="20"/>
        </w:rPr>
        <w:t xml:space="preserve">“Red” bulbs will be used to designate exit ways.  </w:t>
      </w:r>
      <w:r w:rsidR="003B7D04" w:rsidRPr="000509A3">
        <w:rPr>
          <w:rFonts w:ascii="Calibri" w:hAnsi="Calibri" w:cs="Calibri"/>
          <w:sz w:val="20"/>
          <w:szCs w:val="20"/>
        </w:rPr>
        <w:t>Temporary lighting circuits shall be permitted within cable assemblies, or within multi-conductor cord or cable of a type identified for hard usage or extra-hard usage.</w:t>
      </w:r>
    </w:p>
    <w:p w14:paraId="7F8538DE" w14:textId="77777777" w:rsidR="00BA2418" w:rsidRPr="000509A3" w:rsidRDefault="00A9630D" w:rsidP="00137447">
      <w:pPr>
        <w:pStyle w:val="BodyText2"/>
        <w:numPr>
          <w:ilvl w:val="0"/>
          <w:numId w:val="68"/>
        </w:numPr>
        <w:tabs>
          <w:tab w:val="right" w:pos="540"/>
        </w:tabs>
        <w:autoSpaceDE/>
        <w:autoSpaceDN/>
        <w:adjustRightInd/>
        <w:ind w:left="720"/>
        <w:rPr>
          <w:rFonts w:ascii="Calibri" w:hAnsi="Calibri" w:cs="Calibri"/>
          <w:sz w:val="20"/>
          <w:szCs w:val="20"/>
        </w:rPr>
      </w:pPr>
      <w:r w:rsidRPr="000509A3">
        <w:rPr>
          <w:rFonts w:ascii="Calibri" w:hAnsi="Calibri" w:cs="Calibri"/>
          <w:sz w:val="20"/>
          <w:szCs w:val="20"/>
        </w:rPr>
        <w:t xml:space="preserve">    </w:t>
      </w:r>
      <w:r w:rsidR="003B7D04" w:rsidRPr="000509A3">
        <w:rPr>
          <w:rFonts w:ascii="Calibri" w:hAnsi="Calibri" w:cs="Calibri"/>
          <w:sz w:val="20"/>
          <w:szCs w:val="20"/>
        </w:rPr>
        <w:t xml:space="preserve">Electrical and extension cords or cable are not to be laid on floors, in walkways, etc., unless it is impractical to do otherwise.  They should be suspended or </w:t>
      </w:r>
      <w:r w:rsidR="00B90275" w:rsidRPr="000509A3">
        <w:rPr>
          <w:rFonts w:ascii="Calibri" w:hAnsi="Calibri" w:cs="Calibri"/>
          <w:sz w:val="20"/>
          <w:szCs w:val="20"/>
        </w:rPr>
        <w:t xml:space="preserve">protected </w:t>
      </w:r>
      <w:r w:rsidR="003B7D04" w:rsidRPr="000509A3">
        <w:rPr>
          <w:rFonts w:ascii="Calibri" w:hAnsi="Calibri" w:cs="Calibri"/>
          <w:sz w:val="20"/>
          <w:szCs w:val="20"/>
        </w:rPr>
        <w:t>in such a way as not to block or hang in walkways, doorways, or work areas.</w:t>
      </w:r>
    </w:p>
    <w:p w14:paraId="34E38B2B" w14:textId="77777777" w:rsidR="001F6080" w:rsidRPr="000509A3" w:rsidRDefault="00A9630D" w:rsidP="00137447">
      <w:pPr>
        <w:pStyle w:val="BodyText2"/>
        <w:numPr>
          <w:ilvl w:val="0"/>
          <w:numId w:val="68"/>
        </w:numPr>
        <w:tabs>
          <w:tab w:val="right" w:pos="540"/>
        </w:tabs>
        <w:autoSpaceDE/>
        <w:autoSpaceDN/>
        <w:adjustRightInd/>
        <w:ind w:left="720"/>
        <w:rPr>
          <w:rFonts w:ascii="Calibri" w:hAnsi="Calibri" w:cs="Calibri"/>
          <w:sz w:val="20"/>
          <w:szCs w:val="20"/>
        </w:rPr>
      </w:pPr>
      <w:r w:rsidRPr="000509A3">
        <w:rPr>
          <w:rFonts w:ascii="Calibri" w:hAnsi="Calibri" w:cs="Calibri"/>
          <w:bCs/>
          <w:sz w:val="20"/>
          <w:szCs w:val="20"/>
        </w:rPr>
        <w:t xml:space="preserve">    </w:t>
      </w:r>
      <w:r w:rsidR="001905F0" w:rsidRPr="000509A3">
        <w:rPr>
          <w:rFonts w:ascii="Calibri" w:hAnsi="Calibri" w:cs="Calibri"/>
          <w:bCs/>
          <w:sz w:val="20"/>
          <w:szCs w:val="20"/>
        </w:rPr>
        <w:t>It is Samet</w:t>
      </w:r>
      <w:r w:rsidR="00473FA1" w:rsidRPr="000509A3">
        <w:rPr>
          <w:rFonts w:ascii="Calibri" w:hAnsi="Calibri" w:cs="Calibri"/>
          <w:bCs/>
          <w:sz w:val="20"/>
          <w:szCs w:val="20"/>
        </w:rPr>
        <w:t xml:space="preserve"> </w:t>
      </w:r>
      <w:r w:rsidR="00892ABA" w:rsidRPr="000509A3">
        <w:rPr>
          <w:rFonts w:ascii="Calibri" w:hAnsi="Calibri" w:cs="Calibri"/>
          <w:bCs/>
          <w:sz w:val="20"/>
          <w:szCs w:val="20"/>
        </w:rPr>
        <w:t>Corporation</w:t>
      </w:r>
      <w:r w:rsidR="00D02319" w:rsidRPr="000509A3">
        <w:rPr>
          <w:rFonts w:ascii="Calibri" w:hAnsi="Calibri" w:cs="Calibri"/>
          <w:bCs/>
          <w:sz w:val="20"/>
          <w:szCs w:val="20"/>
        </w:rPr>
        <w:t xml:space="preserve"> </w:t>
      </w:r>
      <w:r w:rsidR="001905F0" w:rsidRPr="000509A3">
        <w:rPr>
          <w:rFonts w:ascii="Calibri" w:hAnsi="Calibri" w:cs="Calibri"/>
          <w:bCs/>
          <w:sz w:val="20"/>
          <w:szCs w:val="20"/>
        </w:rPr>
        <w:t>policy that electrical panels shall be de-energized and locked out prior to being worked on.</w:t>
      </w:r>
      <w:r w:rsidR="001905F0" w:rsidRPr="000509A3">
        <w:rPr>
          <w:rFonts w:ascii="Calibri" w:hAnsi="Calibri" w:cs="Calibri"/>
          <w:sz w:val="20"/>
          <w:szCs w:val="20"/>
        </w:rPr>
        <w:t xml:space="preserve">  However, if any work on energized circuits is required with panels removed </w:t>
      </w:r>
      <w:r w:rsidR="00473FA1" w:rsidRPr="000509A3">
        <w:rPr>
          <w:rFonts w:ascii="Calibri" w:hAnsi="Calibri" w:cs="Calibri"/>
          <w:sz w:val="20"/>
          <w:szCs w:val="20"/>
        </w:rPr>
        <w:t>a</w:t>
      </w:r>
      <w:r w:rsidR="00574A70" w:rsidRPr="000509A3">
        <w:rPr>
          <w:rFonts w:ascii="Calibri" w:hAnsi="Calibri" w:cs="Calibri"/>
          <w:sz w:val="20"/>
          <w:szCs w:val="20"/>
        </w:rPr>
        <w:t>n</w:t>
      </w:r>
      <w:r w:rsidR="00473FA1" w:rsidRPr="000509A3">
        <w:rPr>
          <w:rFonts w:ascii="Calibri" w:hAnsi="Calibri" w:cs="Calibri"/>
          <w:sz w:val="20"/>
          <w:szCs w:val="20"/>
        </w:rPr>
        <w:t xml:space="preserve"> </w:t>
      </w:r>
      <w:r w:rsidR="001B5365" w:rsidRPr="000509A3">
        <w:rPr>
          <w:rFonts w:ascii="Calibri" w:hAnsi="Calibri" w:cs="Calibri"/>
          <w:sz w:val="20"/>
          <w:szCs w:val="20"/>
        </w:rPr>
        <w:t>“</w:t>
      </w:r>
      <w:r w:rsidR="00473FA1" w:rsidRPr="000509A3">
        <w:rPr>
          <w:rFonts w:ascii="Calibri" w:hAnsi="Calibri" w:cs="Calibri"/>
          <w:sz w:val="20"/>
          <w:szCs w:val="20"/>
        </w:rPr>
        <w:t xml:space="preserve">Energized </w:t>
      </w:r>
      <w:r w:rsidR="00574A70" w:rsidRPr="000509A3">
        <w:rPr>
          <w:rFonts w:ascii="Calibri" w:hAnsi="Calibri" w:cs="Calibri"/>
          <w:sz w:val="20"/>
          <w:szCs w:val="20"/>
        </w:rPr>
        <w:t>Work Permit</w:t>
      </w:r>
      <w:r w:rsidR="001B5365" w:rsidRPr="000509A3">
        <w:rPr>
          <w:rFonts w:ascii="Calibri" w:hAnsi="Calibri" w:cs="Calibri"/>
          <w:sz w:val="20"/>
          <w:szCs w:val="20"/>
        </w:rPr>
        <w:t>”</w:t>
      </w:r>
      <w:r w:rsidR="00574A70" w:rsidRPr="000509A3">
        <w:rPr>
          <w:rFonts w:ascii="Calibri" w:hAnsi="Calibri" w:cs="Calibri"/>
          <w:sz w:val="20"/>
          <w:szCs w:val="20"/>
        </w:rPr>
        <w:t xml:space="preserve"> and </w:t>
      </w:r>
      <w:r w:rsidR="001B5365" w:rsidRPr="000509A3">
        <w:rPr>
          <w:rFonts w:ascii="Calibri" w:hAnsi="Calibri" w:cs="Calibri"/>
          <w:sz w:val="20"/>
          <w:szCs w:val="20"/>
        </w:rPr>
        <w:t>s</w:t>
      </w:r>
      <w:r w:rsidR="00473FA1" w:rsidRPr="000509A3">
        <w:rPr>
          <w:rFonts w:ascii="Calibri" w:hAnsi="Calibri" w:cs="Calibri"/>
          <w:sz w:val="20"/>
          <w:szCs w:val="20"/>
        </w:rPr>
        <w:t xml:space="preserve">afety </w:t>
      </w:r>
      <w:r w:rsidR="001B5365" w:rsidRPr="000509A3">
        <w:rPr>
          <w:rFonts w:ascii="Calibri" w:hAnsi="Calibri" w:cs="Calibri"/>
          <w:sz w:val="20"/>
          <w:szCs w:val="20"/>
        </w:rPr>
        <w:t>p</w:t>
      </w:r>
      <w:r w:rsidR="00473FA1" w:rsidRPr="000509A3">
        <w:rPr>
          <w:rFonts w:ascii="Calibri" w:hAnsi="Calibri" w:cs="Calibri"/>
          <w:sz w:val="20"/>
          <w:szCs w:val="20"/>
        </w:rPr>
        <w:t>lan shall be subm</w:t>
      </w:r>
      <w:r w:rsidR="00D02319" w:rsidRPr="000509A3">
        <w:rPr>
          <w:rFonts w:ascii="Calibri" w:hAnsi="Calibri" w:cs="Calibri"/>
          <w:sz w:val="20"/>
          <w:szCs w:val="20"/>
        </w:rPr>
        <w:t xml:space="preserve">itted and reviewed by </w:t>
      </w:r>
      <w:r w:rsidR="001B5365" w:rsidRPr="000509A3">
        <w:rPr>
          <w:rFonts w:ascii="Calibri" w:hAnsi="Calibri" w:cs="Calibri"/>
          <w:sz w:val="20"/>
          <w:szCs w:val="20"/>
        </w:rPr>
        <w:t xml:space="preserve">Samet project team </w:t>
      </w:r>
      <w:r w:rsidR="001B5365" w:rsidRPr="000509A3">
        <w:rPr>
          <w:rFonts w:ascii="Calibri" w:hAnsi="Calibri" w:cs="Calibri"/>
          <w:sz w:val="20"/>
          <w:szCs w:val="20"/>
          <w:u w:val="single"/>
        </w:rPr>
        <w:t>and</w:t>
      </w:r>
      <w:r w:rsidR="001B5365" w:rsidRPr="000509A3">
        <w:rPr>
          <w:rFonts w:ascii="Calibri" w:hAnsi="Calibri" w:cs="Calibri"/>
          <w:sz w:val="20"/>
          <w:szCs w:val="20"/>
        </w:rPr>
        <w:t xml:space="preserve"> EHS</w:t>
      </w:r>
      <w:r w:rsidR="00473FA1" w:rsidRPr="000509A3">
        <w:rPr>
          <w:rFonts w:ascii="Calibri" w:hAnsi="Calibri" w:cs="Calibri"/>
          <w:sz w:val="20"/>
          <w:szCs w:val="20"/>
        </w:rPr>
        <w:t xml:space="preserve"> Director</w:t>
      </w:r>
      <w:r w:rsidR="001B5365" w:rsidRPr="000509A3">
        <w:rPr>
          <w:rFonts w:ascii="Calibri" w:hAnsi="Calibri" w:cs="Calibri"/>
          <w:sz w:val="20"/>
          <w:szCs w:val="20"/>
        </w:rPr>
        <w:t xml:space="preserve">.  </w:t>
      </w:r>
      <w:r w:rsidR="00473FA1" w:rsidRPr="000509A3">
        <w:rPr>
          <w:rFonts w:ascii="Calibri" w:hAnsi="Calibri" w:cs="Calibri"/>
          <w:sz w:val="20"/>
          <w:szCs w:val="20"/>
        </w:rPr>
        <w:t xml:space="preserve">Compliance with NFPA 70E is mandatory.  </w:t>
      </w:r>
      <w:r w:rsidR="001905F0" w:rsidRPr="000509A3">
        <w:rPr>
          <w:rFonts w:ascii="Calibri" w:hAnsi="Calibri" w:cs="Calibri"/>
          <w:sz w:val="20"/>
          <w:szCs w:val="20"/>
        </w:rPr>
        <w:t xml:space="preserve">PPE requirements shall comply with NFPA 70E Hazard Risk Classification Table 130.7 (c)(9) and 130.7 (c)(10). </w:t>
      </w:r>
    </w:p>
    <w:p w14:paraId="185EC777" w14:textId="77777777" w:rsidR="001F6080" w:rsidRPr="000509A3" w:rsidRDefault="00A9630D" w:rsidP="00137447">
      <w:pPr>
        <w:pStyle w:val="BodyText2"/>
        <w:numPr>
          <w:ilvl w:val="0"/>
          <w:numId w:val="68"/>
        </w:numPr>
        <w:tabs>
          <w:tab w:val="right" w:pos="540"/>
        </w:tabs>
        <w:autoSpaceDE/>
        <w:autoSpaceDN/>
        <w:adjustRightInd/>
        <w:ind w:left="360" w:firstLine="0"/>
        <w:rPr>
          <w:rFonts w:ascii="Calibri" w:hAnsi="Calibri" w:cs="Calibri"/>
          <w:sz w:val="20"/>
          <w:szCs w:val="20"/>
        </w:rPr>
      </w:pPr>
      <w:r w:rsidRPr="000509A3">
        <w:rPr>
          <w:rFonts w:ascii="Calibri" w:hAnsi="Calibri" w:cs="Calibri"/>
          <w:sz w:val="20"/>
          <w:szCs w:val="20"/>
        </w:rPr>
        <w:t xml:space="preserve">    </w:t>
      </w:r>
      <w:r w:rsidR="001F6080" w:rsidRPr="000509A3">
        <w:rPr>
          <w:rFonts w:ascii="Calibri" w:hAnsi="Calibri" w:cs="Calibri"/>
          <w:sz w:val="20"/>
          <w:szCs w:val="20"/>
        </w:rPr>
        <w:t xml:space="preserve">A weekly cord roll-up program is required on </w:t>
      </w:r>
      <w:r w:rsidR="00810F87" w:rsidRPr="000509A3">
        <w:rPr>
          <w:rFonts w:ascii="Calibri" w:hAnsi="Calibri" w:cs="Calibri"/>
          <w:sz w:val="20"/>
          <w:szCs w:val="20"/>
        </w:rPr>
        <w:t>this</w:t>
      </w:r>
      <w:r w:rsidR="001F6080" w:rsidRPr="000509A3">
        <w:rPr>
          <w:rFonts w:ascii="Calibri" w:hAnsi="Calibri" w:cs="Calibri"/>
          <w:sz w:val="20"/>
          <w:szCs w:val="20"/>
        </w:rPr>
        <w:t xml:space="preserve"> project.  This includes cords of every type, not just extension cords.  </w:t>
      </w:r>
    </w:p>
    <w:p w14:paraId="0716E7B7" w14:textId="77777777" w:rsidR="00AF5192" w:rsidRDefault="00AF5192" w:rsidP="00137447">
      <w:pPr>
        <w:pStyle w:val="BodyText2"/>
        <w:tabs>
          <w:tab w:val="right" w:pos="540"/>
        </w:tabs>
        <w:rPr>
          <w:rFonts w:ascii="Calibri" w:hAnsi="Calibri" w:cs="Calibri"/>
          <w:b/>
          <w:sz w:val="20"/>
          <w:szCs w:val="20"/>
          <w:u w:val="single"/>
        </w:rPr>
      </w:pPr>
    </w:p>
    <w:p w14:paraId="14C415E6" w14:textId="77777777" w:rsidR="00A855EE" w:rsidRPr="000509A3" w:rsidRDefault="00A855EE" w:rsidP="00137447">
      <w:pPr>
        <w:pStyle w:val="BodyText2"/>
        <w:tabs>
          <w:tab w:val="right" w:pos="540"/>
        </w:tabs>
        <w:rPr>
          <w:rFonts w:ascii="Calibri" w:hAnsi="Calibri" w:cs="Calibri"/>
          <w:b/>
          <w:sz w:val="20"/>
          <w:szCs w:val="20"/>
          <w:u w:val="single"/>
        </w:rPr>
      </w:pPr>
    </w:p>
    <w:p w14:paraId="4188D7CB" w14:textId="77777777" w:rsidR="003B7D04" w:rsidRPr="000509A3" w:rsidRDefault="003B7D04" w:rsidP="00137447">
      <w:pPr>
        <w:jc w:val="both"/>
        <w:rPr>
          <w:rFonts w:ascii="Calibri" w:hAnsi="Calibri" w:cs="Calibri"/>
        </w:rPr>
      </w:pPr>
    </w:p>
    <w:p w14:paraId="39CB6C46" w14:textId="77777777" w:rsidR="00B90275" w:rsidRPr="000509A3" w:rsidRDefault="00B90275" w:rsidP="00137447">
      <w:pPr>
        <w:pStyle w:val="Heading1"/>
        <w:jc w:val="both"/>
        <w:rPr>
          <w:rFonts w:ascii="Calibri" w:hAnsi="Calibri" w:cs="Calibri"/>
        </w:rPr>
      </w:pPr>
      <w:bookmarkStart w:id="23" w:name="_Toc35508988"/>
      <w:r w:rsidRPr="000509A3">
        <w:rPr>
          <w:rFonts w:ascii="Calibri" w:hAnsi="Calibri" w:cs="Calibri"/>
        </w:rPr>
        <w:t xml:space="preserve">TRENCHING </w:t>
      </w:r>
      <w:r w:rsidR="00906006" w:rsidRPr="000509A3">
        <w:rPr>
          <w:rFonts w:ascii="Calibri" w:hAnsi="Calibri" w:cs="Calibri"/>
        </w:rPr>
        <w:t xml:space="preserve">&amp; EXCAVATION </w:t>
      </w:r>
      <w:r w:rsidRPr="000509A3">
        <w:rPr>
          <w:rFonts w:ascii="Calibri" w:hAnsi="Calibri" w:cs="Calibri"/>
        </w:rPr>
        <w:t>SAFETY</w:t>
      </w:r>
      <w:bookmarkEnd w:id="23"/>
    </w:p>
    <w:p w14:paraId="4C0597FD" w14:textId="77777777" w:rsidR="00601829" w:rsidRPr="000509A3" w:rsidRDefault="00601829" w:rsidP="00137447">
      <w:pPr>
        <w:ind w:left="720"/>
        <w:jc w:val="both"/>
        <w:rPr>
          <w:rFonts w:ascii="Calibri" w:hAnsi="Calibri" w:cs="Calibri"/>
        </w:rPr>
      </w:pPr>
    </w:p>
    <w:p w14:paraId="0DA4A798" w14:textId="77777777" w:rsidR="00205FDA" w:rsidRPr="000509A3" w:rsidRDefault="00A75B9D" w:rsidP="00137447">
      <w:pPr>
        <w:jc w:val="both"/>
        <w:rPr>
          <w:rFonts w:ascii="Calibri" w:hAnsi="Calibri" w:cs="Calibri"/>
        </w:rPr>
      </w:pPr>
      <w:r w:rsidRPr="000509A3">
        <w:rPr>
          <w:rFonts w:ascii="Calibri" w:hAnsi="Calibri" w:cs="Calibri"/>
        </w:rPr>
        <w:t>The following regulations apply to all tre</w:t>
      </w:r>
      <w:r w:rsidR="00205FDA" w:rsidRPr="000509A3">
        <w:rPr>
          <w:rFonts w:ascii="Calibri" w:hAnsi="Calibri" w:cs="Calibri"/>
        </w:rPr>
        <w:t>nching and excavation activities on this site:  OSHA CFR 1926, Subpart P.</w:t>
      </w:r>
    </w:p>
    <w:p w14:paraId="00BE2E2A" w14:textId="77777777" w:rsidR="00205FDA" w:rsidRPr="000509A3" w:rsidRDefault="00205FDA" w:rsidP="00137447">
      <w:pPr>
        <w:ind w:left="720"/>
        <w:jc w:val="both"/>
        <w:rPr>
          <w:rFonts w:ascii="Calibri" w:hAnsi="Calibri" w:cs="Calibri"/>
        </w:rPr>
      </w:pPr>
    </w:p>
    <w:p w14:paraId="1AFDC0BA" w14:textId="77777777" w:rsidR="00F5726A" w:rsidRPr="000509A3" w:rsidRDefault="00912E51" w:rsidP="00137447">
      <w:pPr>
        <w:numPr>
          <w:ilvl w:val="0"/>
          <w:numId w:val="31"/>
        </w:numPr>
        <w:jc w:val="both"/>
        <w:rPr>
          <w:rFonts w:ascii="Calibri" w:hAnsi="Calibri" w:cs="Calibri"/>
        </w:rPr>
      </w:pPr>
      <w:r w:rsidRPr="000509A3">
        <w:rPr>
          <w:rFonts w:ascii="Calibri" w:hAnsi="Calibri" w:cs="Calibri"/>
        </w:rPr>
        <w:t xml:space="preserve">Any </w:t>
      </w:r>
      <w:r w:rsidR="00942E32" w:rsidRPr="000509A3">
        <w:rPr>
          <w:rFonts w:ascii="Calibri" w:hAnsi="Calibri" w:cs="Calibri"/>
        </w:rPr>
        <w:t>contractor</w:t>
      </w:r>
      <w:r w:rsidR="00F5726A" w:rsidRPr="000509A3">
        <w:rPr>
          <w:rFonts w:ascii="Calibri" w:hAnsi="Calibri" w:cs="Calibri"/>
        </w:rPr>
        <w:t xml:space="preserve"> engaged in trenching operations deeper than 5 feet shall designate a </w:t>
      </w:r>
      <w:r w:rsidR="00205FDA" w:rsidRPr="000509A3">
        <w:rPr>
          <w:rFonts w:ascii="Calibri" w:hAnsi="Calibri" w:cs="Calibri"/>
        </w:rPr>
        <w:t>C</w:t>
      </w:r>
      <w:r w:rsidR="00F5726A" w:rsidRPr="000509A3">
        <w:rPr>
          <w:rFonts w:ascii="Calibri" w:hAnsi="Calibri" w:cs="Calibri"/>
        </w:rPr>
        <w:t xml:space="preserve">ompetent </w:t>
      </w:r>
      <w:r w:rsidR="00205FDA" w:rsidRPr="000509A3">
        <w:rPr>
          <w:rFonts w:ascii="Calibri" w:hAnsi="Calibri" w:cs="Calibri"/>
        </w:rPr>
        <w:t>P</w:t>
      </w:r>
      <w:r w:rsidR="00F5726A" w:rsidRPr="000509A3">
        <w:rPr>
          <w:rFonts w:ascii="Calibri" w:hAnsi="Calibri" w:cs="Calibri"/>
        </w:rPr>
        <w:t xml:space="preserve">erson and inform </w:t>
      </w:r>
      <w:r w:rsidR="00941388" w:rsidRPr="000509A3">
        <w:rPr>
          <w:rFonts w:ascii="Calibri" w:hAnsi="Calibri" w:cs="Calibri"/>
        </w:rPr>
        <w:t xml:space="preserve">Samet </w:t>
      </w:r>
      <w:r w:rsidR="00892ABA" w:rsidRPr="000509A3">
        <w:rPr>
          <w:rFonts w:ascii="Calibri" w:hAnsi="Calibri" w:cs="Calibri"/>
        </w:rPr>
        <w:t>Corporation</w:t>
      </w:r>
      <w:r w:rsidR="00D02319" w:rsidRPr="000509A3">
        <w:rPr>
          <w:rFonts w:ascii="Calibri" w:hAnsi="Calibri" w:cs="Calibri"/>
        </w:rPr>
        <w:t xml:space="preserve"> </w:t>
      </w:r>
      <w:r w:rsidR="00205FDA" w:rsidRPr="000509A3">
        <w:rPr>
          <w:rFonts w:ascii="Calibri" w:hAnsi="Calibri" w:cs="Calibri"/>
        </w:rPr>
        <w:t>team</w:t>
      </w:r>
      <w:r w:rsidR="00F5726A" w:rsidRPr="000509A3">
        <w:rPr>
          <w:rFonts w:ascii="Calibri" w:hAnsi="Calibri" w:cs="Calibri"/>
        </w:rPr>
        <w:t xml:space="preserve">.  </w:t>
      </w:r>
    </w:p>
    <w:p w14:paraId="13D74D48" w14:textId="77777777" w:rsidR="00205FDA" w:rsidRPr="000509A3" w:rsidRDefault="00906006" w:rsidP="00137447">
      <w:pPr>
        <w:numPr>
          <w:ilvl w:val="0"/>
          <w:numId w:val="31"/>
        </w:numPr>
        <w:jc w:val="both"/>
        <w:rPr>
          <w:rFonts w:ascii="Calibri" w:hAnsi="Calibri" w:cs="Calibri"/>
        </w:rPr>
      </w:pPr>
      <w:r w:rsidRPr="000509A3">
        <w:rPr>
          <w:rFonts w:ascii="Calibri" w:hAnsi="Calibri" w:cs="Calibri"/>
        </w:rPr>
        <w:t xml:space="preserve">Underground utilities must be located.  </w:t>
      </w:r>
    </w:p>
    <w:p w14:paraId="45BC7A7E" w14:textId="77777777" w:rsidR="00F5726A" w:rsidRPr="000509A3" w:rsidRDefault="00C637CD" w:rsidP="00137447">
      <w:pPr>
        <w:numPr>
          <w:ilvl w:val="0"/>
          <w:numId w:val="31"/>
        </w:numPr>
        <w:jc w:val="both"/>
        <w:rPr>
          <w:rFonts w:ascii="Calibri" w:hAnsi="Calibri" w:cs="Calibri"/>
        </w:rPr>
      </w:pPr>
      <w:r w:rsidRPr="000509A3">
        <w:rPr>
          <w:rFonts w:ascii="Calibri" w:hAnsi="Calibri" w:cs="Calibri"/>
        </w:rPr>
        <w:t xml:space="preserve">Trenches or excavations greater than 5 feet in depth will be sloped, benched, or otherwise protected from cave-ins as determined by the Competent Person.  Sloping, benching or other protective systems are recommended for any trenches and excavations over three </w:t>
      </w:r>
      <w:r w:rsidR="00205FDA" w:rsidRPr="000509A3">
        <w:rPr>
          <w:rFonts w:ascii="Calibri" w:hAnsi="Calibri" w:cs="Calibri"/>
        </w:rPr>
        <w:t xml:space="preserve">(3) </w:t>
      </w:r>
      <w:r w:rsidRPr="000509A3">
        <w:rPr>
          <w:rFonts w:ascii="Calibri" w:hAnsi="Calibri" w:cs="Calibri"/>
        </w:rPr>
        <w:t>feet in depth.</w:t>
      </w:r>
    </w:p>
    <w:p w14:paraId="6AB3FFDC" w14:textId="77777777" w:rsidR="00CE77C6" w:rsidRPr="000509A3" w:rsidRDefault="00CE77C6" w:rsidP="00137447">
      <w:pPr>
        <w:numPr>
          <w:ilvl w:val="0"/>
          <w:numId w:val="31"/>
        </w:numPr>
        <w:jc w:val="both"/>
        <w:rPr>
          <w:rFonts w:ascii="Calibri" w:hAnsi="Calibri" w:cs="Calibri"/>
        </w:rPr>
      </w:pPr>
      <w:r w:rsidRPr="000509A3">
        <w:rPr>
          <w:rFonts w:ascii="Calibri" w:hAnsi="Calibri" w:cs="Calibri"/>
        </w:rPr>
        <w:t xml:space="preserve">Protective systems designed to be placed in trenches such as trench boxes must have tabulated data available </w:t>
      </w:r>
      <w:r w:rsidR="00574A70" w:rsidRPr="000509A3">
        <w:rPr>
          <w:rFonts w:ascii="Calibri" w:hAnsi="Calibri" w:cs="Calibri"/>
        </w:rPr>
        <w:t>for review as necessary</w:t>
      </w:r>
      <w:r w:rsidRPr="000509A3">
        <w:rPr>
          <w:rFonts w:ascii="Calibri" w:hAnsi="Calibri" w:cs="Calibri"/>
        </w:rPr>
        <w:t>.</w:t>
      </w:r>
    </w:p>
    <w:p w14:paraId="166B9967" w14:textId="77777777" w:rsidR="00C637CD" w:rsidRPr="000509A3" w:rsidRDefault="00C637CD" w:rsidP="00137447">
      <w:pPr>
        <w:numPr>
          <w:ilvl w:val="0"/>
          <w:numId w:val="31"/>
        </w:numPr>
        <w:jc w:val="both"/>
        <w:rPr>
          <w:rFonts w:ascii="Calibri" w:hAnsi="Calibri" w:cs="Calibri"/>
        </w:rPr>
      </w:pPr>
      <w:r w:rsidRPr="000509A3">
        <w:rPr>
          <w:rFonts w:ascii="Calibri" w:hAnsi="Calibri" w:cs="Calibri"/>
        </w:rPr>
        <w:t>Spoil piles and other materials will be placed a minimum of 2 feet from the edges of all trenches and excavations.</w:t>
      </w:r>
    </w:p>
    <w:p w14:paraId="38E8CF46" w14:textId="77777777" w:rsidR="00F5726A" w:rsidRPr="000509A3" w:rsidRDefault="00F5726A" w:rsidP="00137447">
      <w:pPr>
        <w:numPr>
          <w:ilvl w:val="0"/>
          <w:numId w:val="31"/>
        </w:numPr>
        <w:jc w:val="both"/>
        <w:rPr>
          <w:rFonts w:ascii="Calibri" w:hAnsi="Calibri" w:cs="Calibri"/>
        </w:rPr>
      </w:pPr>
      <w:r w:rsidRPr="000509A3">
        <w:rPr>
          <w:rFonts w:ascii="Calibri" w:hAnsi="Calibri" w:cs="Calibri"/>
        </w:rPr>
        <w:t xml:space="preserve">In trenches deeper than four </w:t>
      </w:r>
      <w:r w:rsidR="00205FDA" w:rsidRPr="000509A3">
        <w:rPr>
          <w:rFonts w:ascii="Calibri" w:hAnsi="Calibri" w:cs="Calibri"/>
        </w:rPr>
        <w:t xml:space="preserve">(4) </w:t>
      </w:r>
      <w:r w:rsidRPr="000509A3">
        <w:rPr>
          <w:rFonts w:ascii="Calibri" w:hAnsi="Calibri" w:cs="Calibri"/>
        </w:rPr>
        <w:t>feet, locate means of egress, such as ladders or steps</w:t>
      </w:r>
      <w:r w:rsidR="007330C6" w:rsidRPr="000509A3">
        <w:rPr>
          <w:rFonts w:ascii="Calibri" w:hAnsi="Calibri" w:cs="Calibri"/>
        </w:rPr>
        <w:t xml:space="preserve"> or ramps (</w:t>
      </w:r>
      <w:r w:rsidR="00205FDA" w:rsidRPr="000509A3">
        <w:rPr>
          <w:rFonts w:ascii="Calibri" w:hAnsi="Calibri" w:cs="Calibri"/>
        </w:rPr>
        <w:t>45-degree</w:t>
      </w:r>
      <w:r w:rsidR="007330C6" w:rsidRPr="000509A3">
        <w:rPr>
          <w:rFonts w:ascii="Calibri" w:hAnsi="Calibri" w:cs="Calibri"/>
        </w:rPr>
        <w:t xml:space="preserve"> slope)</w:t>
      </w:r>
      <w:r w:rsidRPr="000509A3">
        <w:rPr>
          <w:rFonts w:ascii="Calibri" w:hAnsi="Calibri" w:cs="Calibri"/>
        </w:rPr>
        <w:t>, so they are no more than 25 feet of travel from anyone in trench.</w:t>
      </w:r>
    </w:p>
    <w:p w14:paraId="56647583" w14:textId="77777777" w:rsidR="00205FDA" w:rsidRPr="000509A3" w:rsidRDefault="00205FDA" w:rsidP="00137447">
      <w:pPr>
        <w:numPr>
          <w:ilvl w:val="0"/>
          <w:numId w:val="31"/>
        </w:numPr>
        <w:jc w:val="both"/>
        <w:rPr>
          <w:rFonts w:ascii="Calibri" w:hAnsi="Calibri" w:cs="Calibri"/>
        </w:rPr>
      </w:pPr>
      <w:r w:rsidRPr="000509A3">
        <w:rPr>
          <w:rFonts w:ascii="Calibri" w:hAnsi="Calibri" w:cs="Calibri"/>
        </w:rPr>
        <w:t>The</w:t>
      </w:r>
      <w:r w:rsidR="00F5726A" w:rsidRPr="000509A3">
        <w:rPr>
          <w:rFonts w:ascii="Calibri" w:hAnsi="Calibri" w:cs="Calibri"/>
        </w:rPr>
        <w:t xml:space="preserve"> </w:t>
      </w:r>
      <w:r w:rsidRPr="000509A3">
        <w:rPr>
          <w:rFonts w:ascii="Calibri" w:hAnsi="Calibri" w:cs="Calibri"/>
        </w:rPr>
        <w:t>C</w:t>
      </w:r>
      <w:r w:rsidR="00F5726A" w:rsidRPr="000509A3">
        <w:rPr>
          <w:rFonts w:ascii="Calibri" w:hAnsi="Calibri" w:cs="Calibri"/>
        </w:rPr>
        <w:t xml:space="preserve">ompetent </w:t>
      </w:r>
      <w:r w:rsidRPr="000509A3">
        <w:rPr>
          <w:rFonts w:ascii="Calibri" w:hAnsi="Calibri" w:cs="Calibri"/>
        </w:rPr>
        <w:t>P</w:t>
      </w:r>
      <w:r w:rsidR="00F5726A" w:rsidRPr="000509A3">
        <w:rPr>
          <w:rFonts w:ascii="Calibri" w:hAnsi="Calibri" w:cs="Calibri"/>
        </w:rPr>
        <w:t xml:space="preserve">erson must inspect </w:t>
      </w:r>
      <w:r w:rsidRPr="000509A3">
        <w:rPr>
          <w:rFonts w:ascii="Calibri" w:hAnsi="Calibri" w:cs="Calibri"/>
        </w:rPr>
        <w:t xml:space="preserve">all </w:t>
      </w:r>
      <w:r w:rsidR="00F5726A" w:rsidRPr="000509A3">
        <w:rPr>
          <w:rFonts w:ascii="Calibri" w:hAnsi="Calibri" w:cs="Calibri"/>
        </w:rPr>
        <w:t>trench</w:t>
      </w:r>
      <w:r w:rsidRPr="000509A3">
        <w:rPr>
          <w:rFonts w:ascii="Calibri" w:hAnsi="Calibri" w:cs="Calibri"/>
        </w:rPr>
        <w:t>es daily before work begins and after every rainstorm or other hazardous conditions.</w:t>
      </w:r>
    </w:p>
    <w:p w14:paraId="66FD0E8F" w14:textId="77777777" w:rsidR="00C637CD" w:rsidRPr="000509A3" w:rsidRDefault="00C637CD" w:rsidP="00137447">
      <w:pPr>
        <w:numPr>
          <w:ilvl w:val="0"/>
          <w:numId w:val="31"/>
        </w:numPr>
        <w:jc w:val="both"/>
        <w:rPr>
          <w:rFonts w:ascii="Calibri" w:hAnsi="Calibri" w:cs="Calibri"/>
        </w:rPr>
      </w:pPr>
      <w:r w:rsidRPr="000509A3">
        <w:rPr>
          <w:rFonts w:ascii="Calibri" w:hAnsi="Calibri" w:cs="Calibri"/>
        </w:rPr>
        <w:t xml:space="preserve">A registered professional engineer must design all excavations and protective systems over 20 feet in depth.  </w:t>
      </w:r>
    </w:p>
    <w:p w14:paraId="15247A57" w14:textId="77777777" w:rsidR="00205FDA" w:rsidRPr="000509A3" w:rsidRDefault="00205FDA" w:rsidP="00137447">
      <w:pPr>
        <w:numPr>
          <w:ilvl w:val="0"/>
          <w:numId w:val="31"/>
        </w:numPr>
        <w:jc w:val="both"/>
        <w:rPr>
          <w:rFonts w:ascii="Calibri" w:hAnsi="Calibri" w:cs="Calibri"/>
        </w:rPr>
      </w:pPr>
      <w:r w:rsidRPr="000509A3">
        <w:rPr>
          <w:rFonts w:ascii="Calibri" w:hAnsi="Calibri" w:cs="Calibri"/>
        </w:rPr>
        <w:t>Completion and acceptance of Samet’s “Underground Utility Excavation Permit/Checklist” is required for each trench.</w:t>
      </w:r>
    </w:p>
    <w:p w14:paraId="33760EC8" w14:textId="77777777" w:rsidR="007330C6" w:rsidRPr="000509A3" w:rsidRDefault="007330C6" w:rsidP="00137447">
      <w:pPr>
        <w:jc w:val="both"/>
        <w:rPr>
          <w:rFonts w:ascii="Calibri" w:hAnsi="Calibri" w:cs="Calibri"/>
          <w:b/>
        </w:rPr>
      </w:pPr>
    </w:p>
    <w:p w14:paraId="5321EAD1" w14:textId="77777777" w:rsidR="005019A8" w:rsidRPr="000509A3" w:rsidRDefault="005019A8" w:rsidP="00137447">
      <w:pPr>
        <w:pStyle w:val="Heading1"/>
        <w:jc w:val="both"/>
        <w:rPr>
          <w:rFonts w:ascii="Calibri" w:hAnsi="Calibri" w:cs="Calibri"/>
        </w:rPr>
      </w:pPr>
      <w:bookmarkStart w:id="24" w:name="_Toc35508989"/>
      <w:r w:rsidRPr="000509A3">
        <w:rPr>
          <w:rFonts w:ascii="Calibri" w:hAnsi="Calibri" w:cs="Calibri"/>
        </w:rPr>
        <w:t>UNDERGROUND UTILITY LOCATIONS</w:t>
      </w:r>
      <w:bookmarkEnd w:id="24"/>
    </w:p>
    <w:p w14:paraId="573A3DCC" w14:textId="77777777" w:rsidR="0068008A" w:rsidRPr="000509A3" w:rsidRDefault="005019A8" w:rsidP="00137447">
      <w:pPr>
        <w:pStyle w:val="style55"/>
        <w:spacing w:before="0" w:beforeAutospacing="0" w:after="0" w:afterAutospacing="0"/>
        <w:jc w:val="both"/>
        <w:rPr>
          <w:rFonts w:ascii="Calibri" w:hAnsi="Calibri" w:cs="Calibri"/>
          <w:b w:val="0"/>
          <w:sz w:val="20"/>
          <w:szCs w:val="20"/>
        </w:rPr>
      </w:pPr>
      <w:r w:rsidRPr="000509A3">
        <w:rPr>
          <w:rFonts w:ascii="Calibri" w:hAnsi="Calibri" w:cs="Calibri"/>
          <w:b w:val="0"/>
          <w:sz w:val="20"/>
          <w:szCs w:val="20"/>
        </w:rPr>
        <w:t xml:space="preserve">Any contractor who digs a trench or excavation shall call </w:t>
      </w:r>
      <w:r w:rsidR="0068008A" w:rsidRPr="000509A3">
        <w:rPr>
          <w:rFonts w:ascii="Calibri" w:hAnsi="Calibri" w:cs="Calibri"/>
          <w:b w:val="0"/>
          <w:sz w:val="20"/>
          <w:szCs w:val="20"/>
        </w:rPr>
        <w:t xml:space="preserve">the State appropriate </w:t>
      </w:r>
      <w:r w:rsidRPr="000509A3">
        <w:rPr>
          <w:rFonts w:ascii="Calibri" w:hAnsi="Calibri" w:cs="Calibri"/>
          <w:b w:val="0"/>
          <w:sz w:val="20"/>
          <w:szCs w:val="20"/>
        </w:rPr>
        <w:t xml:space="preserve">811 </w:t>
      </w:r>
      <w:r w:rsidR="0068008A" w:rsidRPr="000509A3">
        <w:rPr>
          <w:rFonts w:ascii="Calibri" w:hAnsi="Calibri" w:cs="Calibri"/>
          <w:b w:val="0"/>
          <w:sz w:val="20"/>
          <w:szCs w:val="20"/>
        </w:rPr>
        <w:t xml:space="preserve">service.  </w:t>
      </w:r>
      <w:r w:rsidRPr="000509A3">
        <w:rPr>
          <w:rFonts w:ascii="Calibri" w:hAnsi="Calibri" w:cs="Calibri"/>
          <w:b w:val="0"/>
          <w:sz w:val="20"/>
          <w:szCs w:val="20"/>
        </w:rPr>
        <w:t xml:space="preserve">Before digging, be sure that all utilities have responded to your locate request. The 811 </w:t>
      </w:r>
      <w:r w:rsidR="00465922" w:rsidRPr="000509A3">
        <w:rPr>
          <w:rFonts w:ascii="Calibri" w:hAnsi="Calibri" w:cs="Calibri"/>
          <w:b w:val="0"/>
          <w:sz w:val="20"/>
          <w:szCs w:val="20"/>
        </w:rPr>
        <w:t>representatives</w:t>
      </w:r>
      <w:r w:rsidRPr="000509A3">
        <w:rPr>
          <w:rFonts w:ascii="Calibri" w:hAnsi="Calibri" w:cs="Calibri"/>
          <w:b w:val="0"/>
          <w:sz w:val="20"/>
          <w:szCs w:val="20"/>
        </w:rPr>
        <w:t xml:space="preserve"> will advise you of the member utility owners notified. It is the responsibility of the caller (</w:t>
      </w:r>
      <w:r w:rsidR="0068008A" w:rsidRPr="000509A3">
        <w:rPr>
          <w:rFonts w:ascii="Calibri" w:hAnsi="Calibri" w:cs="Calibri"/>
          <w:b w:val="0"/>
          <w:sz w:val="20"/>
          <w:szCs w:val="20"/>
        </w:rPr>
        <w:t>the contractor responsible for excavation</w:t>
      </w:r>
      <w:r w:rsidRPr="000509A3">
        <w:rPr>
          <w:rFonts w:ascii="Calibri" w:hAnsi="Calibri" w:cs="Calibri"/>
          <w:b w:val="0"/>
          <w:sz w:val="20"/>
          <w:szCs w:val="20"/>
        </w:rPr>
        <w:t xml:space="preserve">) to contact a utility locating company to have any private lines located. </w:t>
      </w:r>
    </w:p>
    <w:p w14:paraId="7061AE32" w14:textId="77777777" w:rsidR="0068008A" w:rsidRPr="000509A3" w:rsidRDefault="005019A8" w:rsidP="00137447">
      <w:pPr>
        <w:pStyle w:val="style55"/>
        <w:spacing w:before="0" w:beforeAutospacing="0" w:after="0" w:afterAutospacing="0"/>
        <w:jc w:val="both"/>
        <w:rPr>
          <w:rFonts w:ascii="Calibri" w:hAnsi="Calibri" w:cs="Calibri"/>
          <w:b w:val="0"/>
          <w:bCs w:val="0"/>
          <w:sz w:val="20"/>
          <w:szCs w:val="20"/>
        </w:rPr>
      </w:pPr>
      <w:r w:rsidRPr="000509A3">
        <w:rPr>
          <w:rFonts w:ascii="Calibri" w:hAnsi="Calibri" w:cs="Calibri"/>
          <w:b w:val="0"/>
          <w:bCs w:val="0"/>
          <w:sz w:val="20"/>
          <w:szCs w:val="20"/>
        </w:rPr>
        <w:t xml:space="preserve">A copy of the </w:t>
      </w:r>
      <w:r w:rsidR="006923E7" w:rsidRPr="000509A3">
        <w:rPr>
          <w:rFonts w:ascii="Calibri" w:hAnsi="Calibri" w:cs="Calibri"/>
          <w:b w:val="0"/>
          <w:bCs w:val="0"/>
          <w:sz w:val="20"/>
          <w:szCs w:val="20"/>
        </w:rPr>
        <w:t>811-notification</w:t>
      </w:r>
      <w:r w:rsidRPr="000509A3">
        <w:rPr>
          <w:rFonts w:ascii="Calibri" w:hAnsi="Calibri" w:cs="Calibri"/>
          <w:b w:val="0"/>
          <w:bCs w:val="0"/>
          <w:sz w:val="20"/>
          <w:szCs w:val="20"/>
        </w:rPr>
        <w:t xml:space="preserve"> form shall be submitted to Samet Corporation </w:t>
      </w:r>
      <w:r w:rsidR="0068008A" w:rsidRPr="000509A3">
        <w:rPr>
          <w:rFonts w:ascii="Calibri" w:hAnsi="Calibri" w:cs="Calibri"/>
          <w:b w:val="0"/>
          <w:bCs w:val="0"/>
          <w:sz w:val="20"/>
          <w:szCs w:val="20"/>
        </w:rPr>
        <w:t>team as part of the completion and acceptance of Samet’s “Underground Utility Excavation Permit/Checklist”.</w:t>
      </w:r>
    </w:p>
    <w:p w14:paraId="6E64B45D" w14:textId="77777777" w:rsidR="00C276D3" w:rsidRPr="000509A3" w:rsidRDefault="00C276D3" w:rsidP="00137447">
      <w:pPr>
        <w:pStyle w:val="style55"/>
        <w:spacing w:before="0" w:beforeAutospacing="0" w:after="0" w:afterAutospacing="0"/>
        <w:jc w:val="both"/>
        <w:rPr>
          <w:rFonts w:ascii="Calibri" w:hAnsi="Calibri" w:cs="Calibri"/>
          <w:b w:val="0"/>
          <w:bCs w:val="0"/>
          <w:sz w:val="20"/>
          <w:szCs w:val="20"/>
        </w:rPr>
      </w:pPr>
      <w:r w:rsidRPr="000509A3">
        <w:rPr>
          <w:rFonts w:ascii="Calibri" w:hAnsi="Calibri" w:cs="Calibri"/>
          <w:b w:val="0"/>
          <w:bCs w:val="0"/>
          <w:sz w:val="20"/>
          <w:szCs w:val="20"/>
        </w:rPr>
        <w:t xml:space="preserve">Private or </w:t>
      </w:r>
      <w:r w:rsidR="00137447" w:rsidRPr="000509A3">
        <w:rPr>
          <w:rFonts w:ascii="Calibri" w:hAnsi="Calibri" w:cs="Calibri"/>
          <w:b w:val="0"/>
          <w:bCs w:val="0"/>
          <w:sz w:val="20"/>
          <w:szCs w:val="20"/>
        </w:rPr>
        <w:t>third-party</w:t>
      </w:r>
      <w:r w:rsidRPr="000509A3">
        <w:rPr>
          <w:rFonts w:ascii="Calibri" w:hAnsi="Calibri" w:cs="Calibri"/>
          <w:b w:val="0"/>
          <w:bCs w:val="0"/>
          <w:sz w:val="20"/>
          <w:szCs w:val="20"/>
        </w:rPr>
        <w:t xml:space="preserve"> independent locate is required if 811 Service isn’t available in the location where the excavation will be occurring. </w:t>
      </w:r>
    </w:p>
    <w:p w14:paraId="28684BE6" w14:textId="77777777" w:rsidR="00A855EE" w:rsidRDefault="00A855EE" w:rsidP="00137447">
      <w:pPr>
        <w:pStyle w:val="Heading1"/>
        <w:jc w:val="both"/>
        <w:rPr>
          <w:rFonts w:ascii="Calibri" w:hAnsi="Calibri" w:cs="Calibri"/>
        </w:rPr>
      </w:pPr>
      <w:bookmarkStart w:id="25" w:name="_Toc35508990"/>
    </w:p>
    <w:p w14:paraId="443470A0" w14:textId="77777777" w:rsidR="002B68CB" w:rsidRPr="000509A3" w:rsidRDefault="002B68CB" w:rsidP="00137447">
      <w:pPr>
        <w:pStyle w:val="Heading1"/>
        <w:jc w:val="both"/>
        <w:rPr>
          <w:rFonts w:ascii="Calibri" w:hAnsi="Calibri" w:cs="Calibri"/>
        </w:rPr>
      </w:pPr>
      <w:r w:rsidRPr="000509A3">
        <w:rPr>
          <w:rFonts w:ascii="Calibri" w:hAnsi="Calibri" w:cs="Calibri"/>
        </w:rPr>
        <w:t>CONFINED SPACE</w:t>
      </w:r>
      <w:bookmarkEnd w:id="25"/>
    </w:p>
    <w:p w14:paraId="2AD17B33" w14:textId="77777777" w:rsidR="002B68CB" w:rsidRPr="000509A3" w:rsidRDefault="002B68CB" w:rsidP="00137447">
      <w:pPr>
        <w:jc w:val="both"/>
        <w:rPr>
          <w:rFonts w:ascii="Calibri" w:hAnsi="Calibri" w:cs="Calibri"/>
          <w:u w:val="single"/>
        </w:rPr>
      </w:pPr>
    </w:p>
    <w:p w14:paraId="41701B89" w14:textId="77777777" w:rsidR="00BB4494" w:rsidRPr="000509A3" w:rsidRDefault="00BB4494" w:rsidP="00137447">
      <w:pPr>
        <w:jc w:val="both"/>
        <w:rPr>
          <w:rFonts w:ascii="Calibri" w:hAnsi="Calibri" w:cs="Calibri"/>
        </w:rPr>
      </w:pPr>
      <w:r w:rsidRPr="000509A3">
        <w:rPr>
          <w:rFonts w:ascii="Calibri" w:hAnsi="Calibri" w:cs="Calibri"/>
        </w:rPr>
        <w:t>The following regulations apply to all confined space activities on this site:  OSHA CFR 1926.1201.</w:t>
      </w:r>
    </w:p>
    <w:p w14:paraId="04DD1F9B" w14:textId="77777777" w:rsidR="00BB4494" w:rsidRPr="000509A3" w:rsidRDefault="00BB4494" w:rsidP="00137447">
      <w:pPr>
        <w:jc w:val="both"/>
        <w:rPr>
          <w:rFonts w:ascii="Calibri" w:hAnsi="Calibri" w:cs="Calibri"/>
          <w:b/>
        </w:rPr>
      </w:pPr>
    </w:p>
    <w:p w14:paraId="32121FB4" w14:textId="77777777" w:rsidR="00C8207F" w:rsidRPr="000509A3" w:rsidRDefault="005D1077" w:rsidP="00137447">
      <w:pPr>
        <w:jc w:val="both"/>
        <w:rPr>
          <w:rFonts w:ascii="Calibri" w:hAnsi="Calibri" w:cs="Calibri"/>
        </w:rPr>
      </w:pPr>
      <w:r w:rsidRPr="000509A3">
        <w:rPr>
          <w:rFonts w:ascii="Calibri" w:hAnsi="Calibri" w:cs="Calibri"/>
          <w:bCs/>
        </w:rPr>
        <w:t xml:space="preserve">Samet Corporation </w:t>
      </w:r>
      <w:r w:rsidR="00BB4494" w:rsidRPr="000509A3">
        <w:rPr>
          <w:rFonts w:ascii="Calibri" w:hAnsi="Calibri" w:cs="Calibri"/>
          <w:bCs/>
        </w:rPr>
        <w:t>team</w:t>
      </w:r>
      <w:r w:rsidRPr="000509A3">
        <w:rPr>
          <w:rFonts w:ascii="Calibri" w:hAnsi="Calibri" w:cs="Calibri"/>
          <w:bCs/>
        </w:rPr>
        <w:t xml:space="preserve"> along with contractor’s </w:t>
      </w:r>
      <w:r w:rsidR="00BB4494" w:rsidRPr="000509A3">
        <w:rPr>
          <w:rFonts w:ascii="Calibri" w:hAnsi="Calibri" w:cs="Calibri"/>
          <w:bCs/>
        </w:rPr>
        <w:t>C</w:t>
      </w:r>
      <w:r w:rsidRPr="000509A3">
        <w:rPr>
          <w:rFonts w:ascii="Calibri" w:hAnsi="Calibri" w:cs="Calibri"/>
          <w:bCs/>
        </w:rPr>
        <w:t xml:space="preserve">ompetent </w:t>
      </w:r>
      <w:r w:rsidR="00BB4494" w:rsidRPr="000509A3">
        <w:rPr>
          <w:rFonts w:ascii="Calibri" w:hAnsi="Calibri" w:cs="Calibri"/>
          <w:bCs/>
        </w:rPr>
        <w:t>P</w:t>
      </w:r>
      <w:r w:rsidRPr="000509A3">
        <w:rPr>
          <w:rFonts w:ascii="Calibri" w:hAnsi="Calibri" w:cs="Calibri"/>
          <w:bCs/>
        </w:rPr>
        <w:t xml:space="preserve">erson will identify all confined spaces on the project.  </w:t>
      </w:r>
      <w:r w:rsidR="00C8207F" w:rsidRPr="000509A3">
        <w:rPr>
          <w:rFonts w:ascii="Calibri" w:hAnsi="Calibri" w:cs="Calibri"/>
          <w:bCs/>
        </w:rPr>
        <w:t>Confined</w:t>
      </w:r>
      <w:r w:rsidR="00C8207F" w:rsidRPr="000509A3">
        <w:rPr>
          <w:rFonts w:ascii="Calibri" w:hAnsi="Calibri" w:cs="Calibri"/>
        </w:rPr>
        <w:t xml:space="preserve"> Space in Construction shall abide by all the requirements of the standard.  Specific requirements for work in a confined space shall be attached as an amendment to this </w:t>
      </w:r>
      <w:r w:rsidR="006923E7" w:rsidRPr="000509A3">
        <w:rPr>
          <w:rFonts w:ascii="Calibri" w:hAnsi="Calibri" w:cs="Calibri"/>
        </w:rPr>
        <w:t>SSSP</w:t>
      </w:r>
      <w:r w:rsidR="00C8207F" w:rsidRPr="000509A3">
        <w:rPr>
          <w:rFonts w:ascii="Calibri" w:hAnsi="Calibri" w:cs="Calibri"/>
        </w:rPr>
        <w:t xml:space="preserve">. As a minimum before work starts at a project site, each contractor must ensure that a </w:t>
      </w:r>
      <w:r w:rsidR="00BB4494" w:rsidRPr="000509A3">
        <w:rPr>
          <w:rFonts w:ascii="Calibri" w:hAnsi="Calibri" w:cs="Calibri"/>
        </w:rPr>
        <w:t>C</w:t>
      </w:r>
      <w:r w:rsidR="00C8207F" w:rsidRPr="000509A3">
        <w:rPr>
          <w:rFonts w:ascii="Calibri" w:hAnsi="Calibri" w:cs="Calibri"/>
        </w:rPr>
        <w:t xml:space="preserve">ompetent </w:t>
      </w:r>
      <w:r w:rsidR="00BB4494" w:rsidRPr="000509A3">
        <w:rPr>
          <w:rFonts w:ascii="Calibri" w:hAnsi="Calibri" w:cs="Calibri"/>
        </w:rPr>
        <w:t>P</w:t>
      </w:r>
      <w:r w:rsidR="00C8207F" w:rsidRPr="000509A3">
        <w:rPr>
          <w:rFonts w:ascii="Calibri" w:hAnsi="Calibri" w:cs="Calibri"/>
        </w:rPr>
        <w:t xml:space="preserve">erson identifies all confined spaces in which one or more of their employees it directs may work, and identifies each space that is a permit space, through considerations and evaluation of the elements of that space, including testing as necessary.  Samet Corporation policy is that all confined spaces by definition as indicated in 29 CFR 1926.1201 will be reclassified as a non-permit confined space based on 1926.1203(e)(1)(i-vi).  </w:t>
      </w:r>
      <w:r w:rsidR="00BB4494" w:rsidRPr="000509A3">
        <w:rPr>
          <w:rFonts w:ascii="Calibri" w:hAnsi="Calibri" w:cs="Calibri"/>
        </w:rPr>
        <w:t>C</w:t>
      </w:r>
      <w:r w:rsidR="00C8207F" w:rsidRPr="000509A3">
        <w:rPr>
          <w:rFonts w:ascii="Calibri" w:hAnsi="Calibri" w:cs="Calibri"/>
        </w:rPr>
        <w:t xml:space="preserve">ontractor’s </w:t>
      </w:r>
      <w:r w:rsidR="00BB4494" w:rsidRPr="000509A3">
        <w:rPr>
          <w:rFonts w:ascii="Calibri" w:hAnsi="Calibri" w:cs="Calibri"/>
        </w:rPr>
        <w:t>C</w:t>
      </w:r>
      <w:r w:rsidR="00C8207F" w:rsidRPr="000509A3">
        <w:rPr>
          <w:rFonts w:ascii="Calibri" w:hAnsi="Calibri" w:cs="Calibri"/>
        </w:rPr>
        <w:t xml:space="preserve">ompetent </w:t>
      </w:r>
      <w:r w:rsidR="00BB4494" w:rsidRPr="000509A3">
        <w:rPr>
          <w:rFonts w:ascii="Calibri" w:hAnsi="Calibri" w:cs="Calibri"/>
        </w:rPr>
        <w:t>P</w:t>
      </w:r>
      <w:r w:rsidR="00C8207F" w:rsidRPr="000509A3">
        <w:rPr>
          <w:rFonts w:ascii="Calibri" w:hAnsi="Calibri" w:cs="Calibri"/>
        </w:rPr>
        <w:t xml:space="preserve">erson shall submit to Samet Corporation </w:t>
      </w:r>
      <w:r w:rsidR="00BB4494" w:rsidRPr="000509A3">
        <w:rPr>
          <w:rFonts w:ascii="Calibri" w:hAnsi="Calibri" w:cs="Calibri"/>
        </w:rPr>
        <w:t xml:space="preserve">team </w:t>
      </w:r>
      <w:r w:rsidR="00C8207F" w:rsidRPr="000509A3">
        <w:rPr>
          <w:rFonts w:ascii="Calibri" w:hAnsi="Calibri" w:cs="Calibri"/>
        </w:rPr>
        <w:t>a confined space entry permit indicating its reclassification as a non-permit confined space.  In the event a confined space can’t be reclassified as a non-permit space</w:t>
      </w:r>
      <w:r w:rsidR="00BB4494" w:rsidRPr="000509A3">
        <w:rPr>
          <w:rFonts w:ascii="Calibri" w:hAnsi="Calibri" w:cs="Calibri"/>
        </w:rPr>
        <w:t>,</w:t>
      </w:r>
      <w:r w:rsidR="00C8207F" w:rsidRPr="000509A3">
        <w:rPr>
          <w:rFonts w:ascii="Calibri" w:hAnsi="Calibri" w:cs="Calibri"/>
        </w:rPr>
        <w:t xml:space="preserve"> </w:t>
      </w:r>
      <w:r w:rsidR="00C8207F" w:rsidRPr="000509A3">
        <w:rPr>
          <w:rFonts w:ascii="Calibri" w:hAnsi="Calibri" w:cs="Calibri"/>
        </w:rPr>
        <w:lastRenderedPageBreak/>
        <w:t>all requirements under 1926.1203(a-d) shall be followed.</w:t>
      </w:r>
      <w:r w:rsidRPr="000509A3">
        <w:rPr>
          <w:rFonts w:ascii="Calibri" w:hAnsi="Calibri" w:cs="Calibri"/>
        </w:rPr>
        <w:t xml:space="preserve">  Samet Corporation </w:t>
      </w:r>
      <w:r w:rsidR="00BB4494" w:rsidRPr="000509A3">
        <w:rPr>
          <w:rFonts w:ascii="Calibri" w:hAnsi="Calibri" w:cs="Calibri"/>
        </w:rPr>
        <w:t>team</w:t>
      </w:r>
      <w:r w:rsidRPr="000509A3">
        <w:rPr>
          <w:rFonts w:ascii="Calibri" w:hAnsi="Calibri" w:cs="Calibri"/>
        </w:rPr>
        <w:t xml:space="preserve"> is required to coordinate </w:t>
      </w:r>
      <w:r w:rsidR="00E9245C" w:rsidRPr="000509A3">
        <w:rPr>
          <w:rFonts w:ascii="Calibri" w:hAnsi="Calibri" w:cs="Calibri"/>
        </w:rPr>
        <w:t xml:space="preserve">confined </w:t>
      </w:r>
      <w:r w:rsidRPr="000509A3">
        <w:rPr>
          <w:rFonts w:ascii="Calibri" w:hAnsi="Calibri" w:cs="Calibri"/>
        </w:rPr>
        <w:t xml:space="preserve">space rescue with local fire department in absence of </w:t>
      </w:r>
      <w:r w:rsidR="00BB4494" w:rsidRPr="000509A3">
        <w:rPr>
          <w:rFonts w:ascii="Calibri" w:hAnsi="Calibri" w:cs="Calibri"/>
        </w:rPr>
        <w:t>on-site</w:t>
      </w:r>
      <w:r w:rsidRPr="000509A3">
        <w:rPr>
          <w:rFonts w:ascii="Calibri" w:hAnsi="Calibri" w:cs="Calibri"/>
        </w:rPr>
        <w:t xml:space="preserve"> rescue procedures.</w:t>
      </w:r>
    </w:p>
    <w:p w14:paraId="7C56FE2D" w14:textId="77777777" w:rsidR="00D23246" w:rsidRPr="000509A3" w:rsidRDefault="00D23246" w:rsidP="00137447">
      <w:pPr>
        <w:pStyle w:val="Heading1"/>
        <w:jc w:val="both"/>
        <w:rPr>
          <w:rFonts w:ascii="Calibri" w:hAnsi="Calibri" w:cs="Calibri"/>
        </w:rPr>
      </w:pPr>
    </w:p>
    <w:p w14:paraId="3061F09F" w14:textId="77777777" w:rsidR="006D7D10" w:rsidRPr="000509A3" w:rsidRDefault="00281BDF" w:rsidP="00137447">
      <w:pPr>
        <w:pStyle w:val="Heading1"/>
        <w:jc w:val="both"/>
        <w:rPr>
          <w:rFonts w:ascii="Calibri" w:hAnsi="Calibri" w:cs="Calibri"/>
        </w:rPr>
      </w:pPr>
      <w:bookmarkStart w:id="26" w:name="_Toc35508991"/>
      <w:r w:rsidRPr="000509A3">
        <w:rPr>
          <w:rFonts w:ascii="Calibri" w:hAnsi="Calibri" w:cs="Calibri"/>
        </w:rPr>
        <w:t>FIRE PROTECTION AND PREVENTION</w:t>
      </w:r>
      <w:bookmarkEnd w:id="26"/>
    </w:p>
    <w:p w14:paraId="3858C95F" w14:textId="77777777" w:rsidR="00281BDF" w:rsidRPr="000509A3" w:rsidRDefault="00281BDF" w:rsidP="00137447">
      <w:pPr>
        <w:ind w:left="360"/>
        <w:jc w:val="both"/>
        <w:rPr>
          <w:rFonts w:ascii="Calibri" w:hAnsi="Calibri" w:cs="Calibri"/>
          <w:b/>
        </w:rPr>
      </w:pPr>
    </w:p>
    <w:p w14:paraId="41321189" w14:textId="77777777" w:rsidR="00281BDF" w:rsidRPr="000509A3" w:rsidRDefault="00281BDF" w:rsidP="00137447">
      <w:pPr>
        <w:ind w:left="360" w:hanging="360"/>
        <w:jc w:val="both"/>
        <w:rPr>
          <w:rFonts w:ascii="Calibri" w:hAnsi="Calibri" w:cs="Calibri"/>
          <w:b/>
          <w:u w:val="single"/>
        </w:rPr>
      </w:pPr>
      <w:r w:rsidRPr="000509A3">
        <w:rPr>
          <w:rFonts w:ascii="Calibri" w:hAnsi="Calibri" w:cs="Calibri"/>
          <w:b/>
          <w:u w:val="single"/>
        </w:rPr>
        <w:t>Fire Protection</w:t>
      </w:r>
    </w:p>
    <w:p w14:paraId="38D78E4F" w14:textId="77777777" w:rsidR="00281BDF" w:rsidRPr="000509A3" w:rsidRDefault="00A70F73" w:rsidP="00137447">
      <w:pPr>
        <w:jc w:val="both"/>
        <w:rPr>
          <w:rFonts w:ascii="Calibri" w:hAnsi="Calibri" w:cs="Calibri"/>
        </w:rPr>
      </w:pPr>
      <w:r w:rsidRPr="000509A3">
        <w:rPr>
          <w:rFonts w:ascii="Calibri" w:hAnsi="Calibri" w:cs="Calibri"/>
        </w:rPr>
        <w:t>Temporary fire protection measures, such as fire extinguishers, temporary hose lines, and temporary standpipes are required near hazardous locations and as required by OSHA regulations</w:t>
      </w:r>
      <w:r w:rsidR="00370EBB" w:rsidRPr="000509A3">
        <w:rPr>
          <w:rFonts w:ascii="Calibri" w:hAnsi="Calibri" w:cs="Calibri"/>
        </w:rPr>
        <w:t xml:space="preserve"> 29 CFR 1926 Subpart F.</w:t>
      </w:r>
    </w:p>
    <w:p w14:paraId="407B48DC" w14:textId="77777777" w:rsidR="00A70F73" w:rsidRPr="000509A3" w:rsidRDefault="00A70F73" w:rsidP="00137447">
      <w:pPr>
        <w:ind w:left="360"/>
        <w:jc w:val="both"/>
        <w:rPr>
          <w:rFonts w:ascii="Calibri" w:hAnsi="Calibri" w:cs="Calibri"/>
        </w:rPr>
      </w:pPr>
    </w:p>
    <w:p w14:paraId="54A709CB" w14:textId="7CC39E54" w:rsidR="00A70F73" w:rsidRPr="000509A3" w:rsidRDefault="00A70F73" w:rsidP="00137447">
      <w:pPr>
        <w:numPr>
          <w:ilvl w:val="0"/>
          <w:numId w:val="47"/>
        </w:numPr>
        <w:ind w:left="720"/>
        <w:jc w:val="both"/>
        <w:rPr>
          <w:rFonts w:ascii="Calibri" w:hAnsi="Calibri" w:cs="Calibri"/>
        </w:rPr>
      </w:pPr>
      <w:r w:rsidRPr="000509A3">
        <w:rPr>
          <w:rFonts w:ascii="Calibri" w:hAnsi="Calibri" w:cs="Calibri"/>
        </w:rPr>
        <w:t>Fire extinguishers will be</w:t>
      </w:r>
      <w:r w:rsidR="00370EBB" w:rsidRPr="000509A3">
        <w:rPr>
          <w:rFonts w:ascii="Calibri" w:hAnsi="Calibri" w:cs="Calibri"/>
        </w:rPr>
        <w:t xml:space="preserve"> the primary means for fire protection</w:t>
      </w:r>
      <w:r w:rsidR="00A7362F">
        <w:rPr>
          <w:rFonts w:ascii="Calibri" w:hAnsi="Calibri" w:cs="Calibri"/>
        </w:rPr>
        <w:t xml:space="preserve"> and must be located within 75’ feet of travel distance from any point within </w:t>
      </w:r>
      <w:r w:rsidR="00DB2D22">
        <w:rPr>
          <w:rFonts w:ascii="Calibri" w:hAnsi="Calibri" w:cs="Calibri"/>
        </w:rPr>
        <w:t>any</w:t>
      </w:r>
      <w:r w:rsidR="00A7362F">
        <w:rPr>
          <w:rFonts w:ascii="Calibri" w:hAnsi="Calibri" w:cs="Calibri"/>
        </w:rPr>
        <w:t xml:space="preserve"> structure</w:t>
      </w:r>
      <w:r w:rsidR="00DB2D22">
        <w:rPr>
          <w:rFonts w:ascii="Calibri" w:hAnsi="Calibri" w:cs="Calibri"/>
        </w:rPr>
        <w:t xml:space="preserve"> under construction</w:t>
      </w:r>
      <w:r w:rsidR="00370EBB" w:rsidRPr="000509A3">
        <w:rPr>
          <w:rFonts w:ascii="Calibri" w:hAnsi="Calibri" w:cs="Calibri"/>
        </w:rPr>
        <w:t>, although other</w:t>
      </w:r>
      <w:r w:rsidR="001D7BFF">
        <w:rPr>
          <w:rFonts w:ascii="Calibri" w:hAnsi="Calibri" w:cs="Calibri"/>
        </w:rPr>
        <w:t xml:space="preserve"> means</w:t>
      </w:r>
      <w:r w:rsidR="00370EBB" w:rsidRPr="000509A3">
        <w:rPr>
          <w:rFonts w:ascii="Calibri" w:hAnsi="Calibri" w:cs="Calibri"/>
        </w:rPr>
        <w:t xml:space="preserve"> may </w:t>
      </w:r>
      <w:r w:rsidR="00A65AD2">
        <w:rPr>
          <w:rFonts w:ascii="Calibri" w:hAnsi="Calibri" w:cs="Calibri"/>
        </w:rPr>
        <w:t xml:space="preserve">be </w:t>
      </w:r>
      <w:r w:rsidR="00A7362F">
        <w:rPr>
          <w:rFonts w:ascii="Calibri" w:hAnsi="Calibri" w:cs="Calibri"/>
        </w:rPr>
        <w:t>added</w:t>
      </w:r>
      <w:r w:rsidR="00370EBB" w:rsidRPr="000509A3">
        <w:rPr>
          <w:rFonts w:ascii="Calibri" w:hAnsi="Calibri" w:cs="Calibri"/>
        </w:rPr>
        <w:t>.</w:t>
      </w:r>
    </w:p>
    <w:p w14:paraId="272FA3D6" w14:textId="77777777" w:rsidR="00A70F73" w:rsidRPr="000509A3" w:rsidRDefault="00370EBB" w:rsidP="00137447">
      <w:pPr>
        <w:numPr>
          <w:ilvl w:val="0"/>
          <w:numId w:val="47"/>
        </w:numPr>
        <w:ind w:left="720"/>
        <w:jc w:val="both"/>
        <w:rPr>
          <w:rFonts w:ascii="Calibri" w:hAnsi="Calibri" w:cs="Calibri"/>
        </w:rPr>
      </w:pPr>
      <w:r w:rsidRPr="000509A3">
        <w:rPr>
          <w:rFonts w:ascii="Calibri" w:hAnsi="Calibri" w:cs="Calibri"/>
        </w:rPr>
        <w:t xml:space="preserve">Any discharge of a </w:t>
      </w:r>
      <w:r w:rsidR="00A70F73" w:rsidRPr="000509A3">
        <w:rPr>
          <w:rFonts w:ascii="Calibri" w:hAnsi="Calibri" w:cs="Calibri"/>
        </w:rPr>
        <w:t xml:space="preserve">fire extinguisher </w:t>
      </w:r>
      <w:r w:rsidRPr="000509A3">
        <w:rPr>
          <w:rFonts w:ascii="Calibri" w:hAnsi="Calibri" w:cs="Calibri"/>
        </w:rPr>
        <w:t>must</w:t>
      </w:r>
      <w:r w:rsidR="00A70F73" w:rsidRPr="000509A3">
        <w:rPr>
          <w:rFonts w:ascii="Calibri" w:hAnsi="Calibri" w:cs="Calibri"/>
        </w:rPr>
        <w:t xml:space="preserve"> be reported to </w:t>
      </w:r>
      <w:r w:rsidR="00941388" w:rsidRPr="000509A3">
        <w:rPr>
          <w:rFonts w:ascii="Calibri" w:hAnsi="Calibri" w:cs="Calibri"/>
        </w:rPr>
        <w:t>Samet</w:t>
      </w:r>
      <w:r w:rsidR="004161F1" w:rsidRPr="000509A3">
        <w:rPr>
          <w:rFonts w:ascii="Calibri" w:hAnsi="Calibri" w:cs="Calibri"/>
        </w:rPr>
        <w:t xml:space="preserve"> </w:t>
      </w:r>
      <w:r w:rsidR="00892ABA" w:rsidRPr="000509A3">
        <w:rPr>
          <w:rFonts w:ascii="Calibri" w:hAnsi="Calibri" w:cs="Calibri"/>
        </w:rPr>
        <w:t>Corporation</w:t>
      </w:r>
      <w:r w:rsidR="00D02319" w:rsidRPr="000509A3">
        <w:rPr>
          <w:rFonts w:ascii="Calibri" w:hAnsi="Calibri" w:cs="Calibri"/>
        </w:rPr>
        <w:t xml:space="preserve"> </w:t>
      </w:r>
      <w:r w:rsidRPr="000509A3">
        <w:rPr>
          <w:rFonts w:ascii="Calibri" w:hAnsi="Calibri" w:cs="Calibri"/>
        </w:rPr>
        <w:t>team</w:t>
      </w:r>
      <w:r w:rsidR="00A70F73" w:rsidRPr="000509A3">
        <w:rPr>
          <w:rFonts w:ascii="Calibri" w:hAnsi="Calibri" w:cs="Calibri"/>
        </w:rPr>
        <w:t>.</w:t>
      </w:r>
    </w:p>
    <w:p w14:paraId="69AD2294" w14:textId="55E28077" w:rsidR="00A70F73" w:rsidRPr="000509A3" w:rsidRDefault="00A70F73" w:rsidP="00137447">
      <w:pPr>
        <w:numPr>
          <w:ilvl w:val="0"/>
          <w:numId w:val="47"/>
        </w:numPr>
        <w:ind w:left="720"/>
        <w:jc w:val="both"/>
        <w:rPr>
          <w:rFonts w:ascii="Calibri" w:hAnsi="Calibri" w:cs="Calibri"/>
        </w:rPr>
      </w:pPr>
      <w:r w:rsidRPr="000509A3">
        <w:rPr>
          <w:rFonts w:ascii="Calibri" w:hAnsi="Calibri" w:cs="Calibri"/>
        </w:rPr>
        <w:t xml:space="preserve">All </w:t>
      </w:r>
      <w:r w:rsidR="0006383D" w:rsidRPr="000509A3">
        <w:rPr>
          <w:rFonts w:ascii="Calibri" w:hAnsi="Calibri" w:cs="Calibri"/>
        </w:rPr>
        <w:t xml:space="preserve">enclosed </w:t>
      </w:r>
      <w:r w:rsidRPr="000509A3">
        <w:rPr>
          <w:rFonts w:ascii="Calibri" w:hAnsi="Calibri" w:cs="Calibri"/>
        </w:rPr>
        <w:t>buildings</w:t>
      </w:r>
      <w:r w:rsidR="0006383D" w:rsidRPr="000509A3">
        <w:rPr>
          <w:rFonts w:ascii="Calibri" w:hAnsi="Calibri" w:cs="Calibri"/>
        </w:rPr>
        <w:t xml:space="preserve"> under construction shall have appropriate number of fire extinguishers </w:t>
      </w:r>
      <w:r w:rsidR="00EF6FE0" w:rsidRPr="000509A3">
        <w:rPr>
          <w:rFonts w:ascii="Calibri" w:hAnsi="Calibri" w:cs="Calibri"/>
        </w:rPr>
        <w:t xml:space="preserve">rated not less than </w:t>
      </w:r>
      <w:r w:rsidR="00017948">
        <w:rPr>
          <w:rFonts w:ascii="Calibri" w:hAnsi="Calibri" w:cs="Calibri"/>
        </w:rPr>
        <w:t>4</w:t>
      </w:r>
      <w:r w:rsidR="0006383D" w:rsidRPr="000509A3">
        <w:rPr>
          <w:rFonts w:ascii="Calibri" w:hAnsi="Calibri" w:cs="Calibri"/>
        </w:rPr>
        <w:t>A-</w:t>
      </w:r>
      <w:r w:rsidR="00017948">
        <w:rPr>
          <w:rFonts w:ascii="Calibri" w:hAnsi="Calibri" w:cs="Calibri"/>
        </w:rPr>
        <w:t>40</w:t>
      </w:r>
      <w:r w:rsidR="0006383D" w:rsidRPr="000509A3">
        <w:rPr>
          <w:rFonts w:ascii="Calibri" w:hAnsi="Calibri" w:cs="Calibri"/>
        </w:rPr>
        <w:t xml:space="preserve">B:C </w:t>
      </w:r>
      <w:r w:rsidR="00017948">
        <w:rPr>
          <w:rFonts w:ascii="Calibri" w:hAnsi="Calibri" w:cs="Calibri"/>
        </w:rPr>
        <w:t xml:space="preserve">(10 lbs. ABC) </w:t>
      </w:r>
      <w:r w:rsidR="00470564">
        <w:rPr>
          <w:rFonts w:ascii="Calibri" w:hAnsi="Calibri" w:cs="Calibri"/>
        </w:rPr>
        <w:t>and not less than 2A</w:t>
      </w:r>
      <w:r w:rsidR="00B532B9">
        <w:rPr>
          <w:rFonts w:ascii="Calibri" w:hAnsi="Calibri" w:cs="Calibri"/>
        </w:rPr>
        <w:t xml:space="preserve">-20B:C (5 lbs. ABC) for </w:t>
      </w:r>
      <w:r w:rsidR="005866E9">
        <w:rPr>
          <w:rFonts w:ascii="Calibri" w:hAnsi="Calibri" w:cs="Calibri"/>
        </w:rPr>
        <w:t xml:space="preserve"> motorized equipment</w:t>
      </w:r>
      <w:r w:rsidR="00BF4722">
        <w:rPr>
          <w:rFonts w:ascii="Calibri" w:hAnsi="Calibri" w:cs="Calibri"/>
        </w:rPr>
        <w:t>.</w:t>
      </w:r>
    </w:p>
    <w:p w14:paraId="32147FCD" w14:textId="77777777" w:rsidR="00EF6FE0" w:rsidRPr="000509A3" w:rsidRDefault="00EF6FE0" w:rsidP="00137447">
      <w:pPr>
        <w:numPr>
          <w:ilvl w:val="0"/>
          <w:numId w:val="47"/>
        </w:numPr>
        <w:ind w:left="720"/>
        <w:jc w:val="both"/>
        <w:rPr>
          <w:rFonts w:ascii="Calibri" w:hAnsi="Calibri" w:cs="Calibri"/>
        </w:rPr>
      </w:pPr>
      <w:r w:rsidRPr="000509A3">
        <w:rPr>
          <w:rFonts w:ascii="Calibri" w:hAnsi="Calibri" w:cs="Calibri"/>
        </w:rPr>
        <w:t>All temporary buildings (shops, field offices, locker rooms, etc.) will have a class ABC fire extinguisher rated not less than a 2A-10B:C</w:t>
      </w:r>
    </w:p>
    <w:p w14:paraId="5777B4DC" w14:textId="6DD58080" w:rsidR="0006383D" w:rsidRPr="000509A3" w:rsidRDefault="0006383D" w:rsidP="00137447">
      <w:pPr>
        <w:numPr>
          <w:ilvl w:val="0"/>
          <w:numId w:val="47"/>
        </w:numPr>
        <w:ind w:left="720"/>
        <w:jc w:val="both"/>
        <w:rPr>
          <w:rFonts w:ascii="Calibri" w:hAnsi="Calibri" w:cs="Calibri"/>
        </w:rPr>
      </w:pPr>
      <w:r w:rsidRPr="000509A3">
        <w:rPr>
          <w:rFonts w:ascii="Calibri" w:hAnsi="Calibri" w:cs="Calibri"/>
        </w:rPr>
        <w:t>All spark producing</w:t>
      </w:r>
      <w:r w:rsidR="00370EBB" w:rsidRPr="000509A3">
        <w:rPr>
          <w:rFonts w:ascii="Calibri" w:hAnsi="Calibri" w:cs="Calibri"/>
        </w:rPr>
        <w:t>, welding, cutting or flammable storage</w:t>
      </w:r>
      <w:r w:rsidRPr="000509A3">
        <w:rPr>
          <w:rFonts w:ascii="Calibri" w:hAnsi="Calibri" w:cs="Calibri"/>
        </w:rPr>
        <w:t xml:space="preserve"> </w:t>
      </w:r>
      <w:r w:rsidR="00EF6FE0" w:rsidRPr="000509A3">
        <w:rPr>
          <w:rFonts w:ascii="Calibri" w:hAnsi="Calibri" w:cs="Calibri"/>
        </w:rPr>
        <w:t>operations shall require the</w:t>
      </w:r>
      <w:r w:rsidR="00370EBB" w:rsidRPr="000509A3">
        <w:rPr>
          <w:rFonts w:ascii="Calibri" w:hAnsi="Calibri" w:cs="Calibri"/>
        </w:rPr>
        <w:t xml:space="preserve"> </w:t>
      </w:r>
      <w:r w:rsidR="00EF6FE0" w:rsidRPr="000509A3">
        <w:rPr>
          <w:rFonts w:ascii="Calibri" w:hAnsi="Calibri" w:cs="Calibri"/>
        </w:rPr>
        <w:t>fire extinguish</w:t>
      </w:r>
      <w:r w:rsidR="00370EBB" w:rsidRPr="000509A3">
        <w:rPr>
          <w:rFonts w:ascii="Calibri" w:hAnsi="Calibri" w:cs="Calibri"/>
        </w:rPr>
        <w:t>er</w:t>
      </w:r>
      <w:r w:rsidR="00EF6FE0" w:rsidRPr="000509A3">
        <w:rPr>
          <w:rFonts w:ascii="Calibri" w:hAnsi="Calibri" w:cs="Calibri"/>
        </w:rPr>
        <w:t xml:space="preserve"> rated not less than </w:t>
      </w:r>
      <w:r w:rsidR="00CE263F">
        <w:rPr>
          <w:rFonts w:ascii="Calibri" w:hAnsi="Calibri" w:cs="Calibri"/>
        </w:rPr>
        <w:t>4</w:t>
      </w:r>
      <w:r w:rsidR="00EF6FE0" w:rsidRPr="000509A3">
        <w:rPr>
          <w:rFonts w:ascii="Calibri" w:hAnsi="Calibri" w:cs="Calibri"/>
        </w:rPr>
        <w:t>A-</w:t>
      </w:r>
      <w:r w:rsidR="00883A69">
        <w:rPr>
          <w:rFonts w:ascii="Calibri" w:hAnsi="Calibri" w:cs="Calibri"/>
        </w:rPr>
        <w:t>40</w:t>
      </w:r>
      <w:r w:rsidR="00EF6FE0" w:rsidRPr="000509A3">
        <w:rPr>
          <w:rFonts w:ascii="Calibri" w:hAnsi="Calibri" w:cs="Calibri"/>
        </w:rPr>
        <w:t>B:C</w:t>
      </w:r>
      <w:r w:rsidR="00CE263F">
        <w:rPr>
          <w:rFonts w:ascii="Calibri" w:hAnsi="Calibri" w:cs="Calibri"/>
        </w:rPr>
        <w:t xml:space="preserve"> (minimum 10 lbs. ABC Fire extinguisher)</w:t>
      </w:r>
      <w:r w:rsidR="00370EBB" w:rsidRPr="000509A3">
        <w:rPr>
          <w:rFonts w:ascii="Calibri" w:hAnsi="Calibri" w:cs="Calibri"/>
        </w:rPr>
        <w:t xml:space="preserve"> be approximately 25’ from operations</w:t>
      </w:r>
      <w:r w:rsidR="00137447" w:rsidRPr="000509A3">
        <w:rPr>
          <w:rFonts w:ascii="Calibri" w:hAnsi="Calibri" w:cs="Calibri"/>
        </w:rPr>
        <w:t>.</w:t>
      </w:r>
    </w:p>
    <w:p w14:paraId="26625083" w14:textId="77777777" w:rsidR="00EF6FE0" w:rsidRPr="000509A3" w:rsidRDefault="00EF6FE0" w:rsidP="00137447">
      <w:pPr>
        <w:jc w:val="both"/>
        <w:rPr>
          <w:rFonts w:ascii="Calibri" w:hAnsi="Calibri" w:cs="Calibri"/>
        </w:rPr>
      </w:pPr>
    </w:p>
    <w:p w14:paraId="24B77D58" w14:textId="77777777" w:rsidR="00EF6FE0" w:rsidRPr="000509A3" w:rsidRDefault="00EF6FE0" w:rsidP="00137447">
      <w:pPr>
        <w:jc w:val="both"/>
        <w:rPr>
          <w:rFonts w:ascii="Calibri" w:hAnsi="Calibri" w:cs="Calibri"/>
          <w:b/>
          <w:u w:val="single"/>
        </w:rPr>
      </w:pPr>
      <w:r w:rsidRPr="000509A3">
        <w:rPr>
          <w:rFonts w:ascii="Calibri" w:hAnsi="Calibri" w:cs="Calibri"/>
          <w:b/>
          <w:u w:val="single"/>
        </w:rPr>
        <w:t>Fire Prevention</w:t>
      </w:r>
    </w:p>
    <w:p w14:paraId="2E5064F3" w14:textId="77777777" w:rsidR="00EF6FE0" w:rsidRPr="000509A3" w:rsidRDefault="00EF6FE0" w:rsidP="00137447">
      <w:pPr>
        <w:jc w:val="both"/>
        <w:rPr>
          <w:rFonts w:ascii="Calibri" w:hAnsi="Calibri" w:cs="Calibri"/>
        </w:rPr>
      </w:pPr>
      <w:r w:rsidRPr="000509A3">
        <w:rPr>
          <w:rFonts w:ascii="Calibri" w:hAnsi="Calibri" w:cs="Calibri"/>
        </w:rPr>
        <w:t>Combustible refuse from construction operations will not be burned or dumped anywhere on the construction site.  Such refuse will be removed at frequent intervals, as required.  Storage of large quantities of construction debris will be placed in metal dumpsters.</w:t>
      </w:r>
    </w:p>
    <w:p w14:paraId="5D3D78CB" w14:textId="77777777" w:rsidR="00A65B8C" w:rsidRPr="000509A3" w:rsidRDefault="00A65B8C" w:rsidP="00137447">
      <w:pPr>
        <w:jc w:val="both"/>
        <w:rPr>
          <w:rFonts w:ascii="Calibri" w:hAnsi="Calibri" w:cs="Calibri"/>
        </w:rPr>
      </w:pPr>
    </w:p>
    <w:p w14:paraId="1A4FFEA2" w14:textId="77777777" w:rsidR="00A65B8C" w:rsidRPr="000509A3" w:rsidRDefault="00A65B8C" w:rsidP="00137447">
      <w:pPr>
        <w:jc w:val="both"/>
        <w:rPr>
          <w:rFonts w:ascii="Calibri" w:hAnsi="Calibri" w:cs="Calibri"/>
        </w:rPr>
      </w:pPr>
      <w:r w:rsidRPr="000509A3">
        <w:rPr>
          <w:rFonts w:ascii="Calibri" w:hAnsi="Calibri" w:cs="Calibri"/>
        </w:rPr>
        <w:t>Compressed gasses will be:</w:t>
      </w:r>
    </w:p>
    <w:p w14:paraId="09E83C23" w14:textId="77777777" w:rsidR="00A65B8C" w:rsidRPr="000509A3" w:rsidRDefault="00A65B8C" w:rsidP="00137447">
      <w:pPr>
        <w:numPr>
          <w:ilvl w:val="1"/>
          <w:numId w:val="48"/>
        </w:numPr>
        <w:jc w:val="both"/>
        <w:rPr>
          <w:rFonts w:ascii="Calibri" w:hAnsi="Calibri" w:cs="Calibri"/>
        </w:rPr>
      </w:pPr>
      <w:r w:rsidRPr="000509A3">
        <w:rPr>
          <w:rFonts w:ascii="Calibri" w:hAnsi="Calibri" w:cs="Calibri"/>
        </w:rPr>
        <w:t>Stored with valve caps securely fastened when not attached to a regulator.</w:t>
      </w:r>
    </w:p>
    <w:p w14:paraId="2D57AF6E" w14:textId="77777777" w:rsidR="00A65B8C" w:rsidRPr="000509A3" w:rsidRDefault="00BC1772" w:rsidP="00137447">
      <w:pPr>
        <w:numPr>
          <w:ilvl w:val="1"/>
          <w:numId w:val="48"/>
        </w:numPr>
        <w:jc w:val="both"/>
        <w:rPr>
          <w:rFonts w:ascii="Calibri" w:hAnsi="Calibri" w:cs="Calibri"/>
        </w:rPr>
      </w:pPr>
      <w:r w:rsidRPr="000509A3">
        <w:rPr>
          <w:rFonts w:ascii="Calibri" w:hAnsi="Calibri" w:cs="Calibri"/>
        </w:rPr>
        <w:t>Always secured upright</w:t>
      </w:r>
      <w:r w:rsidR="00A65B8C" w:rsidRPr="000509A3">
        <w:rPr>
          <w:rFonts w:ascii="Calibri" w:hAnsi="Calibri" w:cs="Calibri"/>
        </w:rPr>
        <w:t>, including when transported in vehicles.</w:t>
      </w:r>
    </w:p>
    <w:p w14:paraId="17F1E8F4" w14:textId="77777777" w:rsidR="00A65B8C" w:rsidRPr="000509A3" w:rsidRDefault="00A65B8C" w:rsidP="00137447">
      <w:pPr>
        <w:numPr>
          <w:ilvl w:val="1"/>
          <w:numId w:val="48"/>
        </w:numPr>
        <w:jc w:val="both"/>
        <w:rPr>
          <w:rFonts w:ascii="Calibri" w:hAnsi="Calibri" w:cs="Calibri"/>
        </w:rPr>
      </w:pPr>
      <w:r w:rsidRPr="000509A3">
        <w:rPr>
          <w:rFonts w:ascii="Calibri" w:hAnsi="Calibri" w:cs="Calibri"/>
        </w:rPr>
        <w:t>Fuel and oxygen cylinders will be separated by 20 feet for greater when not in use or separated by a not less than a 5</w:t>
      </w:r>
      <w:r w:rsidR="00BC1772" w:rsidRPr="000509A3">
        <w:rPr>
          <w:rFonts w:ascii="Calibri" w:hAnsi="Calibri" w:cs="Calibri"/>
        </w:rPr>
        <w:t xml:space="preserve">’ </w:t>
      </w:r>
      <w:r w:rsidRPr="000509A3">
        <w:rPr>
          <w:rFonts w:ascii="Calibri" w:hAnsi="Calibri" w:cs="Calibri"/>
        </w:rPr>
        <w:t>fire rated</w:t>
      </w:r>
      <w:r w:rsidR="00BC1772" w:rsidRPr="000509A3">
        <w:rPr>
          <w:rFonts w:ascii="Calibri" w:hAnsi="Calibri" w:cs="Calibri"/>
        </w:rPr>
        <w:t xml:space="preserve"> (one-half hour)</w:t>
      </w:r>
      <w:r w:rsidRPr="000509A3">
        <w:rPr>
          <w:rFonts w:ascii="Calibri" w:hAnsi="Calibri" w:cs="Calibri"/>
        </w:rPr>
        <w:t xml:space="preserve"> wall.</w:t>
      </w:r>
    </w:p>
    <w:p w14:paraId="368291E3" w14:textId="77777777" w:rsidR="00A65B8C" w:rsidRPr="000509A3" w:rsidRDefault="00A65B8C" w:rsidP="00137447">
      <w:pPr>
        <w:numPr>
          <w:ilvl w:val="1"/>
          <w:numId w:val="48"/>
        </w:numPr>
        <w:jc w:val="both"/>
        <w:rPr>
          <w:rFonts w:ascii="Calibri" w:hAnsi="Calibri" w:cs="Calibri"/>
        </w:rPr>
      </w:pPr>
      <w:r w:rsidRPr="000509A3">
        <w:rPr>
          <w:rFonts w:ascii="Calibri" w:hAnsi="Calibri" w:cs="Calibri"/>
        </w:rPr>
        <w:t>Empty cylinders shall be stored separate from full cylinders.</w:t>
      </w:r>
    </w:p>
    <w:p w14:paraId="4A23829D" w14:textId="77777777" w:rsidR="00BC1772" w:rsidRPr="00FA04D0" w:rsidRDefault="00A65B8C" w:rsidP="00137447">
      <w:pPr>
        <w:numPr>
          <w:ilvl w:val="0"/>
          <w:numId w:val="48"/>
        </w:numPr>
        <w:jc w:val="both"/>
        <w:rPr>
          <w:rFonts w:ascii="Calibri" w:hAnsi="Calibri" w:cs="Calibri"/>
          <w:b/>
          <w:u w:val="single"/>
        </w:rPr>
      </w:pPr>
      <w:r w:rsidRPr="000509A3">
        <w:rPr>
          <w:rFonts w:ascii="Calibri" w:hAnsi="Calibri" w:cs="Calibri"/>
        </w:rPr>
        <w:t>Oily rags and waste are to be stored separately in metal containers fitted with self-closing lids</w:t>
      </w:r>
      <w:r w:rsidR="00FE4DB0" w:rsidRPr="000509A3">
        <w:rPr>
          <w:rFonts w:ascii="Calibri" w:hAnsi="Calibri" w:cs="Calibri"/>
        </w:rPr>
        <w:t xml:space="preserve">.  </w:t>
      </w:r>
    </w:p>
    <w:p w14:paraId="5C8A22C3" w14:textId="77777777" w:rsidR="00D733EA" w:rsidRPr="00D733EA" w:rsidRDefault="00FA04D0" w:rsidP="00137447">
      <w:pPr>
        <w:numPr>
          <w:ilvl w:val="0"/>
          <w:numId w:val="48"/>
        </w:numPr>
        <w:jc w:val="both"/>
        <w:rPr>
          <w:rFonts w:ascii="Calibri" w:hAnsi="Calibri" w:cs="Calibri"/>
          <w:b/>
          <w:u w:val="single"/>
        </w:rPr>
      </w:pPr>
      <w:r w:rsidRPr="008C49D5">
        <w:rPr>
          <w:rFonts w:ascii="Calibri" w:hAnsi="Calibri" w:cs="Calibri"/>
          <w:b/>
          <w:bCs/>
        </w:rPr>
        <w:t xml:space="preserve">Smoking </w:t>
      </w:r>
      <w:r w:rsidR="00E53FD2" w:rsidRPr="008C49D5">
        <w:rPr>
          <w:rFonts w:ascii="Calibri" w:hAnsi="Calibri" w:cs="Calibri"/>
          <w:b/>
          <w:bCs/>
        </w:rPr>
        <w:t>sha</w:t>
      </w:r>
      <w:r w:rsidR="00731662" w:rsidRPr="008C49D5">
        <w:rPr>
          <w:rFonts w:ascii="Calibri" w:hAnsi="Calibri" w:cs="Calibri"/>
          <w:b/>
          <w:bCs/>
        </w:rPr>
        <w:t>ll not be permitted inside any structure</w:t>
      </w:r>
      <w:r w:rsidR="00AB42DF">
        <w:rPr>
          <w:rFonts w:ascii="Calibri" w:hAnsi="Calibri" w:cs="Calibri"/>
        </w:rPr>
        <w:t>, only permitted i</w:t>
      </w:r>
      <w:r w:rsidR="00D733EA">
        <w:rPr>
          <w:rFonts w:ascii="Calibri" w:hAnsi="Calibri" w:cs="Calibri"/>
        </w:rPr>
        <w:t>n</w:t>
      </w:r>
      <w:r w:rsidR="00AB42DF">
        <w:rPr>
          <w:rFonts w:ascii="Calibri" w:hAnsi="Calibri" w:cs="Calibri"/>
        </w:rPr>
        <w:t xml:space="preserve"> designated </w:t>
      </w:r>
      <w:r w:rsidR="00D733EA">
        <w:rPr>
          <w:rFonts w:ascii="Calibri" w:hAnsi="Calibri" w:cs="Calibri"/>
        </w:rPr>
        <w:t>smoking areas.</w:t>
      </w:r>
    </w:p>
    <w:p w14:paraId="65002117" w14:textId="3631E71B" w:rsidR="00FA04D0" w:rsidRPr="000509A3" w:rsidRDefault="00D733EA" w:rsidP="00137447">
      <w:pPr>
        <w:numPr>
          <w:ilvl w:val="0"/>
          <w:numId w:val="48"/>
        </w:numPr>
        <w:jc w:val="both"/>
        <w:rPr>
          <w:rFonts w:ascii="Calibri" w:hAnsi="Calibri" w:cs="Calibri"/>
          <w:b/>
          <w:u w:val="single"/>
        </w:rPr>
      </w:pPr>
      <w:r w:rsidRPr="008C49D5">
        <w:rPr>
          <w:rFonts w:ascii="Calibri" w:hAnsi="Calibri" w:cs="Calibri"/>
          <w:b/>
          <w:bCs/>
        </w:rPr>
        <w:t xml:space="preserve">Smoking areas shall be </w:t>
      </w:r>
      <w:r w:rsidR="0063197F" w:rsidRPr="008C49D5">
        <w:rPr>
          <w:rFonts w:ascii="Calibri" w:hAnsi="Calibri" w:cs="Calibri"/>
          <w:b/>
          <w:bCs/>
        </w:rPr>
        <w:t>delineated with physical barriers, with proper signage</w:t>
      </w:r>
      <w:r w:rsidR="008B5891">
        <w:rPr>
          <w:rFonts w:ascii="Calibri" w:hAnsi="Calibri" w:cs="Calibri"/>
          <w:b/>
          <w:bCs/>
        </w:rPr>
        <w:t xml:space="preserve">, </w:t>
      </w:r>
      <w:r w:rsidR="007001D8">
        <w:rPr>
          <w:rFonts w:ascii="Calibri" w:hAnsi="Calibri" w:cs="Calibri"/>
          <w:b/>
          <w:bCs/>
        </w:rPr>
        <w:t>have a 4A-40B:C (10 lbs. Fire Extinguishers)</w:t>
      </w:r>
      <w:r w:rsidR="0063197F" w:rsidRPr="008C49D5">
        <w:rPr>
          <w:rFonts w:ascii="Calibri" w:hAnsi="Calibri" w:cs="Calibri"/>
          <w:b/>
          <w:bCs/>
        </w:rPr>
        <w:t xml:space="preserve"> and safe receptables for </w:t>
      </w:r>
      <w:r w:rsidR="008C49D5" w:rsidRPr="008C49D5">
        <w:rPr>
          <w:rFonts w:ascii="Calibri" w:hAnsi="Calibri" w:cs="Calibri"/>
          <w:b/>
          <w:bCs/>
        </w:rPr>
        <w:t>smoking materials disposal</w:t>
      </w:r>
      <w:r w:rsidR="008C49D5">
        <w:rPr>
          <w:rFonts w:ascii="Calibri" w:hAnsi="Calibri" w:cs="Calibri"/>
        </w:rPr>
        <w:t>.</w:t>
      </w:r>
      <w:r>
        <w:rPr>
          <w:rFonts w:ascii="Calibri" w:hAnsi="Calibri" w:cs="Calibri"/>
        </w:rPr>
        <w:t xml:space="preserve"> </w:t>
      </w:r>
    </w:p>
    <w:p w14:paraId="4F569002" w14:textId="77777777" w:rsidR="00BC1772" w:rsidRPr="000509A3" w:rsidRDefault="00BC1772" w:rsidP="00137447">
      <w:pPr>
        <w:ind w:left="720"/>
        <w:jc w:val="both"/>
        <w:rPr>
          <w:rFonts w:ascii="Calibri" w:hAnsi="Calibri" w:cs="Calibri"/>
          <w:b/>
          <w:u w:val="single"/>
        </w:rPr>
      </w:pPr>
    </w:p>
    <w:p w14:paraId="46DF87CD" w14:textId="77777777" w:rsidR="00FE4DB0" w:rsidRPr="000509A3" w:rsidRDefault="00FE4DB0" w:rsidP="00137447">
      <w:pPr>
        <w:jc w:val="both"/>
        <w:rPr>
          <w:rFonts w:ascii="Calibri" w:hAnsi="Calibri" w:cs="Calibri"/>
          <w:b/>
          <w:u w:val="single"/>
        </w:rPr>
      </w:pPr>
      <w:r w:rsidRPr="000509A3">
        <w:rPr>
          <w:rFonts w:ascii="Calibri" w:hAnsi="Calibri" w:cs="Calibri"/>
          <w:b/>
          <w:u w:val="single"/>
        </w:rPr>
        <w:t>Flammable Liquid Storage and Dispensing</w:t>
      </w:r>
    </w:p>
    <w:p w14:paraId="08698C9B" w14:textId="77777777" w:rsidR="00FE4DB0" w:rsidRPr="000509A3" w:rsidRDefault="00AF73E7" w:rsidP="00137447">
      <w:pPr>
        <w:jc w:val="both"/>
        <w:rPr>
          <w:rFonts w:ascii="Calibri" w:hAnsi="Calibri" w:cs="Calibri"/>
        </w:rPr>
      </w:pPr>
      <w:r w:rsidRPr="000509A3">
        <w:rPr>
          <w:rFonts w:ascii="Calibri" w:hAnsi="Calibri" w:cs="Calibri"/>
        </w:rPr>
        <w:t>Flammable liquids will be:</w:t>
      </w:r>
    </w:p>
    <w:p w14:paraId="5443D493" w14:textId="77777777" w:rsidR="00AF73E7" w:rsidRPr="000509A3" w:rsidRDefault="00AF73E7" w:rsidP="00137447">
      <w:pPr>
        <w:numPr>
          <w:ilvl w:val="0"/>
          <w:numId w:val="49"/>
        </w:numPr>
        <w:jc w:val="both"/>
        <w:rPr>
          <w:rFonts w:ascii="Calibri" w:hAnsi="Calibri" w:cs="Calibri"/>
        </w:rPr>
      </w:pPr>
      <w:r w:rsidRPr="000509A3">
        <w:rPr>
          <w:rFonts w:ascii="Calibri" w:hAnsi="Calibri" w:cs="Calibri"/>
        </w:rPr>
        <w:t>Stored outside</w:t>
      </w:r>
      <w:r w:rsidR="00BC1772" w:rsidRPr="000509A3">
        <w:rPr>
          <w:rFonts w:ascii="Calibri" w:hAnsi="Calibri" w:cs="Calibri"/>
        </w:rPr>
        <w:t xml:space="preserve"> and no closer than </w:t>
      </w:r>
      <w:r w:rsidRPr="000509A3">
        <w:rPr>
          <w:rFonts w:ascii="Calibri" w:hAnsi="Calibri" w:cs="Calibri"/>
        </w:rPr>
        <w:t>20 feet of any structure or inside a properly constructed storage container.</w:t>
      </w:r>
    </w:p>
    <w:p w14:paraId="493EE311" w14:textId="77777777" w:rsidR="00AF73E7" w:rsidRPr="000509A3" w:rsidRDefault="00AF73E7" w:rsidP="00137447">
      <w:pPr>
        <w:numPr>
          <w:ilvl w:val="0"/>
          <w:numId w:val="49"/>
        </w:numPr>
        <w:jc w:val="both"/>
        <w:rPr>
          <w:rFonts w:ascii="Calibri" w:hAnsi="Calibri" w:cs="Calibri"/>
        </w:rPr>
      </w:pPr>
      <w:r w:rsidRPr="000509A3">
        <w:rPr>
          <w:rFonts w:ascii="Calibri" w:hAnsi="Calibri" w:cs="Calibri"/>
        </w:rPr>
        <w:t>Stored in approved metal safety cans and marked to indicate its contents.</w:t>
      </w:r>
    </w:p>
    <w:p w14:paraId="0C99F0F3" w14:textId="77777777" w:rsidR="00AF73E7" w:rsidRPr="000509A3" w:rsidRDefault="00AF73E7" w:rsidP="00137447">
      <w:pPr>
        <w:numPr>
          <w:ilvl w:val="0"/>
          <w:numId w:val="49"/>
        </w:numPr>
        <w:jc w:val="both"/>
        <w:rPr>
          <w:rFonts w:ascii="Calibri" w:hAnsi="Calibri" w:cs="Calibri"/>
        </w:rPr>
      </w:pPr>
      <w:r w:rsidRPr="000509A3">
        <w:rPr>
          <w:rFonts w:ascii="Calibri" w:hAnsi="Calibri" w:cs="Calibri"/>
        </w:rPr>
        <w:t>Not more than 25 gallons stored inside any trailer or building.</w:t>
      </w:r>
    </w:p>
    <w:p w14:paraId="08BD51BA" w14:textId="77777777" w:rsidR="00AF73E7" w:rsidRPr="000509A3" w:rsidRDefault="00AF73E7" w:rsidP="00137447">
      <w:pPr>
        <w:numPr>
          <w:ilvl w:val="0"/>
          <w:numId w:val="49"/>
        </w:numPr>
        <w:jc w:val="both"/>
        <w:rPr>
          <w:rFonts w:ascii="Calibri" w:hAnsi="Calibri" w:cs="Calibri"/>
        </w:rPr>
      </w:pPr>
      <w:r w:rsidRPr="000509A3">
        <w:rPr>
          <w:rFonts w:ascii="Calibri" w:hAnsi="Calibri" w:cs="Calibri"/>
        </w:rPr>
        <w:t>Posted with “N</w:t>
      </w:r>
      <w:r w:rsidR="00BC1772" w:rsidRPr="000509A3">
        <w:rPr>
          <w:rFonts w:ascii="Calibri" w:hAnsi="Calibri" w:cs="Calibri"/>
        </w:rPr>
        <w:t>o</w:t>
      </w:r>
      <w:r w:rsidRPr="000509A3">
        <w:rPr>
          <w:rFonts w:ascii="Calibri" w:hAnsi="Calibri" w:cs="Calibri"/>
        </w:rPr>
        <w:t xml:space="preserve"> S</w:t>
      </w:r>
      <w:r w:rsidR="00BC1772" w:rsidRPr="000509A3">
        <w:rPr>
          <w:rFonts w:ascii="Calibri" w:hAnsi="Calibri" w:cs="Calibri"/>
        </w:rPr>
        <w:t>moking</w:t>
      </w:r>
      <w:r w:rsidRPr="000509A3">
        <w:rPr>
          <w:rFonts w:ascii="Calibri" w:hAnsi="Calibri" w:cs="Calibri"/>
        </w:rPr>
        <w:t>” signs.</w:t>
      </w:r>
    </w:p>
    <w:p w14:paraId="61F50FEE" w14:textId="77777777" w:rsidR="00AF73E7" w:rsidRPr="000509A3" w:rsidRDefault="00AF73E7" w:rsidP="00137447">
      <w:pPr>
        <w:numPr>
          <w:ilvl w:val="0"/>
          <w:numId w:val="49"/>
        </w:numPr>
        <w:jc w:val="both"/>
        <w:rPr>
          <w:rFonts w:ascii="Calibri" w:hAnsi="Calibri" w:cs="Calibri"/>
        </w:rPr>
      </w:pPr>
      <w:r w:rsidRPr="000509A3">
        <w:rPr>
          <w:rFonts w:ascii="Calibri" w:hAnsi="Calibri" w:cs="Calibri"/>
        </w:rPr>
        <w:t>Outside storage areas kept free of other combustible materials.</w:t>
      </w:r>
    </w:p>
    <w:p w14:paraId="1171029E" w14:textId="77777777" w:rsidR="00AF73E7" w:rsidRPr="000509A3" w:rsidRDefault="00AF73E7" w:rsidP="00137447">
      <w:pPr>
        <w:numPr>
          <w:ilvl w:val="0"/>
          <w:numId w:val="49"/>
        </w:numPr>
        <w:jc w:val="both"/>
        <w:rPr>
          <w:rFonts w:ascii="Calibri" w:hAnsi="Calibri" w:cs="Calibri"/>
        </w:rPr>
      </w:pPr>
      <w:r w:rsidRPr="000509A3">
        <w:rPr>
          <w:rFonts w:ascii="Calibri" w:hAnsi="Calibri" w:cs="Calibri"/>
        </w:rPr>
        <w:t>Gasoline or diesel storage tanks will be double walled and protected from contact by mechanized equipment.</w:t>
      </w:r>
    </w:p>
    <w:p w14:paraId="377E231E" w14:textId="77777777" w:rsidR="00DB7BD0" w:rsidRPr="000509A3" w:rsidRDefault="00DB7BD0" w:rsidP="00137447">
      <w:pPr>
        <w:numPr>
          <w:ilvl w:val="0"/>
          <w:numId w:val="49"/>
        </w:numPr>
        <w:jc w:val="both"/>
        <w:rPr>
          <w:rFonts w:ascii="Calibri" w:hAnsi="Calibri" w:cs="Calibri"/>
        </w:rPr>
      </w:pPr>
      <w:r w:rsidRPr="000509A3">
        <w:rPr>
          <w:rFonts w:ascii="Calibri" w:hAnsi="Calibri" w:cs="Calibri"/>
        </w:rPr>
        <w:t>At fuel dispensing points, the following is required:</w:t>
      </w:r>
    </w:p>
    <w:p w14:paraId="7D1606D1" w14:textId="37E180BD" w:rsidR="00DB7BD0" w:rsidRPr="000509A3" w:rsidRDefault="00DB7BD0" w:rsidP="00137447">
      <w:pPr>
        <w:numPr>
          <w:ilvl w:val="1"/>
          <w:numId w:val="49"/>
        </w:numPr>
        <w:jc w:val="both"/>
        <w:rPr>
          <w:rFonts w:ascii="Calibri" w:hAnsi="Calibri" w:cs="Calibri"/>
        </w:rPr>
      </w:pPr>
      <w:r w:rsidRPr="000509A3">
        <w:rPr>
          <w:rFonts w:ascii="Calibri" w:hAnsi="Calibri" w:cs="Calibri"/>
        </w:rPr>
        <w:t xml:space="preserve">Fire extinguisher rated not less than </w:t>
      </w:r>
      <w:r w:rsidR="000E39C4">
        <w:rPr>
          <w:rFonts w:ascii="Calibri" w:hAnsi="Calibri" w:cs="Calibri"/>
        </w:rPr>
        <w:t>4</w:t>
      </w:r>
      <w:r w:rsidRPr="000509A3">
        <w:rPr>
          <w:rFonts w:ascii="Calibri" w:hAnsi="Calibri" w:cs="Calibri"/>
        </w:rPr>
        <w:t>0 B-C located within 75 feet of fueling point.</w:t>
      </w:r>
    </w:p>
    <w:p w14:paraId="511086B9" w14:textId="77777777" w:rsidR="00DB7BD0" w:rsidRPr="000509A3" w:rsidRDefault="00BC1772" w:rsidP="00137447">
      <w:pPr>
        <w:numPr>
          <w:ilvl w:val="1"/>
          <w:numId w:val="49"/>
        </w:numPr>
        <w:jc w:val="both"/>
        <w:rPr>
          <w:rFonts w:ascii="Calibri" w:hAnsi="Calibri" w:cs="Calibri"/>
        </w:rPr>
      </w:pPr>
      <w:r w:rsidRPr="000509A3">
        <w:rPr>
          <w:rFonts w:ascii="Calibri" w:hAnsi="Calibri" w:cs="Calibri"/>
        </w:rPr>
        <w:t>“</w:t>
      </w:r>
      <w:r w:rsidR="00DB7BD0" w:rsidRPr="000509A3">
        <w:rPr>
          <w:rFonts w:ascii="Calibri" w:hAnsi="Calibri" w:cs="Calibri"/>
        </w:rPr>
        <w:t>No Smoking</w:t>
      </w:r>
      <w:r w:rsidRPr="000509A3">
        <w:rPr>
          <w:rFonts w:ascii="Calibri" w:hAnsi="Calibri" w:cs="Calibri"/>
        </w:rPr>
        <w:t>”</w:t>
      </w:r>
      <w:r w:rsidR="00DB7BD0" w:rsidRPr="000509A3">
        <w:rPr>
          <w:rFonts w:ascii="Calibri" w:hAnsi="Calibri" w:cs="Calibri"/>
        </w:rPr>
        <w:t xml:space="preserve"> signs posted.</w:t>
      </w:r>
    </w:p>
    <w:p w14:paraId="020D385C" w14:textId="77777777" w:rsidR="00DB7BD0" w:rsidRPr="000509A3" w:rsidRDefault="00DB7BD0" w:rsidP="00137447">
      <w:pPr>
        <w:numPr>
          <w:ilvl w:val="1"/>
          <w:numId w:val="49"/>
        </w:numPr>
        <w:jc w:val="both"/>
        <w:rPr>
          <w:rFonts w:ascii="Calibri" w:hAnsi="Calibri" w:cs="Calibri"/>
        </w:rPr>
      </w:pPr>
      <w:r w:rsidRPr="000509A3">
        <w:rPr>
          <w:rFonts w:ascii="Calibri" w:hAnsi="Calibri" w:cs="Calibri"/>
        </w:rPr>
        <w:t>Self-locking fuel nozzle prohibited.</w:t>
      </w:r>
    </w:p>
    <w:p w14:paraId="5037CA08" w14:textId="77777777" w:rsidR="00AF73E7" w:rsidRPr="000509A3" w:rsidRDefault="00DB7BD0" w:rsidP="00137447">
      <w:pPr>
        <w:numPr>
          <w:ilvl w:val="1"/>
          <w:numId w:val="49"/>
        </w:numPr>
        <w:jc w:val="both"/>
        <w:rPr>
          <w:rFonts w:ascii="Calibri" w:hAnsi="Calibri" w:cs="Calibri"/>
        </w:rPr>
      </w:pPr>
      <w:r w:rsidRPr="000509A3">
        <w:rPr>
          <w:rFonts w:ascii="Calibri" w:hAnsi="Calibri" w:cs="Calibri"/>
        </w:rPr>
        <w:t>Spill kit stored nearby.</w:t>
      </w:r>
    </w:p>
    <w:p w14:paraId="074E7FFC" w14:textId="77777777" w:rsidR="006D7D10" w:rsidRPr="000509A3" w:rsidRDefault="006D7D10" w:rsidP="00137447">
      <w:pPr>
        <w:jc w:val="both"/>
        <w:rPr>
          <w:rFonts w:ascii="Calibri" w:hAnsi="Calibri" w:cs="Calibri"/>
          <w:u w:val="single"/>
        </w:rPr>
      </w:pPr>
    </w:p>
    <w:p w14:paraId="6990A050" w14:textId="77777777" w:rsidR="00F5726A" w:rsidRPr="000509A3" w:rsidRDefault="00F5726A" w:rsidP="00137447">
      <w:pPr>
        <w:pStyle w:val="Heading1"/>
        <w:jc w:val="both"/>
        <w:rPr>
          <w:rFonts w:ascii="Calibri" w:hAnsi="Calibri" w:cs="Calibri"/>
        </w:rPr>
      </w:pPr>
      <w:bookmarkStart w:id="27" w:name="_Toc35508992"/>
      <w:r w:rsidRPr="000509A3">
        <w:rPr>
          <w:rFonts w:ascii="Calibri" w:hAnsi="Calibri" w:cs="Calibri"/>
        </w:rPr>
        <w:t>HOT</w:t>
      </w:r>
      <w:r w:rsidR="00905F9E" w:rsidRPr="000509A3">
        <w:rPr>
          <w:rFonts w:ascii="Calibri" w:hAnsi="Calibri" w:cs="Calibri"/>
        </w:rPr>
        <w:t>WORK PERMIT REQUIREMENTS</w:t>
      </w:r>
      <w:bookmarkEnd w:id="27"/>
    </w:p>
    <w:p w14:paraId="6C631EFC" w14:textId="77777777" w:rsidR="00FA5090" w:rsidRPr="000509A3" w:rsidRDefault="00FA5090" w:rsidP="00137447">
      <w:pPr>
        <w:jc w:val="both"/>
        <w:rPr>
          <w:rFonts w:ascii="Calibri" w:hAnsi="Calibri" w:cs="Calibri"/>
        </w:rPr>
      </w:pPr>
    </w:p>
    <w:p w14:paraId="31A8A867" w14:textId="77777777" w:rsidR="00DB7BD0" w:rsidRPr="000509A3" w:rsidRDefault="00905F9E" w:rsidP="00137447">
      <w:pPr>
        <w:jc w:val="both"/>
        <w:rPr>
          <w:rFonts w:ascii="Calibri" w:hAnsi="Calibri" w:cs="Calibri"/>
        </w:rPr>
      </w:pPr>
      <w:r w:rsidRPr="000509A3">
        <w:rPr>
          <w:rFonts w:ascii="Calibri" w:hAnsi="Calibri" w:cs="Calibri"/>
        </w:rPr>
        <w:t xml:space="preserve">A Hot Work Permit is required for any temporary operation involving open flames or producing heat and/or sparks.  This includes, but not limited </w:t>
      </w:r>
      <w:r w:rsidR="00BB6726" w:rsidRPr="000509A3">
        <w:rPr>
          <w:rFonts w:ascii="Calibri" w:hAnsi="Calibri" w:cs="Calibri"/>
        </w:rPr>
        <w:t>to</w:t>
      </w:r>
      <w:r w:rsidRPr="000509A3">
        <w:rPr>
          <w:rFonts w:ascii="Calibri" w:hAnsi="Calibri" w:cs="Calibri"/>
        </w:rPr>
        <w:t xml:space="preserve"> </w:t>
      </w:r>
      <w:r w:rsidR="00BB6726" w:rsidRPr="000509A3">
        <w:rPr>
          <w:rFonts w:ascii="Calibri" w:hAnsi="Calibri" w:cs="Calibri"/>
        </w:rPr>
        <w:t>b</w:t>
      </w:r>
      <w:r w:rsidRPr="000509A3">
        <w:rPr>
          <w:rFonts w:ascii="Calibri" w:hAnsi="Calibri" w:cs="Calibri"/>
        </w:rPr>
        <w:t xml:space="preserve">razing, </w:t>
      </w:r>
      <w:r w:rsidR="00BB6726" w:rsidRPr="000509A3">
        <w:rPr>
          <w:rFonts w:ascii="Calibri" w:hAnsi="Calibri" w:cs="Calibri"/>
        </w:rPr>
        <w:t>f</w:t>
      </w:r>
      <w:r w:rsidRPr="000509A3">
        <w:rPr>
          <w:rFonts w:ascii="Calibri" w:hAnsi="Calibri" w:cs="Calibri"/>
        </w:rPr>
        <w:t xml:space="preserve">lame </w:t>
      </w:r>
      <w:r w:rsidR="00BB6726" w:rsidRPr="000509A3">
        <w:rPr>
          <w:rFonts w:ascii="Calibri" w:hAnsi="Calibri" w:cs="Calibri"/>
        </w:rPr>
        <w:t>c</w:t>
      </w:r>
      <w:r w:rsidRPr="000509A3">
        <w:rPr>
          <w:rFonts w:ascii="Calibri" w:hAnsi="Calibri" w:cs="Calibri"/>
        </w:rPr>
        <w:t xml:space="preserve">utting, </w:t>
      </w:r>
      <w:r w:rsidR="00BB6726" w:rsidRPr="000509A3">
        <w:rPr>
          <w:rFonts w:ascii="Calibri" w:hAnsi="Calibri" w:cs="Calibri"/>
        </w:rPr>
        <w:t>g</w:t>
      </w:r>
      <w:r w:rsidRPr="000509A3">
        <w:rPr>
          <w:rFonts w:ascii="Calibri" w:hAnsi="Calibri" w:cs="Calibri"/>
        </w:rPr>
        <w:t xml:space="preserve">rinding, </w:t>
      </w:r>
      <w:r w:rsidR="00BB6726" w:rsidRPr="000509A3">
        <w:rPr>
          <w:rFonts w:ascii="Calibri" w:hAnsi="Calibri" w:cs="Calibri"/>
        </w:rPr>
        <w:t>s</w:t>
      </w:r>
      <w:r w:rsidRPr="000509A3">
        <w:rPr>
          <w:rFonts w:ascii="Calibri" w:hAnsi="Calibri" w:cs="Calibri"/>
        </w:rPr>
        <w:t xml:space="preserve">oldering, </w:t>
      </w:r>
      <w:r w:rsidR="00BB6726" w:rsidRPr="000509A3">
        <w:rPr>
          <w:rFonts w:ascii="Calibri" w:hAnsi="Calibri" w:cs="Calibri"/>
        </w:rPr>
        <w:t>t</w:t>
      </w:r>
      <w:r w:rsidRPr="000509A3">
        <w:rPr>
          <w:rFonts w:ascii="Calibri" w:hAnsi="Calibri" w:cs="Calibri"/>
        </w:rPr>
        <w:t xml:space="preserve">orch </w:t>
      </w:r>
      <w:r w:rsidR="00BB6726" w:rsidRPr="000509A3">
        <w:rPr>
          <w:rFonts w:ascii="Calibri" w:hAnsi="Calibri" w:cs="Calibri"/>
        </w:rPr>
        <w:t>a</w:t>
      </w:r>
      <w:r w:rsidRPr="000509A3">
        <w:rPr>
          <w:rFonts w:ascii="Calibri" w:hAnsi="Calibri" w:cs="Calibri"/>
        </w:rPr>
        <w:t xml:space="preserve">pplied </w:t>
      </w:r>
      <w:r w:rsidR="00BB6726" w:rsidRPr="000509A3">
        <w:rPr>
          <w:rFonts w:ascii="Calibri" w:hAnsi="Calibri" w:cs="Calibri"/>
        </w:rPr>
        <w:t>r</w:t>
      </w:r>
      <w:r w:rsidRPr="000509A3">
        <w:rPr>
          <w:rFonts w:ascii="Calibri" w:hAnsi="Calibri" w:cs="Calibri"/>
        </w:rPr>
        <w:t xml:space="preserve">oofing and </w:t>
      </w:r>
      <w:r w:rsidR="00BB6726" w:rsidRPr="000509A3">
        <w:rPr>
          <w:rFonts w:ascii="Calibri" w:hAnsi="Calibri" w:cs="Calibri"/>
        </w:rPr>
        <w:t>w</w:t>
      </w:r>
      <w:r w:rsidRPr="000509A3">
        <w:rPr>
          <w:rFonts w:ascii="Calibri" w:hAnsi="Calibri" w:cs="Calibri"/>
        </w:rPr>
        <w:t xml:space="preserve">elding.  Hot work permits will be issued by </w:t>
      </w:r>
      <w:r w:rsidR="00941388" w:rsidRPr="000509A3">
        <w:rPr>
          <w:rFonts w:ascii="Calibri" w:hAnsi="Calibri" w:cs="Calibri"/>
        </w:rPr>
        <w:t>Samet</w:t>
      </w:r>
      <w:r w:rsidR="00E12EB8" w:rsidRPr="000509A3">
        <w:rPr>
          <w:rFonts w:ascii="Calibri" w:hAnsi="Calibri" w:cs="Calibri"/>
        </w:rPr>
        <w:t xml:space="preserve"> </w:t>
      </w:r>
      <w:r w:rsidR="00892ABA" w:rsidRPr="000509A3">
        <w:rPr>
          <w:rFonts w:ascii="Calibri" w:hAnsi="Calibri" w:cs="Calibri"/>
        </w:rPr>
        <w:t>Corporation</w:t>
      </w:r>
      <w:r w:rsidR="00ED3DC4" w:rsidRPr="000509A3">
        <w:rPr>
          <w:rFonts w:ascii="Calibri" w:hAnsi="Calibri" w:cs="Calibri"/>
        </w:rPr>
        <w:t xml:space="preserve"> </w:t>
      </w:r>
      <w:r w:rsidR="00BB6726" w:rsidRPr="000509A3">
        <w:rPr>
          <w:rFonts w:ascii="Calibri" w:hAnsi="Calibri" w:cs="Calibri"/>
        </w:rPr>
        <w:t>team</w:t>
      </w:r>
      <w:r w:rsidRPr="000509A3">
        <w:rPr>
          <w:rFonts w:ascii="Calibri" w:hAnsi="Calibri" w:cs="Calibri"/>
        </w:rPr>
        <w:t xml:space="preserve"> and will filled out by </w:t>
      </w:r>
      <w:r w:rsidR="00942E32" w:rsidRPr="000509A3">
        <w:rPr>
          <w:rFonts w:ascii="Calibri" w:hAnsi="Calibri" w:cs="Calibri"/>
        </w:rPr>
        <w:t>contractor</w:t>
      </w:r>
      <w:r w:rsidRPr="000509A3">
        <w:rPr>
          <w:rFonts w:ascii="Calibri" w:hAnsi="Calibri" w:cs="Calibri"/>
        </w:rPr>
        <w:t xml:space="preserve"> engaged in hot </w:t>
      </w:r>
      <w:r w:rsidR="00E12EB8" w:rsidRPr="000509A3">
        <w:rPr>
          <w:rFonts w:ascii="Calibri" w:hAnsi="Calibri" w:cs="Calibri"/>
        </w:rPr>
        <w:t xml:space="preserve">work </w:t>
      </w:r>
      <w:r w:rsidRPr="000509A3">
        <w:rPr>
          <w:rFonts w:ascii="Calibri" w:hAnsi="Calibri" w:cs="Calibri"/>
        </w:rPr>
        <w:t>operations</w:t>
      </w:r>
      <w:r w:rsidR="00ED3DC4" w:rsidRPr="000509A3">
        <w:rPr>
          <w:rFonts w:ascii="Calibri" w:hAnsi="Calibri" w:cs="Calibri"/>
        </w:rPr>
        <w:t xml:space="preserve"> in an enclosed building/structure</w:t>
      </w:r>
      <w:r w:rsidRPr="000509A3">
        <w:rPr>
          <w:rFonts w:ascii="Calibri" w:hAnsi="Calibri" w:cs="Calibri"/>
        </w:rPr>
        <w:t xml:space="preserve">.  </w:t>
      </w:r>
    </w:p>
    <w:p w14:paraId="2E513ED3" w14:textId="77777777" w:rsidR="00DB7BD0" w:rsidRPr="000509A3" w:rsidRDefault="00DB7BD0" w:rsidP="00137447">
      <w:pPr>
        <w:jc w:val="both"/>
        <w:rPr>
          <w:rFonts w:ascii="Calibri" w:hAnsi="Calibri" w:cs="Calibri"/>
        </w:rPr>
      </w:pPr>
    </w:p>
    <w:p w14:paraId="41CF190C" w14:textId="77777777" w:rsidR="00142A47" w:rsidRDefault="00FA5090" w:rsidP="00137447">
      <w:pPr>
        <w:numPr>
          <w:ilvl w:val="0"/>
          <w:numId w:val="50"/>
        </w:numPr>
        <w:jc w:val="both"/>
        <w:rPr>
          <w:rFonts w:ascii="Calibri" w:hAnsi="Calibri" w:cs="Calibri"/>
        </w:rPr>
      </w:pPr>
      <w:r w:rsidRPr="000509A3">
        <w:rPr>
          <w:rFonts w:ascii="Calibri" w:hAnsi="Calibri" w:cs="Calibri"/>
        </w:rPr>
        <w:t>All provisions of the Hot Work Permit will be followed</w:t>
      </w:r>
      <w:r w:rsidR="00FE4DB0" w:rsidRPr="000509A3">
        <w:rPr>
          <w:rFonts w:ascii="Calibri" w:hAnsi="Calibri" w:cs="Calibri"/>
        </w:rPr>
        <w:t xml:space="preserve"> including fire watch personnel</w:t>
      </w:r>
      <w:r w:rsidRPr="000509A3">
        <w:rPr>
          <w:rFonts w:ascii="Calibri" w:hAnsi="Calibri" w:cs="Calibri"/>
        </w:rPr>
        <w:t>.  Hot Work Permits can be issued for the duration of the hot work</w:t>
      </w:r>
      <w:r w:rsidR="00ED23A5" w:rsidRPr="000509A3">
        <w:rPr>
          <w:rFonts w:ascii="Calibri" w:hAnsi="Calibri" w:cs="Calibri"/>
        </w:rPr>
        <w:t xml:space="preserve"> but not to exceed the work shift</w:t>
      </w:r>
      <w:r w:rsidRPr="000509A3">
        <w:rPr>
          <w:rFonts w:ascii="Calibri" w:hAnsi="Calibri" w:cs="Calibri"/>
        </w:rPr>
        <w:t xml:space="preserve">.  </w:t>
      </w:r>
      <w:r w:rsidR="00FE4DB0" w:rsidRPr="000509A3">
        <w:rPr>
          <w:rFonts w:ascii="Calibri" w:hAnsi="Calibri" w:cs="Calibri"/>
        </w:rPr>
        <w:t xml:space="preserve"> </w:t>
      </w:r>
    </w:p>
    <w:p w14:paraId="7DE40276" w14:textId="776324B4" w:rsidR="00905F9E" w:rsidRPr="00C964E2" w:rsidRDefault="00142A47" w:rsidP="00137447">
      <w:pPr>
        <w:numPr>
          <w:ilvl w:val="0"/>
          <w:numId w:val="50"/>
        </w:numPr>
        <w:jc w:val="both"/>
        <w:rPr>
          <w:rFonts w:ascii="Calibri" w:hAnsi="Calibri" w:cs="Calibri"/>
        </w:rPr>
      </w:pPr>
      <w:r w:rsidRPr="00C964E2">
        <w:rPr>
          <w:rFonts w:ascii="Calibri" w:hAnsi="Calibri" w:cs="Calibri"/>
        </w:rPr>
        <w:lastRenderedPageBreak/>
        <w:t>Hot work operation</w:t>
      </w:r>
      <w:r w:rsidR="00EF55FA" w:rsidRPr="00C964E2">
        <w:rPr>
          <w:rFonts w:ascii="Calibri" w:hAnsi="Calibri" w:cs="Calibri"/>
        </w:rPr>
        <w:t xml:space="preserve">s will be </w:t>
      </w:r>
      <w:r w:rsidR="0022414D" w:rsidRPr="00C964E2">
        <w:rPr>
          <w:rFonts w:ascii="Calibri" w:hAnsi="Calibri" w:cs="Calibri"/>
        </w:rPr>
        <w:t>minimized or</w:t>
      </w:r>
      <w:r w:rsidR="00FC7F08" w:rsidRPr="00C964E2">
        <w:rPr>
          <w:rFonts w:ascii="Calibri" w:hAnsi="Calibri" w:cs="Calibri"/>
        </w:rPr>
        <w:t xml:space="preserve"> eliminated by selection of safer means methods</w:t>
      </w:r>
      <w:r w:rsidR="0022414D" w:rsidRPr="00C964E2">
        <w:rPr>
          <w:rFonts w:ascii="Calibri" w:hAnsi="Calibri" w:cs="Calibri"/>
        </w:rPr>
        <w:t xml:space="preserve"> whenever possible</w:t>
      </w:r>
      <w:r w:rsidR="00FC7F08" w:rsidRPr="00C964E2">
        <w:rPr>
          <w:rFonts w:ascii="Calibri" w:hAnsi="Calibri" w:cs="Calibri"/>
        </w:rPr>
        <w:t xml:space="preserve"> (</w:t>
      </w:r>
      <w:r w:rsidR="000B61F6" w:rsidRPr="00C964E2">
        <w:rPr>
          <w:rFonts w:ascii="Calibri" w:hAnsi="Calibri" w:cs="Calibri"/>
        </w:rPr>
        <w:t xml:space="preserve">example; </w:t>
      </w:r>
      <w:r w:rsidR="0022414D" w:rsidRPr="00C964E2">
        <w:rPr>
          <w:rFonts w:ascii="Calibri" w:hAnsi="Calibri" w:cs="Calibri"/>
        </w:rPr>
        <w:t>utilizing hydraulic</w:t>
      </w:r>
      <w:r w:rsidR="000B61F6" w:rsidRPr="00C964E2">
        <w:rPr>
          <w:rFonts w:ascii="Calibri" w:hAnsi="Calibri" w:cs="Calibri"/>
        </w:rPr>
        <w:t xml:space="preserve"> cutters/shears vs flame torches)</w:t>
      </w:r>
    </w:p>
    <w:p w14:paraId="2F3F5298" w14:textId="77777777" w:rsidR="00BB6726" w:rsidRPr="000509A3" w:rsidRDefault="00BB6726" w:rsidP="00137447">
      <w:pPr>
        <w:numPr>
          <w:ilvl w:val="0"/>
          <w:numId w:val="50"/>
        </w:numPr>
        <w:jc w:val="both"/>
        <w:rPr>
          <w:rFonts w:ascii="Calibri" w:hAnsi="Calibri" w:cs="Calibri"/>
          <w:b/>
          <w:bCs/>
          <w:i/>
          <w:iCs/>
        </w:rPr>
      </w:pPr>
      <w:r w:rsidRPr="000509A3">
        <w:rPr>
          <w:rFonts w:ascii="Calibri" w:hAnsi="Calibri" w:cs="Calibri"/>
          <w:b/>
          <w:bCs/>
          <w:i/>
          <w:iCs/>
        </w:rPr>
        <w:t xml:space="preserve">Refer to Samet’s </w:t>
      </w:r>
      <w:r w:rsidR="006A26E9" w:rsidRPr="000509A3">
        <w:rPr>
          <w:rFonts w:ascii="Calibri" w:hAnsi="Calibri" w:cs="Calibri"/>
          <w:b/>
          <w:bCs/>
          <w:i/>
          <w:iCs/>
        </w:rPr>
        <w:t>Pt</w:t>
      </w:r>
      <w:r w:rsidRPr="000509A3">
        <w:rPr>
          <w:rFonts w:ascii="Calibri" w:hAnsi="Calibri" w:cs="Calibri"/>
          <w:b/>
          <w:bCs/>
          <w:i/>
          <w:iCs/>
        </w:rPr>
        <w:t>W – Hot Work Permit</w:t>
      </w:r>
    </w:p>
    <w:p w14:paraId="2B505016" w14:textId="77777777" w:rsidR="002168B5" w:rsidRPr="000509A3" w:rsidRDefault="002168B5" w:rsidP="00137447">
      <w:pPr>
        <w:jc w:val="both"/>
        <w:rPr>
          <w:rFonts w:ascii="Calibri" w:hAnsi="Calibri" w:cs="Calibri"/>
        </w:rPr>
      </w:pPr>
    </w:p>
    <w:p w14:paraId="431D1EAE" w14:textId="77777777" w:rsidR="00AA7854" w:rsidRPr="000509A3" w:rsidRDefault="00AA7854" w:rsidP="00137447">
      <w:pPr>
        <w:pStyle w:val="Heading1"/>
        <w:jc w:val="both"/>
        <w:rPr>
          <w:rFonts w:ascii="Calibri" w:hAnsi="Calibri" w:cs="Calibri"/>
        </w:rPr>
      </w:pPr>
      <w:bookmarkStart w:id="28" w:name="_Toc35508993"/>
      <w:r w:rsidRPr="000509A3">
        <w:rPr>
          <w:rFonts w:ascii="Calibri" w:hAnsi="Calibri" w:cs="Calibri"/>
        </w:rPr>
        <w:t>EQUIPMENT AND VEHICLES</w:t>
      </w:r>
      <w:bookmarkEnd w:id="28"/>
    </w:p>
    <w:p w14:paraId="4F2EC603" w14:textId="77777777" w:rsidR="00AA7854" w:rsidRPr="000509A3" w:rsidRDefault="00AA7854" w:rsidP="00137447">
      <w:pPr>
        <w:jc w:val="both"/>
        <w:rPr>
          <w:rFonts w:ascii="Calibri" w:hAnsi="Calibri" w:cs="Calibri"/>
        </w:rPr>
      </w:pPr>
    </w:p>
    <w:p w14:paraId="506F41E6" w14:textId="77777777" w:rsidR="00AA7854" w:rsidRPr="000509A3" w:rsidRDefault="00AA7854" w:rsidP="00137447">
      <w:pPr>
        <w:numPr>
          <w:ilvl w:val="0"/>
          <w:numId w:val="59"/>
        </w:numPr>
        <w:jc w:val="both"/>
        <w:rPr>
          <w:rFonts w:ascii="Calibri" w:hAnsi="Calibri" w:cs="Calibri"/>
          <w:b/>
        </w:rPr>
      </w:pPr>
      <w:r w:rsidRPr="000509A3">
        <w:rPr>
          <w:rFonts w:ascii="Calibri" w:hAnsi="Calibri" w:cs="Calibri"/>
        </w:rPr>
        <w:t>Heavy eq</w:t>
      </w:r>
      <w:r w:rsidR="00653175" w:rsidRPr="000509A3">
        <w:rPr>
          <w:rFonts w:ascii="Calibri" w:hAnsi="Calibri" w:cs="Calibri"/>
        </w:rPr>
        <w:t>uipment (cranes, forklifts, dump</w:t>
      </w:r>
      <w:r w:rsidRPr="000509A3">
        <w:rPr>
          <w:rFonts w:ascii="Calibri" w:hAnsi="Calibri" w:cs="Calibri"/>
        </w:rPr>
        <w:t xml:space="preserve"> trucks, excavators/backhoes, man-lifts, etc.) used on this project will be inspected prior to use and comply with applicable OSHA</w:t>
      </w:r>
      <w:r w:rsidR="00BB6726" w:rsidRPr="000509A3">
        <w:rPr>
          <w:rFonts w:ascii="Calibri" w:hAnsi="Calibri" w:cs="Calibri"/>
        </w:rPr>
        <w:t xml:space="preserve"> and </w:t>
      </w:r>
      <w:r w:rsidRPr="000509A3">
        <w:rPr>
          <w:rFonts w:ascii="Calibri" w:hAnsi="Calibri" w:cs="Calibri"/>
        </w:rPr>
        <w:t>ANSI standards</w:t>
      </w:r>
      <w:r w:rsidR="00BB6726" w:rsidRPr="000509A3">
        <w:rPr>
          <w:rFonts w:ascii="Calibri" w:hAnsi="Calibri" w:cs="Calibri"/>
        </w:rPr>
        <w:t xml:space="preserve"> as well as manufacturers </w:t>
      </w:r>
      <w:r w:rsidR="00F20CC3" w:rsidRPr="000509A3">
        <w:rPr>
          <w:rFonts w:ascii="Calibri" w:hAnsi="Calibri" w:cs="Calibri"/>
        </w:rPr>
        <w:t>documentation</w:t>
      </w:r>
      <w:r w:rsidRPr="000509A3">
        <w:rPr>
          <w:rFonts w:ascii="Calibri" w:hAnsi="Calibri" w:cs="Calibri"/>
        </w:rPr>
        <w:t>.</w:t>
      </w:r>
    </w:p>
    <w:p w14:paraId="573FE21B" w14:textId="77777777" w:rsidR="00AA7854" w:rsidRPr="000509A3" w:rsidRDefault="00AA7854" w:rsidP="00137447">
      <w:pPr>
        <w:numPr>
          <w:ilvl w:val="0"/>
          <w:numId w:val="59"/>
        </w:numPr>
        <w:jc w:val="both"/>
        <w:rPr>
          <w:rFonts w:ascii="Calibri" w:hAnsi="Calibri" w:cs="Calibri"/>
          <w:b/>
        </w:rPr>
      </w:pPr>
      <w:r w:rsidRPr="000509A3">
        <w:rPr>
          <w:rFonts w:ascii="Calibri" w:hAnsi="Calibri" w:cs="Calibri"/>
        </w:rPr>
        <w:t>Seat belts shall be worn on all equipment with roll-</w:t>
      </w:r>
      <w:r w:rsidR="006923E7" w:rsidRPr="000509A3">
        <w:rPr>
          <w:rFonts w:ascii="Calibri" w:hAnsi="Calibri" w:cs="Calibri"/>
        </w:rPr>
        <w:t>overprotective</w:t>
      </w:r>
      <w:r w:rsidRPr="000509A3">
        <w:rPr>
          <w:rFonts w:ascii="Calibri" w:hAnsi="Calibri" w:cs="Calibri"/>
        </w:rPr>
        <w:t xml:space="preserve"> structures.</w:t>
      </w:r>
    </w:p>
    <w:p w14:paraId="48D1FF93" w14:textId="77777777" w:rsidR="00AA7854" w:rsidRPr="000509A3" w:rsidRDefault="00F20CC3" w:rsidP="00137447">
      <w:pPr>
        <w:numPr>
          <w:ilvl w:val="0"/>
          <w:numId w:val="59"/>
        </w:numPr>
        <w:jc w:val="both"/>
        <w:rPr>
          <w:rFonts w:ascii="Calibri" w:hAnsi="Calibri" w:cs="Calibri"/>
          <w:b/>
        </w:rPr>
      </w:pPr>
      <w:r w:rsidRPr="000509A3">
        <w:rPr>
          <w:rFonts w:ascii="Calibri" w:hAnsi="Calibri" w:cs="Calibri"/>
        </w:rPr>
        <w:t>W</w:t>
      </w:r>
      <w:r w:rsidR="00AA7854" w:rsidRPr="000509A3">
        <w:rPr>
          <w:rFonts w:ascii="Calibri" w:hAnsi="Calibri" w:cs="Calibri"/>
        </w:rPr>
        <w:t>indshields will be free from cracks or other visible damage.</w:t>
      </w:r>
    </w:p>
    <w:p w14:paraId="3B46751B" w14:textId="77777777" w:rsidR="00AA7854" w:rsidRPr="000509A3" w:rsidRDefault="00AA7854" w:rsidP="00137447">
      <w:pPr>
        <w:numPr>
          <w:ilvl w:val="0"/>
          <w:numId w:val="59"/>
        </w:numPr>
        <w:jc w:val="both"/>
        <w:rPr>
          <w:rFonts w:ascii="Calibri" w:hAnsi="Calibri" w:cs="Calibri"/>
          <w:b/>
        </w:rPr>
      </w:pPr>
      <w:r w:rsidRPr="000509A3">
        <w:rPr>
          <w:rFonts w:ascii="Calibri" w:hAnsi="Calibri" w:cs="Calibri"/>
        </w:rPr>
        <w:t>Vehicles and equipment with an obstructed view to the rear must have an audible backup alarm or a flagman must be used.</w:t>
      </w:r>
    </w:p>
    <w:p w14:paraId="19076A52" w14:textId="77777777" w:rsidR="00AA7854" w:rsidRPr="000509A3" w:rsidRDefault="00AA7854" w:rsidP="00137447">
      <w:pPr>
        <w:numPr>
          <w:ilvl w:val="0"/>
          <w:numId w:val="59"/>
        </w:numPr>
        <w:jc w:val="both"/>
        <w:rPr>
          <w:rFonts w:ascii="Calibri" w:hAnsi="Calibri" w:cs="Calibri"/>
          <w:b/>
        </w:rPr>
      </w:pPr>
      <w:r w:rsidRPr="000509A3">
        <w:rPr>
          <w:rFonts w:ascii="Calibri" w:hAnsi="Calibri" w:cs="Calibri"/>
        </w:rPr>
        <w:t>No equipment or vehicle will be used to transport personnel unless it is specifically designed to do so.</w:t>
      </w:r>
    </w:p>
    <w:p w14:paraId="4C8699A4" w14:textId="77777777" w:rsidR="00CC5A4C" w:rsidRPr="000509A3" w:rsidRDefault="00AA7854" w:rsidP="00137447">
      <w:pPr>
        <w:numPr>
          <w:ilvl w:val="0"/>
          <w:numId w:val="59"/>
        </w:numPr>
        <w:jc w:val="both"/>
        <w:rPr>
          <w:rFonts w:ascii="Calibri" w:hAnsi="Calibri" w:cs="Calibri"/>
          <w:b/>
        </w:rPr>
      </w:pPr>
      <w:r w:rsidRPr="000509A3">
        <w:rPr>
          <w:rFonts w:ascii="Calibri" w:hAnsi="Calibri" w:cs="Calibri"/>
        </w:rPr>
        <w:t xml:space="preserve">Equipment operators are responsible to check their equipment daily to verify it is working properly.  </w:t>
      </w:r>
    </w:p>
    <w:p w14:paraId="62C0F7DA" w14:textId="77777777" w:rsidR="00F8379A" w:rsidRPr="000509A3" w:rsidRDefault="00F8379A" w:rsidP="00137447">
      <w:pPr>
        <w:numPr>
          <w:ilvl w:val="0"/>
          <w:numId w:val="59"/>
        </w:numPr>
        <w:jc w:val="both"/>
        <w:rPr>
          <w:rFonts w:ascii="Calibri" w:hAnsi="Calibri" w:cs="Calibri"/>
          <w:b/>
        </w:rPr>
      </w:pPr>
      <w:r w:rsidRPr="000509A3">
        <w:rPr>
          <w:rFonts w:ascii="Calibri" w:hAnsi="Calibri" w:cs="Calibri"/>
        </w:rPr>
        <w:t>Equipment operators will possess the required training, certification, and licensees as required by law for the equipment that they are required to operate.  All forklift operators shall have a valid operator’s license</w:t>
      </w:r>
      <w:r w:rsidR="00F20CC3" w:rsidRPr="000509A3">
        <w:rPr>
          <w:rFonts w:ascii="Calibri" w:hAnsi="Calibri" w:cs="Calibri"/>
        </w:rPr>
        <w:t xml:space="preserve">, </w:t>
      </w:r>
      <w:r w:rsidRPr="000509A3">
        <w:rPr>
          <w:rFonts w:ascii="Calibri" w:hAnsi="Calibri" w:cs="Calibri"/>
        </w:rPr>
        <w:t xml:space="preserve">a copy </w:t>
      </w:r>
      <w:r w:rsidR="00F20CC3" w:rsidRPr="000509A3">
        <w:rPr>
          <w:rFonts w:ascii="Calibri" w:hAnsi="Calibri" w:cs="Calibri"/>
        </w:rPr>
        <w:t xml:space="preserve">of which must </w:t>
      </w:r>
      <w:r w:rsidRPr="000509A3">
        <w:rPr>
          <w:rFonts w:ascii="Calibri" w:hAnsi="Calibri" w:cs="Calibri"/>
        </w:rPr>
        <w:t xml:space="preserve">be submitted to </w:t>
      </w:r>
      <w:r w:rsidR="00E12EB8" w:rsidRPr="000509A3">
        <w:rPr>
          <w:rFonts w:ascii="Calibri" w:hAnsi="Calibri" w:cs="Calibri"/>
        </w:rPr>
        <w:t xml:space="preserve">Samet </w:t>
      </w:r>
      <w:r w:rsidR="00892ABA" w:rsidRPr="000509A3">
        <w:rPr>
          <w:rFonts w:ascii="Calibri" w:hAnsi="Calibri" w:cs="Calibri"/>
        </w:rPr>
        <w:t>Corporation</w:t>
      </w:r>
      <w:r w:rsidR="00ED3DC4" w:rsidRPr="000509A3">
        <w:rPr>
          <w:rFonts w:ascii="Calibri" w:hAnsi="Calibri" w:cs="Calibri"/>
        </w:rPr>
        <w:t xml:space="preserve"> </w:t>
      </w:r>
      <w:r w:rsidR="00F20CC3" w:rsidRPr="000509A3">
        <w:rPr>
          <w:rFonts w:ascii="Calibri" w:hAnsi="Calibri" w:cs="Calibri"/>
        </w:rPr>
        <w:t>team</w:t>
      </w:r>
      <w:r w:rsidRPr="000509A3">
        <w:rPr>
          <w:rFonts w:ascii="Calibri" w:hAnsi="Calibri" w:cs="Calibri"/>
        </w:rPr>
        <w:t>.</w:t>
      </w:r>
    </w:p>
    <w:p w14:paraId="1FF146C8" w14:textId="77777777" w:rsidR="00954568" w:rsidRPr="000509A3" w:rsidRDefault="00954568" w:rsidP="00137447">
      <w:pPr>
        <w:numPr>
          <w:ilvl w:val="0"/>
          <w:numId w:val="59"/>
        </w:numPr>
        <w:jc w:val="both"/>
        <w:rPr>
          <w:rFonts w:ascii="Calibri" w:hAnsi="Calibri" w:cs="Calibri"/>
          <w:b/>
        </w:rPr>
      </w:pPr>
      <w:r w:rsidRPr="000509A3">
        <w:rPr>
          <w:rFonts w:ascii="Calibri" w:hAnsi="Calibri" w:cs="Calibri"/>
        </w:rPr>
        <w:t xml:space="preserve">If operating a forklift, </w:t>
      </w:r>
      <w:r w:rsidR="00BB21C8" w:rsidRPr="000509A3">
        <w:rPr>
          <w:rFonts w:ascii="Calibri" w:hAnsi="Calibri" w:cs="Calibri"/>
        </w:rPr>
        <w:t>backhoe,</w:t>
      </w:r>
      <w:r w:rsidRPr="000509A3">
        <w:rPr>
          <w:rFonts w:ascii="Calibri" w:hAnsi="Calibri" w:cs="Calibri"/>
        </w:rPr>
        <w:t xml:space="preserve"> or similar piece of equipment in a public ROW, a valid State driver’s license is required and must be on file with Samet Corporation team.</w:t>
      </w:r>
    </w:p>
    <w:p w14:paraId="06351F4E" w14:textId="77777777" w:rsidR="002168B5" w:rsidRPr="000509A3" w:rsidRDefault="002168B5" w:rsidP="00137447">
      <w:pPr>
        <w:ind w:left="720"/>
        <w:jc w:val="both"/>
        <w:rPr>
          <w:rFonts w:ascii="Calibri" w:hAnsi="Calibri" w:cs="Calibri"/>
        </w:rPr>
      </w:pPr>
    </w:p>
    <w:p w14:paraId="3EFEB31A" w14:textId="77777777" w:rsidR="00AF6A3C" w:rsidRPr="000509A3" w:rsidRDefault="00AF6A3C" w:rsidP="00137447">
      <w:pPr>
        <w:ind w:left="720"/>
        <w:jc w:val="both"/>
        <w:rPr>
          <w:rFonts w:ascii="Calibri" w:hAnsi="Calibri" w:cs="Calibri"/>
        </w:rPr>
      </w:pPr>
    </w:p>
    <w:p w14:paraId="4C29B606" w14:textId="77777777" w:rsidR="00425C8E" w:rsidRPr="000509A3" w:rsidRDefault="00425C8E" w:rsidP="00137447">
      <w:pPr>
        <w:pStyle w:val="Heading1"/>
        <w:jc w:val="both"/>
        <w:rPr>
          <w:rFonts w:ascii="Calibri" w:hAnsi="Calibri" w:cs="Calibri"/>
        </w:rPr>
      </w:pPr>
      <w:bookmarkStart w:id="29" w:name="_Toc35508994"/>
      <w:r w:rsidRPr="000509A3">
        <w:rPr>
          <w:rFonts w:ascii="Calibri" w:hAnsi="Calibri" w:cs="Calibri"/>
        </w:rPr>
        <w:t>CRANE SAFETY</w:t>
      </w:r>
      <w:r w:rsidR="00ED23A5" w:rsidRPr="000509A3">
        <w:rPr>
          <w:rFonts w:ascii="Calibri" w:hAnsi="Calibri" w:cs="Calibri"/>
        </w:rPr>
        <w:t xml:space="preserve">, </w:t>
      </w:r>
      <w:r w:rsidR="00AA7854" w:rsidRPr="000509A3">
        <w:rPr>
          <w:rFonts w:ascii="Calibri" w:hAnsi="Calibri" w:cs="Calibri"/>
        </w:rPr>
        <w:t>RIGGING</w:t>
      </w:r>
      <w:bookmarkEnd w:id="29"/>
      <w:r w:rsidR="00ED23A5" w:rsidRPr="000509A3">
        <w:rPr>
          <w:rFonts w:ascii="Calibri" w:hAnsi="Calibri" w:cs="Calibri"/>
        </w:rPr>
        <w:t xml:space="preserve"> AND HOISTING OPERATIONS</w:t>
      </w:r>
    </w:p>
    <w:p w14:paraId="7738EC41" w14:textId="77777777" w:rsidR="00425C8E" w:rsidRPr="000509A3" w:rsidRDefault="00425C8E" w:rsidP="00137447">
      <w:pPr>
        <w:jc w:val="both"/>
        <w:rPr>
          <w:rFonts w:ascii="Calibri" w:hAnsi="Calibri" w:cs="Calibri"/>
          <w:u w:val="single"/>
        </w:rPr>
      </w:pPr>
    </w:p>
    <w:p w14:paraId="5DCC5EEA" w14:textId="77777777" w:rsidR="00FB2609" w:rsidRPr="000509A3" w:rsidRDefault="007869B4" w:rsidP="00137447">
      <w:pPr>
        <w:jc w:val="both"/>
        <w:rPr>
          <w:rFonts w:ascii="Calibri" w:hAnsi="Calibri" w:cs="Calibri"/>
          <w:b/>
        </w:rPr>
      </w:pPr>
      <w:r w:rsidRPr="000509A3">
        <w:rPr>
          <w:rFonts w:ascii="Calibri" w:hAnsi="Calibri" w:cs="Calibri"/>
        </w:rPr>
        <w:t xml:space="preserve">Any contractor who uses a crane on this Project Site shall adhere to the requirements of </w:t>
      </w:r>
      <w:r w:rsidR="00574A70" w:rsidRPr="000509A3">
        <w:rPr>
          <w:rFonts w:ascii="Calibri" w:hAnsi="Calibri" w:cs="Calibri"/>
        </w:rPr>
        <w:t>29 CFR 1926.1400 Cranes and Derricks in Construction</w:t>
      </w:r>
      <w:r w:rsidR="005765F9" w:rsidRPr="000509A3">
        <w:rPr>
          <w:rFonts w:ascii="Calibri" w:hAnsi="Calibri" w:cs="Calibri"/>
        </w:rPr>
        <w:t xml:space="preserve"> and ASME B30</w:t>
      </w:r>
      <w:r w:rsidRPr="000509A3">
        <w:rPr>
          <w:rFonts w:ascii="Calibri" w:hAnsi="Calibri" w:cs="Calibri"/>
        </w:rPr>
        <w:t>.</w:t>
      </w:r>
      <w:r w:rsidRPr="000509A3">
        <w:rPr>
          <w:rFonts w:ascii="Calibri" w:hAnsi="Calibri" w:cs="Calibri"/>
          <w:b/>
        </w:rPr>
        <w:t xml:space="preserve"> </w:t>
      </w:r>
      <w:r w:rsidR="00FB2609" w:rsidRPr="000509A3">
        <w:rPr>
          <w:rFonts w:ascii="Calibri" w:hAnsi="Calibri" w:cs="Calibri"/>
          <w:b/>
        </w:rPr>
        <w:t>All crane operators shall fill out Samet Pre-Erection</w:t>
      </w:r>
      <w:r w:rsidR="001B1378" w:rsidRPr="000509A3">
        <w:rPr>
          <w:rFonts w:ascii="Calibri" w:hAnsi="Calibri" w:cs="Calibri"/>
          <w:b/>
        </w:rPr>
        <w:t>/Assembly</w:t>
      </w:r>
      <w:r w:rsidR="00FB2609" w:rsidRPr="000509A3">
        <w:rPr>
          <w:rFonts w:ascii="Calibri" w:hAnsi="Calibri" w:cs="Calibri"/>
          <w:b/>
        </w:rPr>
        <w:t xml:space="preserve"> Crane Analysis and provide required documentation such as annual inspection certification, operator’s </w:t>
      </w:r>
      <w:r w:rsidR="00BB21C8" w:rsidRPr="000509A3">
        <w:rPr>
          <w:rFonts w:ascii="Calibri" w:hAnsi="Calibri" w:cs="Calibri"/>
          <w:b/>
        </w:rPr>
        <w:t>license,</w:t>
      </w:r>
      <w:r w:rsidR="00FB2609" w:rsidRPr="000509A3">
        <w:rPr>
          <w:rFonts w:ascii="Calibri" w:hAnsi="Calibri" w:cs="Calibri"/>
          <w:b/>
        </w:rPr>
        <w:t xml:space="preserve"> and signalman training.  </w:t>
      </w:r>
    </w:p>
    <w:p w14:paraId="04622708" w14:textId="77777777" w:rsidR="00CB2715" w:rsidRPr="000509A3" w:rsidRDefault="00CB2715" w:rsidP="00137447">
      <w:pPr>
        <w:jc w:val="both"/>
        <w:rPr>
          <w:rFonts w:ascii="Calibri" w:hAnsi="Calibri" w:cs="Calibri"/>
          <w:b/>
        </w:rPr>
      </w:pPr>
    </w:p>
    <w:p w14:paraId="44800039" w14:textId="77777777" w:rsidR="00CB2715" w:rsidRPr="000509A3" w:rsidRDefault="00CB2715" w:rsidP="00137447">
      <w:pPr>
        <w:jc w:val="both"/>
        <w:rPr>
          <w:rFonts w:ascii="Calibri" w:hAnsi="Calibri" w:cs="Calibri"/>
          <w:b/>
        </w:rPr>
      </w:pPr>
      <w:r w:rsidRPr="000509A3">
        <w:rPr>
          <w:rFonts w:ascii="Calibri" w:hAnsi="Calibri" w:cs="Calibri"/>
          <w:b/>
        </w:rPr>
        <w:t>Each qualified crane operator will be responsible to conduct a detailed daily inspection of its crane and ensure findings are properly logged in a written daily report and reported to crane supplier and Samet.</w:t>
      </w:r>
    </w:p>
    <w:p w14:paraId="7D956BE3" w14:textId="77777777" w:rsidR="00FB2609" w:rsidRPr="000509A3" w:rsidRDefault="00FB2609" w:rsidP="00137447">
      <w:pPr>
        <w:jc w:val="both"/>
        <w:rPr>
          <w:rFonts w:ascii="Calibri" w:hAnsi="Calibri" w:cs="Calibri"/>
          <w:b/>
        </w:rPr>
      </w:pPr>
    </w:p>
    <w:p w14:paraId="6858D3DB" w14:textId="77777777" w:rsidR="00FB2609" w:rsidRPr="000509A3" w:rsidRDefault="00FB2609" w:rsidP="00137447">
      <w:pPr>
        <w:pStyle w:val="Heading4"/>
        <w:tabs>
          <w:tab w:val="right" w:pos="540"/>
        </w:tabs>
        <w:spacing w:before="0" w:after="0"/>
        <w:jc w:val="both"/>
        <w:rPr>
          <w:rFonts w:ascii="Calibri" w:hAnsi="Calibri" w:cs="Calibri"/>
          <w:sz w:val="20"/>
          <w:szCs w:val="20"/>
          <w:u w:val="single"/>
        </w:rPr>
      </w:pPr>
      <w:bookmarkStart w:id="30" w:name="_Hlk72136730"/>
      <w:r w:rsidRPr="000509A3">
        <w:rPr>
          <w:rFonts w:ascii="Calibri" w:hAnsi="Calibri" w:cs="Calibri"/>
          <w:sz w:val="20"/>
          <w:szCs w:val="20"/>
          <w:u w:val="single"/>
        </w:rPr>
        <w:t xml:space="preserve">Mobile Cranes </w:t>
      </w:r>
    </w:p>
    <w:bookmarkEnd w:id="30"/>
    <w:p w14:paraId="32C46415" w14:textId="77777777" w:rsidR="00FB2609" w:rsidRPr="000509A3" w:rsidRDefault="00FB2609" w:rsidP="00137447">
      <w:pPr>
        <w:widowControl/>
        <w:numPr>
          <w:ilvl w:val="0"/>
          <w:numId w:val="100"/>
        </w:numPr>
        <w:autoSpaceDE/>
        <w:autoSpaceDN/>
        <w:adjustRightInd/>
        <w:jc w:val="both"/>
        <w:rPr>
          <w:rFonts w:ascii="Calibri" w:hAnsi="Calibri" w:cs="Calibri"/>
        </w:rPr>
      </w:pPr>
      <w:r w:rsidRPr="000509A3">
        <w:rPr>
          <w:rFonts w:ascii="Calibri" w:hAnsi="Calibri" w:cs="Calibri"/>
        </w:rPr>
        <w:t>No crane will be brought onto the project without a current annual inspection and applicable load charts.</w:t>
      </w:r>
    </w:p>
    <w:p w14:paraId="33404635"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 xml:space="preserve">Crane operators will perform daily crane safety inspections.  Crane operators are to turn in the Daily Crane Safety </w:t>
      </w:r>
      <w:r w:rsidR="006923E7" w:rsidRPr="000509A3">
        <w:rPr>
          <w:rFonts w:ascii="Calibri" w:hAnsi="Calibri" w:cs="Calibri"/>
        </w:rPr>
        <w:t xml:space="preserve">   </w:t>
      </w:r>
      <w:r w:rsidRPr="000509A3">
        <w:rPr>
          <w:rFonts w:ascii="Calibri" w:hAnsi="Calibri" w:cs="Calibri"/>
        </w:rPr>
        <w:t>Checklist to Samet Superintendent.  A Daily Safety Crane Checklist is provided in the Appendix to this manual.  Note: An equivalent form may be used.</w:t>
      </w:r>
    </w:p>
    <w:p w14:paraId="43D22B28"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All cranes will be equipped with an anti-two block device.  Hooks will be equipped with safety latches.</w:t>
      </w:r>
    </w:p>
    <w:p w14:paraId="70CE7771"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 xml:space="preserve">Contractor’s supervisor shall designate a qualified person to monitor all rigging.  All rigging will be inspected daily and </w:t>
      </w:r>
      <w:r w:rsidR="006923E7" w:rsidRPr="000509A3">
        <w:rPr>
          <w:rFonts w:ascii="Calibri" w:hAnsi="Calibri" w:cs="Calibri"/>
        </w:rPr>
        <w:t xml:space="preserve">   </w:t>
      </w:r>
      <w:r w:rsidRPr="000509A3">
        <w:rPr>
          <w:rFonts w:ascii="Calibri" w:hAnsi="Calibri" w:cs="Calibri"/>
        </w:rPr>
        <w:t>before each shift.  A Daily Rigging Safety Inspection Checklist is provided in the Appendix to this manual.</w:t>
      </w:r>
    </w:p>
    <w:p w14:paraId="3BC9290E"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The crane manufacturer’s operating manual, instructions and load charts for a specific crane will be used to determine the safe operation of all cranes.</w:t>
      </w:r>
    </w:p>
    <w:p w14:paraId="2F38D36E" w14:textId="77777777" w:rsidR="00FB2609" w:rsidRPr="000509A3" w:rsidRDefault="00FB2609" w:rsidP="00137447">
      <w:pPr>
        <w:widowControl/>
        <w:numPr>
          <w:ilvl w:val="0"/>
          <w:numId w:val="32"/>
        </w:numPr>
        <w:autoSpaceDE/>
        <w:autoSpaceDN/>
        <w:adjustRightInd/>
        <w:jc w:val="both"/>
        <w:rPr>
          <w:rFonts w:ascii="Calibri" w:hAnsi="Calibri" w:cs="Calibri"/>
          <w:bCs/>
        </w:rPr>
      </w:pPr>
      <w:r w:rsidRPr="000509A3">
        <w:rPr>
          <w:rFonts w:ascii="Calibri" w:hAnsi="Calibri" w:cs="Calibri"/>
        </w:rPr>
        <w:t>All crane operators must be certified by the National Commission on Certification of Crane Operators (NCCCO</w:t>
      </w:r>
      <w:r w:rsidRPr="000509A3">
        <w:rPr>
          <w:rFonts w:ascii="Calibri" w:hAnsi="Calibri" w:cs="Calibri"/>
        </w:rPr>
        <w:fldChar w:fldCharType="begin"/>
      </w:r>
      <w:r w:rsidRPr="000509A3">
        <w:rPr>
          <w:rFonts w:ascii="Calibri" w:hAnsi="Calibri" w:cs="Calibri"/>
        </w:rPr>
        <w:instrText xml:space="preserve"> XE "NCCCO" </w:instrText>
      </w:r>
      <w:r w:rsidRPr="000509A3">
        <w:rPr>
          <w:rFonts w:ascii="Calibri" w:hAnsi="Calibri" w:cs="Calibri"/>
        </w:rPr>
        <w:fldChar w:fldCharType="end"/>
      </w:r>
      <w:r w:rsidRPr="000509A3">
        <w:rPr>
          <w:rFonts w:ascii="Calibri" w:hAnsi="Calibri" w:cs="Calibri"/>
        </w:rPr>
        <w:t>)</w:t>
      </w:r>
      <w:r w:rsidR="009547E4" w:rsidRPr="000509A3">
        <w:rPr>
          <w:rFonts w:ascii="Calibri" w:hAnsi="Calibri" w:cs="Calibri"/>
        </w:rPr>
        <w:t xml:space="preserve"> or equivalent</w:t>
      </w:r>
      <w:r w:rsidRPr="000509A3">
        <w:rPr>
          <w:rFonts w:ascii="Calibri" w:hAnsi="Calibri" w:cs="Calibri"/>
        </w:rPr>
        <w:t>. This rule applies to Contractors</w:t>
      </w:r>
      <w:r w:rsidRPr="000509A3">
        <w:rPr>
          <w:rFonts w:ascii="Calibri" w:hAnsi="Calibri" w:cs="Calibri"/>
        </w:rPr>
        <w:fldChar w:fldCharType="begin"/>
      </w:r>
      <w:r w:rsidRPr="000509A3">
        <w:rPr>
          <w:rFonts w:ascii="Calibri" w:hAnsi="Calibri" w:cs="Calibri"/>
        </w:rPr>
        <w:instrText xml:space="preserve"> XE "Contractors" </w:instrText>
      </w:r>
      <w:r w:rsidRPr="000509A3">
        <w:rPr>
          <w:rFonts w:ascii="Calibri" w:hAnsi="Calibri" w:cs="Calibri"/>
        </w:rPr>
        <w:fldChar w:fldCharType="end"/>
      </w:r>
      <w:r w:rsidRPr="000509A3">
        <w:rPr>
          <w:rFonts w:ascii="Calibri" w:hAnsi="Calibri" w:cs="Calibri"/>
        </w:rPr>
        <w:t xml:space="preserve"> as well as Samet employees.</w:t>
      </w:r>
      <w:r w:rsidRPr="000509A3">
        <w:rPr>
          <w:rFonts w:ascii="Calibri" w:hAnsi="Calibri" w:cs="Calibri"/>
          <w:bCs/>
        </w:rPr>
        <w:t xml:space="preserve"> Exception:  cranes mounted on delivery trucks that unload outside, onto the ground.</w:t>
      </w:r>
    </w:p>
    <w:p w14:paraId="3213F888"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The supervisor shall ensure that crane operators meet legal and Owner requirements. After initial qualification, the supervisor shall closely monitor until the operator’s capability is established.</w:t>
      </w:r>
    </w:p>
    <w:p w14:paraId="43323D84"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The ground where the crane will be set up must be solid and able to support the weight of the loaded crane.  Determine if underground utilities exist near where the crane will be set up.</w:t>
      </w:r>
    </w:p>
    <w:p w14:paraId="796ECF0F"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Cranes will be set up level with outriggers fully extended or set per the manufacturer’s recommendation for particular lift configuration.  All tires should be clear of the ground.</w:t>
      </w:r>
    </w:p>
    <w:p w14:paraId="2B0A780C"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Cribbing or mats under outrigger pads should be of sufficient size and properly placed to ensure adequate soil bearing.</w:t>
      </w:r>
    </w:p>
    <w:p w14:paraId="4BAC391A" w14:textId="77777777" w:rsidR="00FB2609" w:rsidRPr="000509A3" w:rsidRDefault="00FB2609" w:rsidP="00137447">
      <w:pPr>
        <w:widowControl/>
        <w:numPr>
          <w:ilvl w:val="0"/>
          <w:numId w:val="32"/>
        </w:numPr>
        <w:autoSpaceDE/>
        <w:autoSpaceDN/>
        <w:adjustRightInd/>
        <w:jc w:val="both"/>
        <w:rPr>
          <w:rFonts w:ascii="Calibri" w:hAnsi="Calibri" w:cs="Calibri"/>
        </w:rPr>
      </w:pPr>
      <w:bookmarkStart w:id="31" w:name="_Hlk72148481"/>
      <w:r w:rsidRPr="000509A3">
        <w:rPr>
          <w:rFonts w:ascii="Calibri" w:hAnsi="Calibri" w:cs="Calibri"/>
        </w:rPr>
        <w:t xml:space="preserve">Tag lines shall be used when needed to control the load. (Exception: When loading and unloading trucks)  </w:t>
      </w:r>
    </w:p>
    <w:bookmarkEnd w:id="31"/>
    <w:p w14:paraId="291784FF"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The entire swing radius of the rear rotating superstructure of all cranes must be barricaded to prevent crushing injuries.</w:t>
      </w:r>
    </w:p>
    <w:p w14:paraId="0655E95B"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The load path shall be barricaded to protect worker from overhead hazards.</w:t>
      </w:r>
    </w:p>
    <w:p w14:paraId="28E5FCCF"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Loads shall be routed to minimize exposure to workers.</w:t>
      </w:r>
    </w:p>
    <w:p w14:paraId="1A20663F"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lastRenderedPageBreak/>
        <w:t>Before a lift, determine the load weight and load capacity.  A designated qualified person will determine the load weight.  Refer to the shipping weight or have the equipment or machinery assembly weighed.  Calculate all structural loads and determine the center of gravity.</w:t>
      </w:r>
    </w:p>
    <w:p w14:paraId="67FF3894" w14:textId="77777777" w:rsidR="00FB2609"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 xml:space="preserve">Position the crane so there is a minimum swing and load path clearance of two feet.  Cranes and their loads shall not be operated within </w:t>
      </w:r>
      <w:r w:rsidR="00C12742" w:rsidRPr="000509A3">
        <w:rPr>
          <w:rFonts w:ascii="Calibri" w:hAnsi="Calibri" w:cs="Calibri"/>
        </w:rPr>
        <w:t>20</w:t>
      </w:r>
      <w:r w:rsidRPr="000509A3">
        <w:rPr>
          <w:rFonts w:ascii="Calibri" w:hAnsi="Calibri" w:cs="Calibri"/>
        </w:rPr>
        <w:t xml:space="preserve"> feet of electrical lines.  Increased clearance is required for higher voltage lines.  When working near electrical sources (overhead lines or lightning), the crane should be grounded.</w:t>
      </w:r>
    </w:p>
    <w:p w14:paraId="452A80B9" w14:textId="77777777" w:rsidR="00BA2418"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Crane operators are to know the weight of the load they are lifting.</w:t>
      </w:r>
    </w:p>
    <w:p w14:paraId="0A9915D2" w14:textId="54DB1676" w:rsidR="006923E7" w:rsidRPr="000509A3" w:rsidRDefault="00FB2609" w:rsidP="00137447">
      <w:pPr>
        <w:widowControl/>
        <w:numPr>
          <w:ilvl w:val="0"/>
          <w:numId w:val="32"/>
        </w:numPr>
        <w:autoSpaceDE/>
        <w:autoSpaceDN/>
        <w:adjustRightInd/>
        <w:jc w:val="both"/>
        <w:rPr>
          <w:rFonts w:ascii="Calibri" w:hAnsi="Calibri" w:cs="Calibri"/>
        </w:rPr>
      </w:pPr>
      <w:r w:rsidRPr="000509A3">
        <w:rPr>
          <w:rFonts w:ascii="Calibri" w:hAnsi="Calibri" w:cs="Calibri"/>
        </w:rPr>
        <w:t>A written</w:t>
      </w:r>
      <w:r w:rsidR="007A1236">
        <w:rPr>
          <w:rFonts w:ascii="Calibri" w:hAnsi="Calibri" w:cs="Calibri"/>
        </w:rPr>
        <w:t xml:space="preserve"> critical</w:t>
      </w:r>
      <w:r w:rsidRPr="000509A3">
        <w:rPr>
          <w:rFonts w:ascii="Calibri" w:hAnsi="Calibri" w:cs="Calibri"/>
        </w:rPr>
        <w:t xml:space="preserve"> lift and rigging plan </w:t>
      </w:r>
      <w:r w:rsidR="00465922" w:rsidRPr="000509A3">
        <w:rPr>
          <w:rFonts w:ascii="Calibri" w:hAnsi="Calibri" w:cs="Calibri"/>
        </w:rPr>
        <w:t>are</w:t>
      </w:r>
      <w:r w:rsidRPr="000509A3">
        <w:rPr>
          <w:rFonts w:ascii="Calibri" w:hAnsi="Calibri" w:cs="Calibri"/>
        </w:rPr>
        <w:t xml:space="preserve"> required for any lift where:</w:t>
      </w:r>
    </w:p>
    <w:p w14:paraId="2DE6E03F" w14:textId="77777777" w:rsidR="00FB2609" w:rsidRPr="000509A3" w:rsidRDefault="00FB2609" w:rsidP="00137447">
      <w:pPr>
        <w:widowControl/>
        <w:numPr>
          <w:ilvl w:val="0"/>
          <w:numId w:val="99"/>
        </w:numPr>
        <w:tabs>
          <w:tab w:val="left" w:pos="360"/>
          <w:tab w:val="right" w:pos="540"/>
        </w:tabs>
        <w:autoSpaceDE/>
        <w:autoSpaceDN/>
        <w:adjustRightInd/>
        <w:ind w:left="900" w:hanging="270"/>
        <w:jc w:val="both"/>
        <w:rPr>
          <w:rFonts w:ascii="Calibri" w:hAnsi="Calibri" w:cs="Calibri"/>
        </w:rPr>
      </w:pPr>
      <w:r w:rsidRPr="000509A3">
        <w:rPr>
          <w:rFonts w:ascii="Calibri" w:hAnsi="Calibri" w:cs="Calibri"/>
        </w:rPr>
        <w:t>The load is greater than 75% of the crane capacity as configured for the lift.</w:t>
      </w:r>
    </w:p>
    <w:p w14:paraId="0D35AB41" w14:textId="77777777" w:rsidR="006923E7" w:rsidRPr="000509A3" w:rsidRDefault="00FB2609" w:rsidP="00137447">
      <w:pPr>
        <w:widowControl/>
        <w:numPr>
          <w:ilvl w:val="0"/>
          <w:numId w:val="99"/>
        </w:numPr>
        <w:tabs>
          <w:tab w:val="right" w:pos="540"/>
        </w:tabs>
        <w:autoSpaceDE/>
        <w:autoSpaceDN/>
        <w:adjustRightInd/>
        <w:ind w:left="900" w:hanging="270"/>
        <w:jc w:val="both"/>
        <w:rPr>
          <w:rFonts w:ascii="Calibri" w:hAnsi="Calibri" w:cs="Calibri"/>
        </w:rPr>
      </w:pPr>
      <w:r w:rsidRPr="000509A3">
        <w:rPr>
          <w:rFonts w:ascii="Calibri" w:hAnsi="Calibri" w:cs="Calibri"/>
        </w:rPr>
        <w:t>Two cranes are used.</w:t>
      </w:r>
    </w:p>
    <w:p w14:paraId="5EF79256" w14:textId="77777777" w:rsidR="00FB2609" w:rsidRDefault="00FB2609" w:rsidP="00137447">
      <w:pPr>
        <w:widowControl/>
        <w:numPr>
          <w:ilvl w:val="0"/>
          <w:numId w:val="99"/>
        </w:numPr>
        <w:tabs>
          <w:tab w:val="right" w:pos="540"/>
        </w:tabs>
        <w:autoSpaceDE/>
        <w:autoSpaceDN/>
        <w:adjustRightInd/>
        <w:ind w:left="900" w:hanging="270"/>
        <w:jc w:val="both"/>
        <w:rPr>
          <w:rFonts w:ascii="Calibri" w:hAnsi="Calibri" w:cs="Calibri"/>
        </w:rPr>
      </w:pPr>
      <w:r w:rsidRPr="000509A3">
        <w:rPr>
          <w:rFonts w:ascii="Calibri" w:hAnsi="Calibri" w:cs="Calibri"/>
        </w:rPr>
        <w:t>The Project Manager/Superintendent or Safety Director determines the lift to be non-routine.</w:t>
      </w:r>
    </w:p>
    <w:p w14:paraId="319490C1" w14:textId="79EFD2C2" w:rsidR="00960121" w:rsidRPr="000509A3" w:rsidRDefault="00960121" w:rsidP="00137447">
      <w:pPr>
        <w:widowControl/>
        <w:numPr>
          <w:ilvl w:val="0"/>
          <w:numId w:val="99"/>
        </w:numPr>
        <w:tabs>
          <w:tab w:val="right" w:pos="540"/>
        </w:tabs>
        <w:autoSpaceDE/>
        <w:autoSpaceDN/>
        <w:adjustRightInd/>
        <w:ind w:left="900" w:hanging="270"/>
        <w:jc w:val="both"/>
        <w:rPr>
          <w:rFonts w:ascii="Calibri" w:hAnsi="Calibri" w:cs="Calibri"/>
        </w:rPr>
      </w:pPr>
      <w:r>
        <w:rPr>
          <w:rFonts w:ascii="Calibri" w:hAnsi="Calibri" w:cs="Calibri"/>
        </w:rPr>
        <w:t xml:space="preserve">Lift plans are required for all project </w:t>
      </w:r>
      <w:r w:rsidR="009404A1">
        <w:rPr>
          <w:rFonts w:ascii="Calibri" w:hAnsi="Calibri" w:cs="Calibri"/>
        </w:rPr>
        <w:t>hoisting operations not taken plan of regular basis</w:t>
      </w:r>
      <w:r w:rsidR="00E648FE">
        <w:rPr>
          <w:rFonts w:ascii="Calibri" w:hAnsi="Calibri" w:cs="Calibri"/>
        </w:rPr>
        <w:t>.</w:t>
      </w:r>
    </w:p>
    <w:p w14:paraId="5AB5D025" w14:textId="77777777" w:rsidR="005765F9" w:rsidRPr="000509A3" w:rsidRDefault="005765F9" w:rsidP="00137447">
      <w:pPr>
        <w:pStyle w:val="Heading4"/>
        <w:tabs>
          <w:tab w:val="right" w:pos="540"/>
        </w:tabs>
        <w:spacing w:before="0" w:after="0"/>
        <w:ind w:left="360"/>
        <w:jc w:val="both"/>
        <w:rPr>
          <w:rFonts w:ascii="Calibri" w:hAnsi="Calibri" w:cs="Calibri"/>
          <w:sz w:val="20"/>
          <w:szCs w:val="20"/>
          <w:u w:val="single"/>
        </w:rPr>
      </w:pPr>
    </w:p>
    <w:p w14:paraId="0BFF12A8" w14:textId="77777777" w:rsidR="005765F9" w:rsidRPr="000509A3" w:rsidRDefault="005765F9" w:rsidP="00A855EE">
      <w:pPr>
        <w:pStyle w:val="Heading4"/>
        <w:tabs>
          <w:tab w:val="right" w:pos="540"/>
        </w:tabs>
        <w:spacing w:before="0" w:after="0"/>
        <w:jc w:val="both"/>
        <w:rPr>
          <w:rFonts w:ascii="Calibri" w:hAnsi="Calibri" w:cs="Calibri"/>
          <w:sz w:val="20"/>
          <w:szCs w:val="20"/>
          <w:u w:val="single"/>
        </w:rPr>
      </w:pPr>
      <w:bookmarkStart w:id="32" w:name="_Hlk72148267"/>
      <w:r w:rsidRPr="000509A3">
        <w:rPr>
          <w:rFonts w:ascii="Calibri" w:hAnsi="Calibri" w:cs="Calibri"/>
          <w:sz w:val="20"/>
          <w:szCs w:val="20"/>
          <w:u w:val="single"/>
        </w:rPr>
        <w:t>Tower Cranes</w:t>
      </w:r>
    </w:p>
    <w:bookmarkEnd w:id="32"/>
    <w:p w14:paraId="537B6A22" w14:textId="77777777" w:rsidR="005765F9" w:rsidRPr="000509A3" w:rsidRDefault="005765F9" w:rsidP="00137447">
      <w:pPr>
        <w:numPr>
          <w:ilvl w:val="0"/>
          <w:numId w:val="102"/>
        </w:numPr>
        <w:jc w:val="both"/>
        <w:rPr>
          <w:rFonts w:ascii="Calibri" w:hAnsi="Calibri" w:cs="Calibri"/>
        </w:rPr>
      </w:pPr>
      <w:r w:rsidRPr="000509A3">
        <w:rPr>
          <w:rFonts w:ascii="Calibri" w:hAnsi="Calibri" w:cs="Calibri"/>
        </w:rPr>
        <w:t>Tower cranes must be fitted with limit switches and alarms when operating in close proximity to other tower cranes (and other equipment), public interface</w:t>
      </w:r>
      <w:r w:rsidR="0082076F" w:rsidRPr="000509A3">
        <w:rPr>
          <w:rFonts w:ascii="Calibri" w:hAnsi="Calibri" w:cs="Calibri"/>
        </w:rPr>
        <w:t xml:space="preserve"> and any other structure that could compromise safe operations</w:t>
      </w:r>
      <w:r w:rsidRPr="000509A3">
        <w:rPr>
          <w:rFonts w:ascii="Calibri" w:hAnsi="Calibri" w:cs="Calibri"/>
        </w:rPr>
        <w:t xml:space="preserve">. </w:t>
      </w:r>
    </w:p>
    <w:p w14:paraId="40A36F8C" w14:textId="77777777" w:rsidR="005765F9" w:rsidRPr="000509A3" w:rsidRDefault="005765F9" w:rsidP="00137447">
      <w:pPr>
        <w:numPr>
          <w:ilvl w:val="0"/>
          <w:numId w:val="102"/>
        </w:numPr>
        <w:jc w:val="both"/>
        <w:rPr>
          <w:rFonts w:ascii="Calibri" w:hAnsi="Calibri" w:cs="Calibri"/>
        </w:rPr>
      </w:pPr>
      <w:r w:rsidRPr="000509A3">
        <w:rPr>
          <w:rFonts w:ascii="Calibri" w:hAnsi="Calibri" w:cs="Calibri"/>
        </w:rPr>
        <w:t>Cranes must be installed, erected, adjusted, climbed, inspected, maintained and dismantled in accordance with the manufacturer’s requirements. Detailed planning must be submitted for Samet’s review at least</w:t>
      </w:r>
      <w:r w:rsidR="0082076F" w:rsidRPr="000509A3">
        <w:rPr>
          <w:rFonts w:ascii="Calibri" w:hAnsi="Calibri" w:cs="Calibri"/>
        </w:rPr>
        <w:t xml:space="preserve"> two weeks prior to performing activity.</w:t>
      </w:r>
    </w:p>
    <w:p w14:paraId="58FB157D" w14:textId="77777777" w:rsidR="00005408" w:rsidRPr="000509A3" w:rsidRDefault="00005408" w:rsidP="00137447">
      <w:pPr>
        <w:numPr>
          <w:ilvl w:val="0"/>
          <w:numId w:val="102"/>
        </w:numPr>
        <w:jc w:val="both"/>
        <w:rPr>
          <w:rFonts w:ascii="Calibri" w:hAnsi="Calibri" w:cs="Calibri"/>
        </w:rPr>
      </w:pPr>
      <w:r w:rsidRPr="000509A3">
        <w:rPr>
          <w:rFonts w:ascii="Calibri" w:hAnsi="Calibri" w:cs="Calibri"/>
        </w:rPr>
        <w:t>Tower cranes require a competent engineer to design the crane base; complete any interim checks during installation; provide approval for the crane to be installed; and provide written confirmation that the base is fit for purpose.</w:t>
      </w:r>
    </w:p>
    <w:p w14:paraId="33744F20" w14:textId="77777777" w:rsidR="0082076F" w:rsidRPr="000509A3" w:rsidRDefault="0082076F" w:rsidP="00137447">
      <w:pPr>
        <w:numPr>
          <w:ilvl w:val="0"/>
          <w:numId w:val="102"/>
        </w:numPr>
        <w:jc w:val="both"/>
        <w:rPr>
          <w:rFonts w:ascii="Calibri" w:hAnsi="Calibri" w:cs="Calibri"/>
        </w:rPr>
      </w:pPr>
      <w:r w:rsidRPr="000509A3">
        <w:rPr>
          <w:rFonts w:ascii="Calibri" w:hAnsi="Calibri" w:cs="Calibri"/>
        </w:rPr>
        <w:t>Tower crane base must be secured with 6 feet barrier (fence or rigid wood partition) with lockable gate and signage to prevent unauthorized access during non-working hours.</w:t>
      </w:r>
    </w:p>
    <w:p w14:paraId="100C5BFD" w14:textId="77777777" w:rsidR="00005408" w:rsidRPr="000509A3" w:rsidRDefault="00005408" w:rsidP="00137447">
      <w:pPr>
        <w:numPr>
          <w:ilvl w:val="0"/>
          <w:numId w:val="102"/>
        </w:numPr>
        <w:jc w:val="both"/>
        <w:rPr>
          <w:rFonts w:ascii="Calibri" w:hAnsi="Calibri" w:cs="Calibri"/>
        </w:rPr>
      </w:pPr>
      <w:r w:rsidRPr="000509A3">
        <w:rPr>
          <w:rFonts w:ascii="Calibri" w:hAnsi="Calibri" w:cs="Calibri"/>
        </w:rPr>
        <w:t>Tower base must be kept free of debris and standing water. Any excess power cords must be rolled up and elevated.</w:t>
      </w:r>
    </w:p>
    <w:p w14:paraId="4531B8D3" w14:textId="77777777" w:rsidR="00005408" w:rsidRPr="000509A3" w:rsidRDefault="004B2A86" w:rsidP="00137447">
      <w:pPr>
        <w:numPr>
          <w:ilvl w:val="0"/>
          <w:numId w:val="102"/>
        </w:numPr>
        <w:jc w:val="both"/>
        <w:rPr>
          <w:rFonts w:ascii="Calibri" w:hAnsi="Calibri" w:cs="Calibri"/>
        </w:rPr>
      </w:pPr>
      <w:r w:rsidRPr="000509A3">
        <w:rPr>
          <w:rFonts w:ascii="Calibri" w:hAnsi="Calibri" w:cs="Calibri"/>
        </w:rPr>
        <w:t xml:space="preserve">Effective measures must be implemented to prevent cranes coming into contact with overhead power lines or underground services, other cranes, equipment or structures. Crane to crane communication must be established between any cranes (or other equipment) that could be operating within physical reach of one another. Daily </w:t>
      </w:r>
      <w:r w:rsidR="00F73AF9" w:rsidRPr="000509A3">
        <w:rPr>
          <w:rFonts w:ascii="Calibri" w:hAnsi="Calibri" w:cs="Calibri"/>
        </w:rPr>
        <w:t>operators’</w:t>
      </w:r>
      <w:r w:rsidRPr="000509A3">
        <w:rPr>
          <w:rFonts w:ascii="Calibri" w:hAnsi="Calibri" w:cs="Calibri"/>
        </w:rPr>
        <w:t xml:space="preserve"> coordination required</w:t>
      </w:r>
      <w:r w:rsidR="00F73AF9" w:rsidRPr="000509A3">
        <w:rPr>
          <w:rFonts w:ascii="Calibri" w:hAnsi="Calibri" w:cs="Calibri"/>
        </w:rPr>
        <w:t>.</w:t>
      </w:r>
    </w:p>
    <w:p w14:paraId="1F8C4E2C" w14:textId="77777777" w:rsidR="00F73AF9" w:rsidRPr="000509A3" w:rsidRDefault="00F73AF9" w:rsidP="00137447">
      <w:pPr>
        <w:numPr>
          <w:ilvl w:val="0"/>
          <w:numId w:val="102"/>
        </w:numPr>
        <w:jc w:val="both"/>
        <w:rPr>
          <w:rFonts w:ascii="Calibri" w:hAnsi="Calibri" w:cs="Calibri"/>
        </w:rPr>
      </w:pPr>
      <w:r w:rsidRPr="000509A3">
        <w:rPr>
          <w:rFonts w:ascii="Calibri" w:hAnsi="Calibri" w:cs="Calibri"/>
        </w:rPr>
        <w:t xml:space="preserve">All Tower cranes have to be equipped with a functional Safe Load Indicator (LMI)  at all times. </w:t>
      </w:r>
    </w:p>
    <w:p w14:paraId="649FA774" w14:textId="744A7052" w:rsidR="006A26E9" w:rsidRDefault="006A26E9" w:rsidP="00137447">
      <w:pPr>
        <w:numPr>
          <w:ilvl w:val="0"/>
          <w:numId w:val="102"/>
        </w:numPr>
        <w:jc w:val="both"/>
        <w:rPr>
          <w:rFonts w:ascii="Calibri" w:hAnsi="Calibri" w:cs="Calibri"/>
        </w:rPr>
      </w:pPr>
      <w:r w:rsidRPr="000509A3">
        <w:rPr>
          <w:rFonts w:ascii="Calibri" w:hAnsi="Calibri" w:cs="Calibri"/>
        </w:rPr>
        <w:t xml:space="preserve">Tower cranes must be inspected and deemed operationally safe by a qualified technician after any relevant </w:t>
      </w:r>
      <w:r w:rsidR="00BB21C8" w:rsidRPr="000509A3">
        <w:rPr>
          <w:rFonts w:ascii="Calibri" w:hAnsi="Calibri" w:cs="Calibri"/>
        </w:rPr>
        <w:t>weather-related</w:t>
      </w:r>
      <w:r w:rsidRPr="000509A3">
        <w:rPr>
          <w:rFonts w:ascii="Calibri" w:hAnsi="Calibri" w:cs="Calibri"/>
        </w:rPr>
        <w:t xml:space="preserve"> event (hurricanes, major storms, earthquakes, or lightning strikes) any incidents and major repairs.</w:t>
      </w:r>
    </w:p>
    <w:p w14:paraId="39A3DD07" w14:textId="7EB55AF7" w:rsidR="00FF34E4" w:rsidRPr="00C964E2" w:rsidRDefault="000F373E" w:rsidP="00137447">
      <w:pPr>
        <w:numPr>
          <w:ilvl w:val="0"/>
          <w:numId w:val="102"/>
        </w:numPr>
        <w:jc w:val="both"/>
        <w:rPr>
          <w:rFonts w:ascii="Calibri" w:hAnsi="Calibri" w:cs="Calibri"/>
        </w:rPr>
      </w:pPr>
      <w:r w:rsidRPr="00C964E2">
        <w:rPr>
          <w:rFonts w:ascii="Calibri" w:hAnsi="Calibri" w:cs="Calibri"/>
        </w:rPr>
        <w:t xml:space="preserve">Third party inspection </w:t>
      </w:r>
      <w:r w:rsidR="00090A29" w:rsidRPr="00C964E2">
        <w:rPr>
          <w:rFonts w:ascii="Calibri" w:hAnsi="Calibri" w:cs="Calibri"/>
        </w:rPr>
        <w:t>required after initial erection</w:t>
      </w:r>
      <w:r w:rsidR="00BA5C3E" w:rsidRPr="00C964E2">
        <w:rPr>
          <w:rFonts w:ascii="Calibri" w:hAnsi="Calibri" w:cs="Calibri"/>
        </w:rPr>
        <w:t xml:space="preserve"> (</w:t>
      </w:r>
      <w:r w:rsidR="00887709" w:rsidRPr="00C964E2">
        <w:rPr>
          <w:rFonts w:ascii="Calibri" w:hAnsi="Calibri" w:cs="Calibri"/>
        </w:rPr>
        <w:t>for both Tower Cranes and Material/Personnel hoists)</w:t>
      </w:r>
      <w:r w:rsidR="0060772A" w:rsidRPr="00C964E2">
        <w:rPr>
          <w:rFonts w:ascii="Calibri" w:hAnsi="Calibri" w:cs="Calibri"/>
        </w:rPr>
        <w:t xml:space="preserve">. </w:t>
      </w:r>
      <w:r w:rsidR="004F5451" w:rsidRPr="00C964E2">
        <w:rPr>
          <w:rFonts w:ascii="Calibri" w:hAnsi="Calibri" w:cs="Calibri"/>
        </w:rPr>
        <w:t xml:space="preserve">Samet will coordinate and </w:t>
      </w:r>
      <w:r w:rsidR="00F10518" w:rsidRPr="00C964E2">
        <w:rPr>
          <w:rFonts w:ascii="Calibri" w:hAnsi="Calibri" w:cs="Calibri"/>
        </w:rPr>
        <w:t>hire in</w:t>
      </w:r>
      <w:r w:rsidR="001F487D" w:rsidRPr="00C964E2">
        <w:rPr>
          <w:rFonts w:ascii="Calibri" w:hAnsi="Calibri" w:cs="Calibri"/>
        </w:rPr>
        <w:t xml:space="preserve"> a </w:t>
      </w:r>
      <w:r w:rsidR="00887709" w:rsidRPr="00C964E2">
        <w:rPr>
          <w:rFonts w:ascii="Calibri" w:hAnsi="Calibri" w:cs="Calibri"/>
        </w:rPr>
        <w:t>third-party</w:t>
      </w:r>
      <w:r w:rsidR="001F487D" w:rsidRPr="00C964E2">
        <w:rPr>
          <w:rFonts w:ascii="Calibri" w:hAnsi="Calibri" w:cs="Calibri"/>
        </w:rPr>
        <w:t xml:space="preserve"> inspector to </w:t>
      </w:r>
      <w:r w:rsidR="00666115" w:rsidRPr="00C964E2">
        <w:rPr>
          <w:rFonts w:ascii="Calibri" w:hAnsi="Calibri" w:cs="Calibri"/>
        </w:rPr>
        <w:t xml:space="preserve">ensure Tower Crane has been </w:t>
      </w:r>
      <w:r w:rsidR="003D1111" w:rsidRPr="00C964E2">
        <w:rPr>
          <w:rFonts w:ascii="Calibri" w:hAnsi="Calibri" w:cs="Calibri"/>
        </w:rPr>
        <w:t xml:space="preserve">installed, erected, inspected/maintained in accordance </w:t>
      </w:r>
      <w:r w:rsidR="005D7285" w:rsidRPr="00C964E2">
        <w:rPr>
          <w:rFonts w:ascii="Calibri" w:hAnsi="Calibri" w:cs="Calibri"/>
        </w:rPr>
        <w:t>with</w:t>
      </w:r>
      <w:r w:rsidR="003D1111" w:rsidRPr="00C964E2">
        <w:rPr>
          <w:rFonts w:ascii="Calibri" w:hAnsi="Calibri" w:cs="Calibri"/>
        </w:rPr>
        <w:t xml:space="preserve"> manufacture’s requirements and industry standa</w:t>
      </w:r>
      <w:r w:rsidR="00871523" w:rsidRPr="00C964E2">
        <w:rPr>
          <w:rFonts w:ascii="Calibri" w:hAnsi="Calibri" w:cs="Calibri"/>
        </w:rPr>
        <w:t>rds.</w:t>
      </w:r>
    </w:p>
    <w:p w14:paraId="66C40095" w14:textId="5A807683" w:rsidR="000F373E" w:rsidRPr="00C964E2" w:rsidRDefault="00FF34E4" w:rsidP="00137447">
      <w:pPr>
        <w:numPr>
          <w:ilvl w:val="0"/>
          <w:numId w:val="102"/>
        </w:numPr>
        <w:jc w:val="both"/>
        <w:rPr>
          <w:rFonts w:ascii="Calibri" w:hAnsi="Calibri" w:cs="Calibri"/>
        </w:rPr>
      </w:pPr>
      <w:r w:rsidRPr="00C964E2">
        <w:rPr>
          <w:rFonts w:ascii="Calibri" w:hAnsi="Calibri" w:cs="Calibri"/>
        </w:rPr>
        <w:t xml:space="preserve">Fatigue management – Operators normal operating hours must not exceed 12 hours shift. </w:t>
      </w:r>
      <w:r w:rsidR="00517659" w:rsidRPr="00C964E2">
        <w:rPr>
          <w:rFonts w:ascii="Calibri" w:hAnsi="Calibri" w:cs="Calibri"/>
        </w:rPr>
        <w:t xml:space="preserve">Only under extreme circumstances </w:t>
      </w:r>
      <w:r w:rsidR="00745239" w:rsidRPr="00C964E2">
        <w:rPr>
          <w:rFonts w:ascii="Calibri" w:hAnsi="Calibri" w:cs="Calibri"/>
        </w:rPr>
        <w:t xml:space="preserve">exceeding shift duration should be </w:t>
      </w:r>
      <w:r w:rsidR="004247C8" w:rsidRPr="00C964E2">
        <w:rPr>
          <w:rFonts w:ascii="Calibri" w:hAnsi="Calibri" w:cs="Calibri"/>
        </w:rPr>
        <w:t>allowed.</w:t>
      </w:r>
    </w:p>
    <w:p w14:paraId="4442D2AA" w14:textId="77777777" w:rsidR="0060772A" w:rsidRPr="00090A29" w:rsidRDefault="0060772A" w:rsidP="0060772A">
      <w:pPr>
        <w:ind w:left="720"/>
        <w:jc w:val="both"/>
        <w:rPr>
          <w:rFonts w:ascii="Calibri" w:hAnsi="Calibri" w:cs="Calibri"/>
          <w:highlight w:val="yellow"/>
        </w:rPr>
      </w:pPr>
    </w:p>
    <w:p w14:paraId="5BE7F331" w14:textId="77777777" w:rsidR="00A855EE" w:rsidRDefault="00A855EE" w:rsidP="00137447">
      <w:pPr>
        <w:jc w:val="both"/>
        <w:rPr>
          <w:rFonts w:ascii="Calibri" w:hAnsi="Calibri" w:cs="Calibri"/>
        </w:rPr>
      </w:pPr>
    </w:p>
    <w:p w14:paraId="6C6987C6" w14:textId="77777777" w:rsidR="00F73AF9" w:rsidRPr="000509A3" w:rsidRDefault="00F73AF9" w:rsidP="00137447">
      <w:pPr>
        <w:jc w:val="both"/>
        <w:rPr>
          <w:rFonts w:ascii="Calibri" w:hAnsi="Calibri" w:cs="Calibri"/>
          <w:b/>
          <w:bCs/>
          <w:u w:val="single"/>
        </w:rPr>
      </w:pPr>
      <w:r w:rsidRPr="000509A3">
        <w:rPr>
          <w:rFonts w:ascii="Calibri" w:hAnsi="Calibri" w:cs="Calibri"/>
          <w:b/>
          <w:bCs/>
          <w:u w:val="single"/>
        </w:rPr>
        <w:t>Rigging</w:t>
      </w:r>
    </w:p>
    <w:p w14:paraId="278AA321" w14:textId="77777777" w:rsidR="00F73AF9" w:rsidRPr="000509A3" w:rsidRDefault="00F73AF9" w:rsidP="00137447">
      <w:pPr>
        <w:widowControl/>
        <w:numPr>
          <w:ilvl w:val="0"/>
          <w:numId w:val="103"/>
        </w:numPr>
        <w:tabs>
          <w:tab w:val="left" w:pos="360"/>
          <w:tab w:val="right" w:pos="540"/>
        </w:tabs>
        <w:autoSpaceDE/>
        <w:autoSpaceDN/>
        <w:adjustRightInd/>
        <w:jc w:val="both"/>
        <w:rPr>
          <w:rFonts w:ascii="Calibri" w:hAnsi="Calibri" w:cs="Calibri"/>
        </w:rPr>
      </w:pPr>
      <w:r w:rsidRPr="000509A3">
        <w:rPr>
          <w:rFonts w:ascii="Calibri" w:hAnsi="Calibri" w:cs="Calibri"/>
        </w:rPr>
        <w:t xml:space="preserve">    Special attention needs to be taken when wind speeds exceed 20mph.  Such lifts will only be made at the discretion of the crane operator, project superintendent and safety director and must follow Crane manufacture’s recommendations. Lower crane booms/raise hook when appropriate due to high winds.</w:t>
      </w:r>
    </w:p>
    <w:p w14:paraId="0CA0E78F" w14:textId="77777777" w:rsidR="00F73AF9" w:rsidRPr="000509A3" w:rsidRDefault="00F73AF9" w:rsidP="00137447">
      <w:pPr>
        <w:numPr>
          <w:ilvl w:val="0"/>
          <w:numId w:val="103"/>
        </w:numPr>
        <w:jc w:val="both"/>
        <w:rPr>
          <w:rFonts w:ascii="Calibri" w:hAnsi="Calibri" w:cs="Calibri"/>
          <w:b/>
          <w:bCs/>
          <w:u w:val="single"/>
        </w:rPr>
      </w:pPr>
      <w:r w:rsidRPr="000509A3">
        <w:rPr>
          <w:rFonts w:ascii="Calibri" w:hAnsi="Calibri" w:cs="Calibri"/>
        </w:rPr>
        <w:t>All loads to be slung, lifted, or transported must have no uncontrolled movement or loss of the load. This can involve redundant slinging or secondary containment for small objects.</w:t>
      </w:r>
    </w:p>
    <w:p w14:paraId="13DFFFC4" w14:textId="77777777" w:rsidR="00F73AF9" w:rsidRPr="000509A3" w:rsidRDefault="00F73AF9" w:rsidP="00137447">
      <w:pPr>
        <w:numPr>
          <w:ilvl w:val="0"/>
          <w:numId w:val="103"/>
        </w:numPr>
        <w:jc w:val="both"/>
        <w:rPr>
          <w:rFonts w:ascii="Calibri" w:hAnsi="Calibri" w:cs="Calibri"/>
        </w:rPr>
      </w:pPr>
      <w:r w:rsidRPr="000509A3">
        <w:rPr>
          <w:rFonts w:ascii="Calibri" w:hAnsi="Calibri" w:cs="Calibri"/>
        </w:rPr>
        <w:t>All lifting gear and tackle (</w:t>
      </w:r>
      <w:r w:rsidR="00BB21C8" w:rsidRPr="000509A3">
        <w:rPr>
          <w:rFonts w:ascii="Calibri" w:hAnsi="Calibri" w:cs="Calibri"/>
        </w:rPr>
        <w:t>e.g.,</w:t>
      </w:r>
      <w:r w:rsidRPr="000509A3">
        <w:rPr>
          <w:rFonts w:ascii="Calibri" w:hAnsi="Calibri" w:cs="Calibri"/>
        </w:rPr>
        <w:t xml:space="preserve"> chains, wire ropes, kibbles, slings and rubbish removal skips) must be inspected before use and must be structurally sound, fit for purpose and designed for lifting (with certified lifting points and the rated capacity/safe working load clearly displayed).</w:t>
      </w:r>
    </w:p>
    <w:p w14:paraId="1363B921" w14:textId="77777777" w:rsidR="00F73AF9" w:rsidRPr="000509A3" w:rsidRDefault="00F73AF9" w:rsidP="00137447">
      <w:pPr>
        <w:numPr>
          <w:ilvl w:val="0"/>
          <w:numId w:val="103"/>
        </w:numPr>
        <w:jc w:val="both"/>
        <w:rPr>
          <w:rFonts w:ascii="Calibri" w:hAnsi="Calibri" w:cs="Calibri"/>
        </w:rPr>
      </w:pPr>
      <w:r w:rsidRPr="000509A3">
        <w:rPr>
          <w:rFonts w:ascii="Calibri" w:hAnsi="Calibri" w:cs="Calibri"/>
        </w:rPr>
        <w:t>Tag lines shall be used when needed to control the load.</w:t>
      </w:r>
    </w:p>
    <w:p w14:paraId="73C1DFEE" w14:textId="77777777" w:rsidR="00F73AF9" w:rsidRPr="000509A3" w:rsidRDefault="00F73AF9" w:rsidP="00137447">
      <w:pPr>
        <w:numPr>
          <w:ilvl w:val="0"/>
          <w:numId w:val="103"/>
        </w:numPr>
        <w:jc w:val="both"/>
        <w:rPr>
          <w:rFonts w:ascii="Calibri" w:hAnsi="Calibri" w:cs="Calibri"/>
        </w:rPr>
      </w:pPr>
      <w:r w:rsidRPr="000509A3">
        <w:rPr>
          <w:rFonts w:ascii="Calibri" w:hAnsi="Calibri" w:cs="Calibri"/>
        </w:rPr>
        <w:t>Objects transported through site must be adequately restrained to prevent uncontrolled movement forwards, rearwards, upwards or sideways.</w:t>
      </w:r>
    </w:p>
    <w:p w14:paraId="6FB8AF75" w14:textId="77777777" w:rsidR="00F73AF9" w:rsidRPr="000509A3" w:rsidRDefault="00F73AF9" w:rsidP="00137447">
      <w:pPr>
        <w:numPr>
          <w:ilvl w:val="0"/>
          <w:numId w:val="103"/>
        </w:numPr>
        <w:jc w:val="both"/>
        <w:rPr>
          <w:rFonts w:ascii="Calibri" w:hAnsi="Calibri" w:cs="Calibri"/>
        </w:rPr>
      </w:pPr>
      <w:r w:rsidRPr="000509A3">
        <w:rPr>
          <w:rFonts w:ascii="Calibri" w:hAnsi="Calibri" w:cs="Calibri"/>
        </w:rPr>
        <w:t>Slinging methods must manage any expected dynamic load forces (e.g. wind, sudden crane halt).</w:t>
      </w:r>
    </w:p>
    <w:p w14:paraId="1B302167" w14:textId="77777777" w:rsidR="00681FF4" w:rsidRPr="000509A3" w:rsidRDefault="00681FF4" w:rsidP="00137447">
      <w:pPr>
        <w:numPr>
          <w:ilvl w:val="0"/>
          <w:numId w:val="103"/>
        </w:numPr>
        <w:jc w:val="both"/>
        <w:rPr>
          <w:rFonts w:ascii="Calibri" w:hAnsi="Calibri" w:cs="Calibri"/>
        </w:rPr>
      </w:pPr>
      <w:r w:rsidRPr="000509A3">
        <w:rPr>
          <w:rFonts w:ascii="Calibri" w:hAnsi="Calibri" w:cs="Calibri"/>
        </w:rPr>
        <w:t>Deliveries where the load has the potential to fall/roll when unshackled must be inspected by a Competent Person, i.e. Rigger/Signal Person or equivalent and restrained before removal, e.g. chocked or slung with hoisting/lifting gear.</w:t>
      </w:r>
    </w:p>
    <w:p w14:paraId="207E36AD" w14:textId="77777777" w:rsidR="00681FF4" w:rsidRPr="000509A3" w:rsidRDefault="00681FF4" w:rsidP="00137447">
      <w:pPr>
        <w:numPr>
          <w:ilvl w:val="0"/>
          <w:numId w:val="103"/>
        </w:numPr>
        <w:jc w:val="both"/>
        <w:rPr>
          <w:rFonts w:ascii="Calibri" w:hAnsi="Calibri" w:cs="Calibri"/>
        </w:rPr>
      </w:pPr>
      <w:r w:rsidRPr="000509A3">
        <w:rPr>
          <w:rFonts w:ascii="Calibri" w:hAnsi="Calibri" w:cs="Calibri"/>
        </w:rPr>
        <w:t>The requirement for exclusion zones for lifting/hoisting operations must be identified and included in the crane lifting plan or PtP.</w:t>
      </w:r>
    </w:p>
    <w:p w14:paraId="25043E8D" w14:textId="074200C3" w:rsidR="00F73AF9" w:rsidRDefault="00F3655D" w:rsidP="00137447">
      <w:pPr>
        <w:numPr>
          <w:ilvl w:val="0"/>
          <w:numId w:val="103"/>
        </w:numPr>
        <w:jc w:val="both"/>
        <w:rPr>
          <w:rFonts w:ascii="Calibri" w:hAnsi="Calibri" w:cs="Calibri"/>
        </w:rPr>
      </w:pPr>
      <w:r w:rsidRPr="000509A3">
        <w:rPr>
          <w:rFonts w:ascii="Calibri" w:hAnsi="Calibri" w:cs="Calibri"/>
        </w:rPr>
        <w:t xml:space="preserve">All riggers must possess a valid qualification </w:t>
      </w:r>
      <w:r w:rsidR="00920678" w:rsidRPr="000509A3">
        <w:rPr>
          <w:rFonts w:ascii="Calibri" w:hAnsi="Calibri" w:cs="Calibri"/>
        </w:rPr>
        <w:t>card and</w:t>
      </w:r>
      <w:r w:rsidRPr="000509A3">
        <w:rPr>
          <w:rFonts w:ascii="Calibri" w:hAnsi="Calibri" w:cs="Calibri"/>
        </w:rPr>
        <w:t xml:space="preserve"> identifiable at all times (e.g. different color vest with Rigger identification) or hardhats)</w:t>
      </w:r>
    </w:p>
    <w:p w14:paraId="0A23E700" w14:textId="07F9319B" w:rsidR="002E0F3B" w:rsidRPr="00C964E2" w:rsidRDefault="002E0F3B" w:rsidP="00137447">
      <w:pPr>
        <w:numPr>
          <w:ilvl w:val="0"/>
          <w:numId w:val="103"/>
        </w:numPr>
        <w:jc w:val="both"/>
        <w:rPr>
          <w:rFonts w:ascii="Calibri" w:hAnsi="Calibri" w:cs="Calibri"/>
        </w:rPr>
      </w:pPr>
      <w:r w:rsidRPr="00C964E2">
        <w:rPr>
          <w:rFonts w:ascii="Calibri" w:hAnsi="Calibri" w:cs="Calibri"/>
        </w:rPr>
        <w:lastRenderedPageBreak/>
        <w:t xml:space="preserve">Proprietary Loading platforms are preferred (Prestonbox Type) </w:t>
      </w:r>
      <w:r w:rsidR="00291B31" w:rsidRPr="00C964E2">
        <w:rPr>
          <w:rFonts w:ascii="Calibri" w:hAnsi="Calibri" w:cs="Calibri"/>
        </w:rPr>
        <w:t xml:space="preserve">when utilized by multiple trade partners. All platforms must be engineered, load capacity posted, enclosed on all sides and </w:t>
      </w:r>
      <w:r w:rsidR="00332DB8" w:rsidRPr="00C964E2">
        <w:rPr>
          <w:rFonts w:ascii="Calibri" w:hAnsi="Calibri" w:cs="Calibri"/>
        </w:rPr>
        <w:t xml:space="preserve">equipped with means of controlling access to the platform. </w:t>
      </w:r>
    </w:p>
    <w:p w14:paraId="2EE06770" w14:textId="77777777" w:rsidR="00FB2609" w:rsidRPr="000509A3" w:rsidRDefault="00FB2609" w:rsidP="00137447">
      <w:pPr>
        <w:widowControl/>
        <w:tabs>
          <w:tab w:val="right" w:pos="540"/>
          <w:tab w:val="num" w:pos="1080"/>
        </w:tabs>
        <w:autoSpaceDE/>
        <w:autoSpaceDN/>
        <w:adjustRightInd/>
        <w:jc w:val="both"/>
        <w:rPr>
          <w:rFonts w:ascii="Calibri" w:hAnsi="Calibri" w:cs="Calibri"/>
        </w:rPr>
      </w:pPr>
    </w:p>
    <w:p w14:paraId="71ED00B6" w14:textId="77777777" w:rsidR="00FB2609" w:rsidRPr="000509A3" w:rsidRDefault="00FB2609" w:rsidP="00137447">
      <w:pPr>
        <w:widowControl/>
        <w:tabs>
          <w:tab w:val="right" w:pos="540"/>
          <w:tab w:val="num" w:pos="1080"/>
        </w:tabs>
        <w:autoSpaceDE/>
        <w:autoSpaceDN/>
        <w:adjustRightInd/>
        <w:jc w:val="both"/>
        <w:rPr>
          <w:rFonts w:ascii="Calibri" w:hAnsi="Calibri" w:cs="Calibri"/>
          <w:bCs/>
        </w:rPr>
      </w:pPr>
      <w:r w:rsidRPr="000509A3">
        <w:rPr>
          <w:rFonts w:ascii="Calibri" w:hAnsi="Calibri" w:cs="Calibri"/>
          <w:bCs/>
          <w:u w:val="single"/>
        </w:rPr>
        <w:t>Signalman Training and Qualifications</w:t>
      </w:r>
    </w:p>
    <w:p w14:paraId="2C413BD5" w14:textId="77777777" w:rsidR="00FB2609" w:rsidRPr="000509A3" w:rsidRDefault="00FB2609" w:rsidP="00137447">
      <w:pPr>
        <w:widowControl/>
        <w:tabs>
          <w:tab w:val="right" w:pos="540"/>
          <w:tab w:val="num" w:pos="1080"/>
        </w:tabs>
        <w:autoSpaceDE/>
        <w:autoSpaceDN/>
        <w:adjustRightInd/>
        <w:jc w:val="both"/>
        <w:rPr>
          <w:rFonts w:ascii="Calibri" w:hAnsi="Calibri" w:cs="Calibri"/>
          <w:b/>
        </w:rPr>
      </w:pPr>
    </w:p>
    <w:p w14:paraId="5DA11BA4" w14:textId="77777777" w:rsidR="00FB2609" w:rsidRPr="000509A3" w:rsidRDefault="00FB2609" w:rsidP="00137447">
      <w:pPr>
        <w:widowControl/>
        <w:tabs>
          <w:tab w:val="right" w:pos="540"/>
          <w:tab w:val="num" w:pos="1080"/>
        </w:tabs>
        <w:autoSpaceDE/>
        <w:autoSpaceDN/>
        <w:adjustRightInd/>
        <w:jc w:val="both"/>
        <w:rPr>
          <w:rFonts w:ascii="Calibri" w:hAnsi="Calibri" w:cs="Calibri"/>
        </w:rPr>
      </w:pPr>
      <w:r w:rsidRPr="000509A3">
        <w:rPr>
          <w:rFonts w:ascii="Calibri" w:hAnsi="Calibri" w:cs="Calibri"/>
        </w:rPr>
        <w:t>Employers of signalmen shall ensure that each signal person meets the qualification requirements contained in 29 CFR 1926.1419 Signals – General Requirements.</w:t>
      </w:r>
    </w:p>
    <w:p w14:paraId="08AE4470" w14:textId="77777777" w:rsidR="00FB2609" w:rsidRPr="000509A3" w:rsidRDefault="00FB2609" w:rsidP="00137447">
      <w:pPr>
        <w:widowControl/>
        <w:tabs>
          <w:tab w:val="right" w:pos="540"/>
        </w:tabs>
        <w:autoSpaceDE/>
        <w:autoSpaceDN/>
        <w:adjustRightInd/>
        <w:ind w:left="720"/>
        <w:jc w:val="both"/>
        <w:rPr>
          <w:rFonts w:ascii="Calibri" w:hAnsi="Calibri" w:cs="Calibri"/>
        </w:rPr>
      </w:pPr>
    </w:p>
    <w:p w14:paraId="208438B5" w14:textId="77777777" w:rsidR="00FB2609" w:rsidRPr="000509A3" w:rsidRDefault="00FB2609" w:rsidP="00137447">
      <w:pPr>
        <w:widowControl/>
        <w:numPr>
          <w:ilvl w:val="0"/>
          <w:numId w:val="72"/>
        </w:numPr>
        <w:autoSpaceDE/>
        <w:autoSpaceDN/>
        <w:adjustRightInd/>
        <w:jc w:val="both"/>
        <w:rPr>
          <w:rFonts w:ascii="Calibri" w:hAnsi="Calibri" w:cs="Calibri"/>
        </w:rPr>
      </w:pPr>
      <w:r w:rsidRPr="000509A3">
        <w:rPr>
          <w:rFonts w:ascii="Calibri" w:hAnsi="Calibri" w:cs="Calibri"/>
        </w:rPr>
        <w:t xml:space="preserve">Know and understand the type of signals used.  If hand signals are used, the signal person shall </w:t>
      </w:r>
      <w:r w:rsidR="00C12742" w:rsidRPr="000509A3">
        <w:rPr>
          <w:rFonts w:ascii="Calibri" w:hAnsi="Calibri" w:cs="Calibri"/>
        </w:rPr>
        <w:t xml:space="preserve">be designated in writing and </w:t>
      </w:r>
      <w:r w:rsidRPr="000509A3">
        <w:rPr>
          <w:rFonts w:ascii="Calibri" w:hAnsi="Calibri" w:cs="Calibri"/>
        </w:rPr>
        <w:t>know and understand the standard method for hand signals.</w:t>
      </w:r>
    </w:p>
    <w:p w14:paraId="0B803E31" w14:textId="77777777" w:rsidR="00FB2609" w:rsidRPr="000509A3" w:rsidRDefault="00FB2609" w:rsidP="00137447">
      <w:pPr>
        <w:widowControl/>
        <w:numPr>
          <w:ilvl w:val="0"/>
          <w:numId w:val="70"/>
        </w:numPr>
        <w:autoSpaceDE/>
        <w:autoSpaceDN/>
        <w:adjustRightInd/>
        <w:jc w:val="both"/>
        <w:rPr>
          <w:rFonts w:ascii="Calibri" w:hAnsi="Calibri" w:cs="Calibri"/>
        </w:rPr>
      </w:pPr>
      <w:r w:rsidRPr="000509A3">
        <w:rPr>
          <w:rFonts w:ascii="Calibri" w:hAnsi="Calibri" w:cs="Calibri"/>
        </w:rPr>
        <w:t>Be competent in the application of the type of signals used.</w:t>
      </w:r>
    </w:p>
    <w:p w14:paraId="51DE8763" w14:textId="77777777" w:rsidR="00FB2609" w:rsidRPr="000509A3" w:rsidRDefault="00FB2609" w:rsidP="00137447">
      <w:pPr>
        <w:widowControl/>
        <w:autoSpaceDE/>
        <w:autoSpaceDN/>
        <w:adjustRightInd/>
        <w:ind w:left="720"/>
        <w:jc w:val="both"/>
        <w:rPr>
          <w:rFonts w:ascii="Calibri" w:hAnsi="Calibri" w:cs="Calibri"/>
        </w:rPr>
      </w:pPr>
      <w:r w:rsidRPr="000509A3">
        <w:rPr>
          <w:rFonts w:ascii="Calibri" w:hAnsi="Calibri" w:cs="Calibri"/>
        </w:rPr>
        <w:t>Have a basic understanding of equipment operations and limitations, including the crane dynamics involved in swinging and stopping loads and boom deflection from hoisting loads.</w:t>
      </w:r>
    </w:p>
    <w:p w14:paraId="60FCB389" w14:textId="77777777" w:rsidR="00FB2609" w:rsidRPr="000509A3" w:rsidRDefault="00FB2609" w:rsidP="00137447">
      <w:pPr>
        <w:widowControl/>
        <w:numPr>
          <w:ilvl w:val="0"/>
          <w:numId w:val="70"/>
        </w:numPr>
        <w:autoSpaceDE/>
        <w:autoSpaceDN/>
        <w:adjustRightInd/>
        <w:jc w:val="both"/>
        <w:rPr>
          <w:rFonts w:ascii="Calibri" w:hAnsi="Calibri" w:cs="Calibri"/>
        </w:rPr>
      </w:pPr>
      <w:r w:rsidRPr="000509A3">
        <w:rPr>
          <w:rFonts w:ascii="Calibri" w:hAnsi="Calibri" w:cs="Calibri"/>
        </w:rPr>
        <w:t>The crane operator, signal person shall be able to effectively communicate the language used.</w:t>
      </w:r>
    </w:p>
    <w:p w14:paraId="59806F0D" w14:textId="77777777" w:rsidR="00C12742" w:rsidRPr="000509A3" w:rsidRDefault="00FB2609" w:rsidP="00137447">
      <w:pPr>
        <w:widowControl/>
        <w:numPr>
          <w:ilvl w:val="0"/>
          <w:numId w:val="70"/>
        </w:numPr>
        <w:autoSpaceDE/>
        <w:autoSpaceDN/>
        <w:adjustRightInd/>
        <w:jc w:val="both"/>
        <w:rPr>
          <w:rFonts w:ascii="Calibri" w:hAnsi="Calibri" w:cs="Calibri"/>
        </w:rPr>
      </w:pPr>
      <w:r w:rsidRPr="000509A3">
        <w:rPr>
          <w:rFonts w:ascii="Calibri" w:hAnsi="Calibri" w:cs="Calibri"/>
        </w:rPr>
        <w:t>The signals used (hand, voice, audible, or new) and means of transmitting the signals to the operator (such as line of sight, video, radio, etc.) shall be appropriate for the site conditions.</w:t>
      </w:r>
      <w:r w:rsidR="00C12742" w:rsidRPr="000509A3">
        <w:rPr>
          <w:rFonts w:ascii="Calibri" w:hAnsi="Calibri" w:cs="Calibri"/>
        </w:rPr>
        <w:t xml:space="preserve"> </w:t>
      </w:r>
    </w:p>
    <w:p w14:paraId="2F312F39" w14:textId="77777777" w:rsidR="00FB2609" w:rsidRPr="000509A3" w:rsidRDefault="00C12742" w:rsidP="00137447">
      <w:pPr>
        <w:widowControl/>
        <w:numPr>
          <w:ilvl w:val="0"/>
          <w:numId w:val="70"/>
        </w:numPr>
        <w:autoSpaceDE/>
        <w:autoSpaceDN/>
        <w:adjustRightInd/>
        <w:jc w:val="both"/>
        <w:rPr>
          <w:rFonts w:ascii="Calibri" w:hAnsi="Calibri" w:cs="Calibri"/>
        </w:rPr>
      </w:pPr>
      <w:r w:rsidRPr="000509A3">
        <w:rPr>
          <w:rFonts w:ascii="Calibri" w:hAnsi="Calibri" w:cs="Calibri"/>
        </w:rPr>
        <w:t xml:space="preserve">If radios are used to signal crane operator radio must have a dedicated channel. </w:t>
      </w:r>
    </w:p>
    <w:p w14:paraId="0CED6DF5" w14:textId="77777777" w:rsidR="00FB2609" w:rsidRPr="000509A3" w:rsidRDefault="00FB2609" w:rsidP="00137447">
      <w:pPr>
        <w:widowControl/>
        <w:numPr>
          <w:ilvl w:val="0"/>
          <w:numId w:val="70"/>
        </w:numPr>
        <w:autoSpaceDE/>
        <w:autoSpaceDN/>
        <w:adjustRightInd/>
        <w:jc w:val="both"/>
        <w:rPr>
          <w:rFonts w:ascii="Calibri" w:hAnsi="Calibri" w:cs="Calibri"/>
        </w:rPr>
      </w:pPr>
      <w:r w:rsidRPr="000509A3">
        <w:rPr>
          <w:rFonts w:ascii="Calibri" w:hAnsi="Calibri" w:cs="Calibri"/>
        </w:rPr>
        <w:t>Hand signal charts shall be either posted on the equipment or readily available at the site.</w:t>
      </w:r>
    </w:p>
    <w:p w14:paraId="0BA01817" w14:textId="77777777" w:rsidR="00FB2609" w:rsidRPr="000509A3" w:rsidRDefault="00FB2609" w:rsidP="00137447">
      <w:pPr>
        <w:widowControl/>
        <w:numPr>
          <w:ilvl w:val="0"/>
          <w:numId w:val="71"/>
        </w:numPr>
        <w:autoSpaceDE/>
        <w:autoSpaceDN/>
        <w:adjustRightInd/>
        <w:jc w:val="both"/>
        <w:rPr>
          <w:rFonts w:ascii="Calibri" w:hAnsi="Calibri" w:cs="Calibri"/>
        </w:rPr>
      </w:pPr>
      <w:r w:rsidRPr="000509A3">
        <w:rPr>
          <w:rFonts w:ascii="Calibri" w:hAnsi="Calibri" w:cs="Calibri"/>
        </w:rPr>
        <w:t xml:space="preserve">A crane operator should always move loads according to the established code of </w:t>
      </w:r>
      <w:r w:rsidR="00465922" w:rsidRPr="000509A3">
        <w:rPr>
          <w:rFonts w:ascii="Calibri" w:hAnsi="Calibri" w:cs="Calibri"/>
        </w:rPr>
        <w:t>signals and</w:t>
      </w:r>
      <w:r w:rsidRPr="000509A3">
        <w:rPr>
          <w:rFonts w:ascii="Calibri" w:hAnsi="Calibri" w:cs="Calibri"/>
        </w:rPr>
        <w:t xml:space="preserve"> use a signaler. Hand signals are preferred and commonly used. </w:t>
      </w:r>
    </w:p>
    <w:p w14:paraId="17C8D3CB" w14:textId="77777777" w:rsidR="00FB2609" w:rsidRPr="000509A3" w:rsidRDefault="00FB2609" w:rsidP="00137447">
      <w:pPr>
        <w:widowControl/>
        <w:numPr>
          <w:ilvl w:val="0"/>
          <w:numId w:val="71"/>
        </w:numPr>
        <w:autoSpaceDE/>
        <w:autoSpaceDN/>
        <w:adjustRightInd/>
        <w:jc w:val="both"/>
        <w:rPr>
          <w:rFonts w:ascii="Calibri" w:hAnsi="Calibri" w:cs="Calibri"/>
        </w:rPr>
      </w:pPr>
      <w:r w:rsidRPr="000509A3">
        <w:rPr>
          <w:rFonts w:ascii="Calibri" w:hAnsi="Calibri" w:cs="Calibri"/>
        </w:rPr>
        <w:t xml:space="preserve">Only a qualified person should give signals to the crane operator. </w:t>
      </w:r>
    </w:p>
    <w:p w14:paraId="0E71D762" w14:textId="77777777" w:rsidR="00FB2609" w:rsidRPr="000509A3" w:rsidRDefault="00FB2609" w:rsidP="00137447">
      <w:pPr>
        <w:widowControl/>
        <w:numPr>
          <w:ilvl w:val="0"/>
          <w:numId w:val="71"/>
        </w:numPr>
        <w:autoSpaceDE/>
        <w:autoSpaceDN/>
        <w:adjustRightInd/>
        <w:jc w:val="both"/>
        <w:rPr>
          <w:rFonts w:ascii="Calibri" w:hAnsi="Calibri" w:cs="Calibri"/>
        </w:rPr>
      </w:pPr>
      <w:r w:rsidRPr="000509A3">
        <w:rPr>
          <w:rFonts w:ascii="Calibri" w:hAnsi="Calibri" w:cs="Calibri"/>
        </w:rPr>
        <w:t xml:space="preserve">There should be only one designated person at a time giving crane signals. </w:t>
      </w:r>
    </w:p>
    <w:p w14:paraId="40608CC3" w14:textId="77777777" w:rsidR="00FB2609" w:rsidRPr="000509A3" w:rsidRDefault="00FB2609" w:rsidP="00137447">
      <w:pPr>
        <w:widowControl/>
        <w:numPr>
          <w:ilvl w:val="0"/>
          <w:numId w:val="71"/>
        </w:numPr>
        <w:autoSpaceDE/>
        <w:autoSpaceDN/>
        <w:adjustRightInd/>
        <w:jc w:val="both"/>
        <w:rPr>
          <w:rFonts w:ascii="Calibri" w:hAnsi="Calibri" w:cs="Calibri"/>
        </w:rPr>
      </w:pPr>
      <w:r w:rsidRPr="000509A3">
        <w:rPr>
          <w:rFonts w:ascii="Calibri" w:hAnsi="Calibri" w:cs="Calibri"/>
        </w:rPr>
        <w:t xml:space="preserve">A crane operator should move loads only on crane signals from one person. </w:t>
      </w:r>
    </w:p>
    <w:p w14:paraId="5304FD97" w14:textId="77777777" w:rsidR="00FB2609" w:rsidRPr="000509A3" w:rsidRDefault="00FB2609" w:rsidP="00137447">
      <w:pPr>
        <w:widowControl/>
        <w:numPr>
          <w:ilvl w:val="0"/>
          <w:numId w:val="71"/>
        </w:numPr>
        <w:autoSpaceDE/>
        <w:autoSpaceDN/>
        <w:adjustRightInd/>
        <w:jc w:val="both"/>
        <w:rPr>
          <w:rFonts w:ascii="Calibri" w:hAnsi="Calibri" w:cs="Calibri"/>
        </w:rPr>
      </w:pPr>
      <w:r w:rsidRPr="000509A3">
        <w:rPr>
          <w:rFonts w:ascii="Calibri" w:hAnsi="Calibri" w:cs="Calibri"/>
        </w:rPr>
        <w:t xml:space="preserve">A crane operator must obey STOP signals no matter who gives it. </w:t>
      </w:r>
    </w:p>
    <w:p w14:paraId="01816127" w14:textId="77777777" w:rsidR="00FB2609" w:rsidRPr="000509A3" w:rsidRDefault="00FB2609" w:rsidP="00137447">
      <w:pPr>
        <w:widowControl/>
        <w:numPr>
          <w:ilvl w:val="0"/>
          <w:numId w:val="71"/>
        </w:numPr>
        <w:autoSpaceDE/>
        <w:autoSpaceDN/>
        <w:adjustRightInd/>
        <w:jc w:val="both"/>
        <w:rPr>
          <w:rFonts w:ascii="Calibri" w:hAnsi="Calibri" w:cs="Calibri"/>
        </w:rPr>
      </w:pPr>
      <w:r w:rsidRPr="000509A3">
        <w:rPr>
          <w:rFonts w:ascii="Calibri" w:hAnsi="Calibri" w:cs="Calibri"/>
        </w:rPr>
        <w:t xml:space="preserve">The person giving crane signals must be in clear view of the crane operator. </w:t>
      </w:r>
    </w:p>
    <w:p w14:paraId="5B78B9BB" w14:textId="77777777" w:rsidR="00FB2609" w:rsidRPr="000509A3" w:rsidRDefault="00FB2609" w:rsidP="00137447">
      <w:pPr>
        <w:widowControl/>
        <w:numPr>
          <w:ilvl w:val="0"/>
          <w:numId w:val="71"/>
        </w:numPr>
        <w:autoSpaceDE/>
        <w:autoSpaceDN/>
        <w:adjustRightInd/>
        <w:jc w:val="both"/>
        <w:rPr>
          <w:rFonts w:ascii="Calibri" w:hAnsi="Calibri" w:cs="Calibri"/>
        </w:rPr>
      </w:pPr>
      <w:r w:rsidRPr="000509A3">
        <w:rPr>
          <w:rFonts w:ascii="Calibri" w:hAnsi="Calibri" w:cs="Calibri"/>
        </w:rPr>
        <w:t xml:space="preserve">The person giving crane signals must have a clear view of the load and the equipment, </w:t>
      </w:r>
    </w:p>
    <w:p w14:paraId="417A2D5A" w14:textId="77777777" w:rsidR="00FB2609" w:rsidRPr="000509A3" w:rsidRDefault="00FB2609" w:rsidP="00137447">
      <w:pPr>
        <w:widowControl/>
        <w:numPr>
          <w:ilvl w:val="0"/>
          <w:numId w:val="71"/>
        </w:numPr>
        <w:autoSpaceDE/>
        <w:autoSpaceDN/>
        <w:adjustRightInd/>
        <w:jc w:val="both"/>
        <w:rPr>
          <w:rFonts w:ascii="Calibri" w:hAnsi="Calibri" w:cs="Calibri"/>
        </w:rPr>
      </w:pPr>
      <w:r w:rsidRPr="000509A3">
        <w:rPr>
          <w:rFonts w:ascii="Calibri" w:hAnsi="Calibri" w:cs="Calibri"/>
        </w:rPr>
        <w:t xml:space="preserve">The person giving crane signals must keep persons outside the crane's operating area. Any request or questions should be addressed to the signaler. </w:t>
      </w:r>
    </w:p>
    <w:p w14:paraId="072AA2A7" w14:textId="77777777" w:rsidR="00FB2609" w:rsidRPr="000509A3" w:rsidRDefault="00FB2609" w:rsidP="00137447">
      <w:pPr>
        <w:widowControl/>
        <w:numPr>
          <w:ilvl w:val="0"/>
          <w:numId w:val="71"/>
        </w:numPr>
        <w:autoSpaceDE/>
        <w:autoSpaceDN/>
        <w:adjustRightInd/>
        <w:jc w:val="both"/>
        <w:rPr>
          <w:rFonts w:ascii="Calibri" w:hAnsi="Calibri" w:cs="Calibri"/>
        </w:rPr>
      </w:pPr>
      <w:r w:rsidRPr="000509A3">
        <w:rPr>
          <w:rFonts w:ascii="Calibri" w:hAnsi="Calibri" w:cs="Calibri"/>
        </w:rPr>
        <w:t xml:space="preserve">The person giving crane signals should never direct a load over a person. </w:t>
      </w:r>
    </w:p>
    <w:p w14:paraId="09AE82B0" w14:textId="77777777" w:rsidR="00137447" w:rsidRPr="000509A3" w:rsidRDefault="00137447" w:rsidP="00137447">
      <w:pPr>
        <w:widowControl/>
        <w:autoSpaceDE/>
        <w:autoSpaceDN/>
        <w:adjustRightInd/>
        <w:ind w:left="720"/>
        <w:jc w:val="both"/>
        <w:rPr>
          <w:rFonts w:ascii="Calibri" w:hAnsi="Calibri" w:cs="Calibri"/>
        </w:rPr>
      </w:pPr>
    </w:p>
    <w:p w14:paraId="06D85F40" w14:textId="77777777" w:rsidR="00A979A7" w:rsidRPr="000509A3" w:rsidRDefault="00A40267" w:rsidP="00137447">
      <w:pPr>
        <w:pStyle w:val="Heading1"/>
        <w:jc w:val="both"/>
        <w:rPr>
          <w:rFonts w:ascii="Calibri" w:hAnsi="Calibri" w:cs="Calibri"/>
        </w:rPr>
      </w:pPr>
      <w:bookmarkStart w:id="33" w:name="_Toc35508995"/>
      <w:r w:rsidRPr="000509A3">
        <w:rPr>
          <w:rFonts w:ascii="Calibri" w:hAnsi="Calibri" w:cs="Calibri"/>
        </w:rPr>
        <w:t>DEMOLITION</w:t>
      </w:r>
      <w:bookmarkEnd w:id="33"/>
    </w:p>
    <w:p w14:paraId="35CACE67" w14:textId="77777777" w:rsidR="00A979A7" w:rsidRPr="000509A3" w:rsidRDefault="00A979A7" w:rsidP="00137447">
      <w:pPr>
        <w:widowControl/>
        <w:autoSpaceDE/>
        <w:autoSpaceDN/>
        <w:adjustRightInd/>
        <w:jc w:val="both"/>
        <w:rPr>
          <w:rFonts w:ascii="Calibri" w:hAnsi="Calibri" w:cs="Calibri"/>
          <w:b/>
        </w:rPr>
      </w:pPr>
    </w:p>
    <w:p w14:paraId="405D0914" w14:textId="77777777" w:rsidR="00370EBB" w:rsidRPr="000509A3" w:rsidRDefault="00370EBB" w:rsidP="00137447">
      <w:pPr>
        <w:widowControl/>
        <w:numPr>
          <w:ilvl w:val="0"/>
          <w:numId w:val="60"/>
        </w:numPr>
        <w:autoSpaceDE/>
        <w:autoSpaceDN/>
        <w:adjustRightInd/>
        <w:jc w:val="both"/>
        <w:rPr>
          <w:rFonts w:ascii="Calibri" w:hAnsi="Calibri" w:cs="Calibri"/>
        </w:rPr>
      </w:pPr>
      <w:r w:rsidRPr="000509A3">
        <w:rPr>
          <w:rFonts w:ascii="Calibri" w:hAnsi="Calibri" w:cs="Calibri"/>
        </w:rPr>
        <w:t>Demolition plans shall follow OSHA 29 CFR 1926 Subpart T.</w:t>
      </w:r>
    </w:p>
    <w:p w14:paraId="4C321EEE" w14:textId="77777777" w:rsidR="00A979A7" w:rsidRPr="000509A3" w:rsidRDefault="00A979A7" w:rsidP="00137447">
      <w:pPr>
        <w:widowControl/>
        <w:numPr>
          <w:ilvl w:val="0"/>
          <w:numId w:val="60"/>
        </w:numPr>
        <w:autoSpaceDE/>
        <w:autoSpaceDN/>
        <w:adjustRightInd/>
        <w:jc w:val="both"/>
        <w:rPr>
          <w:rFonts w:ascii="Calibri" w:hAnsi="Calibri" w:cs="Calibri"/>
        </w:rPr>
      </w:pPr>
      <w:r w:rsidRPr="000509A3">
        <w:rPr>
          <w:rFonts w:ascii="Calibri" w:hAnsi="Calibri" w:cs="Calibri"/>
        </w:rPr>
        <w:t>Prior to start of any demolition work, an engineering survey of the building or area to be demolished is required to determine the condition of the area.  Debris and material shall not be dropped through walls, floor holes, windows, or other elevated work areas without the area below being barricaded and proper signs posted.</w:t>
      </w:r>
    </w:p>
    <w:p w14:paraId="39D9620F" w14:textId="77777777" w:rsidR="00A979A7" w:rsidRPr="000509A3" w:rsidRDefault="00A979A7" w:rsidP="00137447">
      <w:pPr>
        <w:widowControl/>
        <w:numPr>
          <w:ilvl w:val="0"/>
          <w:numId w:val="60"/>
        </w:numPr>
        <w:autoSpaceDE/>
        <w:autoSpaceDN/>
        <w:adjustRightInd/>
        <w:jc w:val="both"/>
        <w:rPr>
          <w:rFonts w:ascii="Calibri" w:hAnsi="Calibri" w:cs="Calibri"/>
        </w:rPr>
      </w:pPr>
      <w:r w:rsidRPr="000509A3">
        <w:rPr>
          <w:rFonts w:ascii="Calibri" w:hAnsi="Calibri" w:cs="Calibri"/>
        </w:rPr>
        <w:t>Debris chutes shall have a substantial gate at all elevated openings.</w:t>
      </w:r>
    </w:p>
    <w:p w14:paraId="6393ABDE" w14:textId="77777777" w:rsidR="00A979A7" w:rsidRPr="000509A3" w:rsidRDefault="00941388" w:rsidP="00137447">
      <w:pPr>
        <w:widowControl/>
        <w:numPr>
          <w:ilvl w:val="0"/>
          <w:numId w:val="60"/>
        </w:numPr>
        <w:autoSpaceDE/>
        <w:autoSpaceDN/>
        <w:adjustRightInd/>
        <w:jc w:val="both"/>
        <w:rPr>
          <w:rFonts w:ascii="Calibri" w:hAnsi="Calibri" w:cs="Calibri"/>
        </w:rPr>
      </w:pPr>
      <w:r w:rsidRPr="000509A3">
        <w:rPr>
          <w:rFonts w:ascii="Calibri" w:hAnsi="Calibri" w:cs="Calibri"/>
        </w:rPr>
        <w:t>Samet</w:t>
      </w:r>
      <w:r w:rsidR="00736F4B" w:rsidRPr="000509A3">
        <w:rPr>
          <w:rFonts w:ascii="Calibri" w:hAnsi="Calibri" w:cs="Calibri"/>
        </w:rPr>
        <w:t xml:space="preserve"> </w:t>
      </w:r>
      <w:r w:rsidR="00892ABA" w:rsidRPr="000509A3">
        <w:rPr>
          <w:rFonts w:ascii="Calibri" w:hAnsi="Calibri" w:cs="Calibri"/>
        </w:rPr>
        <w:t>Corporation</w:t>
      </w:r>
      <w:r w:rsidR="00ED3DC4" w:rsidRPr="000509A3">
        <w:rPr>
          <w:rFonts w:ascii="Calibri" w:hAnsi="Calibri" w:cs="Calibri"/>
        </w:rPr>
        <w:t xml:space="preserve"> </w:t>
      </w:r>
      <w:r w:rsidR="00A979A7" w:rsidRPr="000509A3">
        <w:rPr>
          <w:rFonts w:ascii="Calibri" w:hAnsi="Calibri" w:cs="Calibri"/>
        </w:rPr>
        <w:t xml:space="preserve">may require the demolition contractor to submit a </w:t>
      </w:r>
      <w:r w:rsidR="00370EBB" w:rsidRPr="000509A3">
        <w:rPr>
          <w:rFonts w:ascii="Calibri" w:hAnsi="Calibri" w:cs="Calibri"/>
        </w:rPr>
        <w:t>site-specific</w:t>
      </w:r>
      <w:r w:rsidR="00A979A7" w:rsidRPr="000509A3">
        <w:rPr>
          <w:rFonts w:ascii="Calibri" w:hAnsi="Calibri" w:cs="Calibri"/>
        </w:rPr>
        <w:t xml:space="preserve"> fall protection plan if the work requires the removal of exterior walls and or flooring.</w:t>
      </w:r>
    </w:p>
    <w:p w14:paraId="33355C5C" w14:textId="77777777" w:rsidR="00F93AC2" w:rsidRPr="000509A3" w:rsidRDefault="00F93AC2" w:rsidP="00137447">
      <w:pPr>
        <w:widowControl/>
        <w:autoSpaceDE/>
        <w:autoSpaceDN/>
        <w:adjustRightInd/>
        <w:ind w:left="720"/>
        <w:jc w:val="both"/>
        <w:rPr>
          <w:rFonts w:ascii="Calibri" w:hAnsi="Calibri" w:cs="Calibri"/>
        </w:rPr>
      </w:pPr>
    </w:p>
    <w:p w14:paraId="212500CD" w14:textId="77777777" w:rsidR="00A979A7" w:rsidRPr="000509A3" w:rsidRDefault="00A979A7" w:rsidP="00137447">
      <w:pPr>
        <w:pStyle w:val="Heading1"/>
        <w:jc w:val="both"/>
        <w:rPr>
          <w:rFonts w:ascii="Calibri" w:hAnsi="Calibri" w:cs="Calibri"/>
        </w:rPr>
      </w:pPr>
      <w:bookmarkStart w:id="34" w:name="_Toc35508996"/>
      <w:r w:rsidRPr="000509A3">
        <w:rPr>
          <w:rFonts w:ascii="Calibri" w:hAnsi="Calibri" w:cs="Calibri"/>
        </w:rPr>
        <w:t>CONCRETE AND MASONRY</w:t>
      </w:r>
      <w:bookmarkEnd w:id="34"/>
    </w:p>
    <w:p w14:paraId="239C87F9" w14:textId="77777777" w:rsidR="00A979A7" w:rsidRPr="000509A3" w:rsidRDefault="00A979A7" w:rsidP="00137447">
      <w:pPr>
        <w:widowControl/>
        <w:autoSpaceDE/>
        <w:autoSpaceDN/>
        <w:adjustRightInd/>
        <w:jc w:val="both"/>
        <w:rPr>
          <w:rFonts w:ascii="Calibri" w:hAnsi="Calibri" w:cs="Calibri"/>
        </w:rPr>
      </w:pPr>
    </w:p>
    <w:p w14:paraId="47192A95" w14:textId="77777777" w:rsidR="00C0711D" w:rsidRPr="000509A3" w:rsidRDefault="00C0711D" w:rsidP="00137447">
      <w:pPr>
        <w:widowControl/>
        <w:numPr>
          <w:ilvl w:val="0"/>
          <w:numId w:val="61"/>
        </w:numPr>
        <w:autoSpaceDE/>
        <w:autoSpaceDN/>
        <w:adjustRightInd/>
        <w:jc w:val="both"/>
        <w:rPr>
          <w:rFonts w:ascii="Calibri" w:hAnsi="Calibri" w:cs="Calibri"/>
        </w:rPr>
      </w:pPr>
      <w:r w:rsidRPr="000509A3">
        <w:rPr>
          <w:rFonts w:ascii="Calibri" w:hAnsi="Calibri" w:cs="Calibri"/>
        </w:rPr>
        <w:t xml:space="preserve">Free standing masonry walls over </w:t>
      </w:r>
      <w:r w:rsidR="006647AE" w:rsidRPr="000509A3">
        <w:rPr>
          <w:rFonts w:ascii="Calibri" w:hAnsi="Calibri" w:cs="Calibri"/>
        </w:rPr>
        <w:t>eight (</w:t>
      </w:r>
      <w:r w:rsidRPr="000509A3">
        <w:rPr>
          <w:rFonts w:ascii="Calibri" w:hAnsi="Calibri" w:cs="Calibri"/>
        </w:rPr>
        <w:t>8</w:t>
      </w:r>
      <w:r w:rsidR="006647AE" w:rsidRPr="000509A3">
        <w:rPr>
          <w:rFonts w:ascii="Calibri" w:hAnsi="Calibri" w:cs="Calibri"/>
        </w:rPr>
        <w:t>)</w:t>
      </w:r>
      <w:r w:rsidRPr="000509A3">
        <w:rPr>
          <w:rFonts w:ascii="Calibri" w:hAnsi="Calibri" w:cs="Calibri"/>
        </w:rPr>
        <w:t xml:space="preserve"> feet in height will be adequately braced to prevent </w:t>
      </w:r>
      <w:r w:rsidR="002823A6" w:rsidRPr="000509A3">
        <w:rPr>
          <w:rFonts w:ascii="Calibri" w:hAnsi="Calibri" w:cs="Calibri"/>
        </w:rPr>
        <w:t>collapse</w:t>
      </w:r>
      <w:r w:rsidRPr="000509A3">
        <w:rPr>
          <w:rFonts w:ascii="Calibri" w:hAnsi="Calibri" w:cs="Calibri"/>
        </w:rPr>
        <w:t xml:space="preserve">.  Limited access zones will be established as required by OSHA </w:t>
      </w:r>
      <w:r w:rsidR="006647AE" w:rsidRPr="000509A3">
        <w:rPr>
          <w:rFonts w:ascii="Calibri" w:hAnsi="Calibri" w:cs="Calibri"/>
        </w:rPr>
        <w:t xml:space="preserve">1926, Subpart Q, </w:t>
      </w:r>
      <w:r w:rsidRPr="000509A3">
        <w:rPr>
          <w:rFonts w:ascii="Calibri" w:hAnsi="Calibri" w:cs="Calibri"/>
        </w:rPr>
        <w:t>to protect workers from the hazards associated with collapsing masonry walls.</w:t>
      </w:r>
    </w:p>
    <w:p w14:paraId="2B8368C7" w14:textId="77777777" w:rsidR="00736F4B" w:rsidRPr="000509A3" w:rsidRDefault="00736F4B" w:rsidP="00137447">
      <w:pPr>
        <w:widowControl/>
        <w:numPr>
          <w:ilvl w:val="0"/>
          <w:numId w:val="61"/>
        </w:numPr>
        <w:jc w:val="both"/>
        <w:rPr>
          <w:rFonts w:ascii="Calibri" w:hAnsi="Calibri" w:cs="Calibri"/>
        </w:rPr>
      </w:pPr>
      <w:r w:rsidRPr="000509A3">
        <w:rPr>
          <w:rFonts w:ascii="Calibri" w:hAnsi="Calibri" w:cs="Calibri"/>
        </w:rPr>
        <w:t xml:space="preserve">All rebar dowels, electrical conduits or similar items which are considered a “potential impalement hazard” </w:t>
      </w:r>
      <w:r w:rsidR="006C3052" w:rsidRPr="000509A3">
        <w:rPr>
          <w:rFonts w:ascii="Calibri" w:hAnsi="Calibri" w:cs="Calibri"/>
        </w:rPr>
        <w:t>shall always be capped (protected</w:t>
      </w:r>
      <w:r w:rsidR="00465922" w:rsidRPr="000509A3">
        <w:rPr>
          <w:rFonts w:ascii="Calibri" w:hAnsi="Calibri" w:cs="Calibri"/>
        </w:rPr>
        <w:t>).</w:t>
      </w:r>
      <w:r w:rsidRPr="000509A3">
        <w:rPr>
          <w:rFonts w:ascii="Calibri" w:hAnsi="Calibri" w:cs="Calibri"/>
        </w:rPr>
        <w:t xml:space="preserve"> This includes vertical and horizontal impalement hazards.</w:t>
      </w:r>
    </w:p>
    <w:p w14:paraId="6B575B2E" w14:textId="10731E45" w:rsidR="001B7EA3" w:rsidRPr="000509A3" w:rsidRDefault="00D44BB2" w:rsidP="00137447">
      <w:pPr>
        <w:widowControl/>
        <w:numPr>
          <w:ilvl w:val="0"/>
          <w:numId w:val="61"/>
        </w:numPr>
        <w:tabs>
          <w:tab w:val="right" w:pos="540"/>
        </w:tabs>
        <w:autoSpaceDE/>
        <w:autoSpaceDN/>
        <w:adjustRightInd/>
        <w:jc w:val="both"/>
        <w:rPr>
          <w:rFonts w:ascii="Calibri" w:hAnsi="Calibri" w:cs="Calibri"/>
        </w:rPr>
      </w:pPr>
      <w:r w:rsidRPr="000509A3">
        <w:rPr>
          <w:rFonts w:ascii="Calibri" w:hAnsi="Calibri" w:cs="Calibri"/>
        </w:rPr>
        <w:tab/>
      </w:r>
      <w:r w:rsidR="006C3052" w:rsidRPr="000509A3">
        <w:rPr>
          <w:rFonts w:ascii="Calibri" w:hAnsi="Calibri" w:cs="Calibri"/>
        </w:rPr>
        <w:t xml:space="preserve">Refer to Section on </w:t>
      </w:r>
      <w:r w:rsidR="00F272B3" w:rsidRPr="000509A3">
        <w:rPr>
          <w:rFonts w:ascii="Calibri" w:hAnsi="Calibri" w:cs="Calibri"/>
          <w:color w:val="0070C0"/>
        </w:rPr>
        <w:fldChar w:fldCharType="begin"/>
      </w:r>
      <w:r w:rsidR="00F272B3" w:rsidRPr="000509A3">
        <w:rPr>
          <w:rFonts w:ascii="Calibri" w:hAnsi="Calibri" w:cs="Calibri"/>
          <w:color w:val="0070C0"/>
        </w:rPr>
        <w:instrText xml:space="preserve"> REF _Ref33099211 \h  \* MERGEFORMAT </w:instrText>
      </w:r>
      <w:r w:rsidR="00F272B3" w:rsidRPr="000509A3">
        <w:rPr>
          <w:rFonts w:ascii="Calibri" w:hAnsi="Calibri" w:cs="Calibri"/>
          <w:color w:val="0070C0"/>
        </w:rPr>
      </w:r>
      <w:r w:rsidR="00F272B3" w:rsidRPr="000509A3">
        <w:rPr>
          <w:rFonts w:ascii="Calibri" w:hAnsi="Calibri" w:cs="Calibri"/>
          <w:color w:val="0070C0"/>
        </w:rPr>
        <w:fldChar w:fldCharType="separate"/>
      </w:r>
      <w:r w:rsidR="00DA6AE8" w:rsidRPr="00DA6AE8">
        <w:rPr>
          <w:rFonts w:ascii="Calibri" w:hAnsi="Calibri" w:cs="Calibri"/>
          <w:color w:val="0070C0"/>
        </w:rPr>
        <w:t>SILICA</w:t>
      </w:r>
      <w:r w:rsidR="00F272B3" w:rsidRPr="000509A3">
        <w:rPr>
          <w:rFonts w:ascii="Calibri" w:hAnsi="Calibri" w:cs="Calibri"/>
          <w:color w:val="0070C0"/>
        </w:rPr>
        <w:fldChar w:fldCharType="end"/>
      </w:r>
      <w:r w:rsidR="006C3052" w:rsidRPr="000509A3">
        <w:rPr>
          <w:rFonts w:ascii="Calibri" w:hAnsi="Calibri" w:cs="Calibri"/>
        </w:rPr>
        <w:t xml:space="preserve"> for specific requirements.</w:t>
      </w:r>
    </w:p>
    <w:p w14:paraId="1151D918" w14:textId="77777777" w:rsidR="00D23246" w:rsidRPr="000509A3" w:rsidRDefault="00D23246" w:rsidP="00137447">
      <w:pPr>
        <w:widowControl/>
        <w:autoSpaceDE/>
        <w:autoSpaceDN/>
        <w:adjustRightInd/>
        <w:jc w:val="both"/>
        <w:rPr>
          <w:rFonts w:ascii="Calibri" w:hAnsi="Calibri" w:cs="Calibri"/>
        </w:rPr>
      </w:pPr>
    </w:p>
    <w:p w14:paraId="0C02180F" w14:textId="77777777" w:rsidR="001B7EA3" w:rsidRPr="006D1519" w:rsidRDefault="001B7EA3" w:rsidP="00137447">
      <w:pPr>
        <w:widowControl/>
        <w:autoSpaceDE/>
        <w:autoSpaceDN/>
        <w:adjustRightInd/>
        <w:jc w:val="both"/>
        <w:rPr>
          <w:rFonts w:ascii="Calibri" w:hAnsi="Calibri" w:cs="Calibri"/>
          <w:b/>
          <w:u w:val="single"/>
        </w:rPr>
      </w:pPr>
      <w:r w:rsidRPr="006D1519">
        <w:rPr>
          <w:rFonts w:ascii="Calibri" w:hAnsi="Calibri" w:cs="Calibri"/>
          <w:b/>
          <w:u w:val="single"/>
        </w:rPr>
        <w:t>Pre-Cast Concrete</w:t>
      </w:r>
    </w:p>
    <w:p w14:paraId="47619C9D" w14:textId="77777777" w:rsidR="001B7EA3" w:rsidRPr="000509A3" w:rsidRDefault="001B7EA3" w:rsidP="00137447">
      <w:pPr>
        <w:widowControl/>
        <w:autoSpaceDE/>
        <w:autoSpaceDN/>
        <w:adjustRightInd/>
        <w:jc w:val="both"/>
        <w:rPr>
          <w:rFonts w:ascii="Calibri" w:hAnsi="Calibri" w:cs="Calibri"/>
          <w:b/>
          <w:u w:val="single"/>
        </w:rPr>
      </w:pPr>
    </w:p>
    <w:p w14:paraId="06C21079" w14:textId="77777777" w:rsidR="001B7EA3" w:rsidRPr="000509A3" w:rsidRDefault="006C3052" w:rsidP="00137447">
      <w:pPr>
        <w:widowControl/>
        <w:numPr>
          <w:ilvl w:val="0"/>
          <w:numId w:val="62"/>
        </w:numPr>
        <w:autoSpaceDE/>
        <w:autoSpaceDN/>
        <w:adjustRightInd/>
        <w:jc w:val="both"/>
        <w:rPr>
          <w:rFonts w:ascii="Calibri" w:hAnsi="Calibri" w:cs="Calibri"/>
        </w:rPr>
      </w:pPr>
      <w:r w:rsidRPr="000509A3">
        <w:rPr>
          <w:rFonts w:ascii="Calibri" w:hAnsi="Calibri" w:cs="Calibri"/>
        </w:rPr>
        <w:t>T</w:t>
      </w:r>
      <w:r w:rsidR="001B7EA3" w:rsidRPr="000509A3">
        <w:rPr>
          <w:rFonts w:ascii="Calibri" w:hAnsi="Calibri" w:cs="Calibri"/>
        </w:rPr>
        <w:t xml:space="preserve">he inspection </w:t>
      </w:r>
      <w:r w:rsidRPr="000509A3">
        <w:rPr>
          <w:rFonts w:ascii="Calibri" w:hAnsi="Calibri" w:cs="Calibri"/>
        </w:rPr>
        <w:t xml:space="preserve">and supervision </w:t>
      </w:r>
      <w:r w:rsidR="001B7EA3" w:rsidRPr="000509A3">
        <w:rPr>
          <w:rFonts w:ascii="Calibri" w:hAnsi="Calibri" w:cs="Calibri"/>
        </w:rPr>
        <w:t xml:space="preserve">of all rigging and hardware </w:t>
      </w:r>
      <w:r w:rsidRPr="000509A3">
        <w:rPr>
          <w:rFonts w:ascii="Calibri" w:hAnsi="Calibri" w:cs="Calibri"/>
        </w:rPr>
        <w:t xml:space="preserve">must be performed by a Competent Person.  </w:t>
      </w:r>
    </w:p>
    <w:p w14:paraId="5DFEB8D6" w14:textId="77777777" w:rsidR="001B7EA3" w:rsidRPr="000509A3" w:rsidRDefault="006C3052" w:rsidP="00137447">
      <w:pPr>
        <w:widowControl/>
        <w:numPr>
          <w:ilvl w:val="0"/>
          <w:numId w:val="62"/>
        </w:numPr>
        <w:autoSpaceDE/>
        <w:autoSpaceDN/>
        <w:adjustRightInd/>
        <w:jc w:val="both"/>
        <w:rPr>
          <w:rFonts w:ascii="Calibri" w:hAnsi="Calibri" w:cs="Calibri"/>
        </w:rPr>
      </w:pPr>
      <w:r w:rsidRPr="000509A3">
        <w:rPr>
          <w:rFonts w:ascii="Calibri" w:hAnsi="Calibri" w:cs="Calibri"/>
        </w:rPr>
        <w:t>Never</w:t>
      </w:r>
      <w:r w:rsidR="001B7EA3" w:rsidRPr="000509A3">
        <w:rPr>
          <w:rFonts w:ascii="Calibri" w:hAnsi="Calibri" w:cs="Calibri"/>
        </w:rPr>
        <w:t xml:space="preserve"> move</w:t>
      </w:r>
      <w:r w:rsidRPr="000509A3">
        <w:rPr>
          <w:rFonts w:ascii="Calibri" w:hAnsi="Calibri" w:cs="Calibri"/>
        </w:rPr>
        <w:t xml:space="preserve"> pre-cast members</w:t>
      </w:r>
      <w:r w:rsidR="001B7EA3" w:rsidRPr="000509A3">
        <w:rPr>
          <w:rFonts w:ascii="Calibri" w:hAnsi="Calibri" w:cs="Calibri"/>
        </w:rPr>
        <w:t xml:space="preserve"> over </w:t>
      </w:r>
      <w:r w:rsidRPr="000509A3">
        <w:rPr>
          <w:rFonts w:ascii="Calibri" w:hAnsi="Calibri" w:cs="Calibri"/>
        </w:rPr>
        <w:t>another worker</w:t>
      </w:r>
      <w:r w:rsidR="001B7EA3" w:rsidRPr="000509A3">
        <w:rPr>
          <w:rFonts w:ascii="Calibri" w:hAnsi="Calibri" w:cs="Calibri"/>
        </w:rPr>
        <w:t>.</w:t>
      </w:r>
    </w:p>
    <w:p w14:paraId="1005E381" w14:textId="77777777" w:rsidR="001B7EA3" w:rsidRPr="000509A3" w:rsidRDefault="006C3052" w:rsidP="00137447">
      <w:pPr>
        <w:widowControl/>
        <w:numPr>
          <w:ilvl w:val="0"/>
          <w:numId w:val="62"/>
        </w:numPr>
        <w:autoSpaceDE/>
        <w:autoSpaceDN/>
        <w:adjustRightInd/>
        <w:jc w:val="both"/>
        <w:rPr>
          <w:rFonts w:ascii="Calibri" w:hAnsi="Calibri" w:cs="Calibri"/>
        </w:rPr>
      </w:pPr>
      <w:r w:rsidRPr="000509A3">
        <w:rPr>
          <w:rFonts w:ascii="Calibri" w:hAnsi="Calibri" w:cs="Calibri"/>
        </w:rPr>
        <w:t>100% fall protection is required of all w</w:t>
      </w:r>
      <w:r w:rsidR="001B7EA3" w:rsidRPr="000509A3">
        <w:rPr>
          <w:rFonts w:ascii="Calibri" w:hAnsi="Calibri" w:cs="Calibri"/>
        </w:rPr>
        <w:t>orkers involved in the setting or connection of pre-cast members</w:t>
      </w:r>
    </w:p>
    <w:p w14:paraId="4CF585B5" w14:textId="77777777" w:rsidR="001B7EA3" w:rsidRPr="000509A3" w:rsidRDefault="001B7EA3" w:rsidP="00137447">
      <w:pPr>
        <w:widowControl/>
        <w:numPr>
          <w:ilvl w:val="0"/>
          <w:numId w:val="62"/>
        </w:numPr>
        <w:autoSpaceDE/>
        <w:autoSpaceDN/>
        <w:adjustRightInd/>
        <w:jc w:val="both"/>
        <w:rPr>
          <w:rFonts w:ascii="Calibri" w:hAnsi="Calibri" w:cs="Calibri"/>
        </w:rPr>
      </w:pPr>
      <w:r w:rsidRPr="000509A3">
        <w:rPr>
          <w:rFonts w:ascii="Calibri" w:hAnsi="Calibri" w:cs="Calibri"/>
        </w:rPr>
        <w:t>No workers will use their hands to reach under a pre-cast member to adjust a shim or bearing pad.</w:t>
      </w:r>
    </w:p>
    <w:p w14:paraId="0217534A" w14:textId="77777777" w:rsidR="00D44BB2" w:rsidRPr="000509A3" w:rsidRDefault="00D44BB2" w:rsidP="00137447">
      <w:pPr>
        <w:widowControl/>
        <w:autoSpaceDE/>
        <w:autoSpaceDN/>
        <w:adjustRightInd/>
        <w:jc w:val="both"/>
        <w:rPr>
          <w:rFonts w:ascii="Calibri" w:hAnsi="Calibri" w:cs="Calibri"/>
        </w:rPr>
      </w:pPr>
    </w:p>
    <w:p w14:paraId="53E2EBE3" w14:textId="77777777" w:rsidR="00D44BB2" w:rsidRPr="000509A3" w:rsidRDefault="00D44BB2" w:rsidP="00137447">
      <w:pPr>
        <w:pStyle w:val="Heading1"/>
        <w:jc w:val="both"/>
        <w:rPr>
          <w:rFonts w:ascii="Calibri" w:hAnsi="Calibri" w:cs="Calibri"/>
        </w:rPr>
      </w:pPr>
      <w:bookmarkStart w:id="35" w:name="_Toc35508997"/>
      <w:r w:rsidRPr="000509A3">
        <w:rPr>
          <w:rFonts w:ascii="Calibri" w:hAnsi="Calibri" w:cs="Calibri"/>
        </w:rPr>
        <w:t>STEEL ERECTION</w:t>
      </w:r>
      <w:bookmarkEnd w:id="35"/>
    </w:p>
    <w:p w14:paraId="43805189" w14:textId="77777777" w:rsidR="00D44BB2" w:rsidRPr="000509A3" w:rsidRDefault="0071059A" w:rsidP="00137447">
      <w:pPr>
        <w:widowControl/>
        <w:autoSpaceDE/>
        <w:autoSpaceDN/>
        <w:adjustRightInd/>
        <w:jc w:val="both"/>
        <w:rPr>
          <w:rFonts w:ascii="Calibri" w:hAnsi="Calibri" w:cs="Calibri"/>
        </w:rPr>
      </w:pPr>
      <w:r w:rsidRPr="000509A3">
        <w:rPr>
          <w:rFonts w:ascii="Calibri" w:hAnsi="Calibri" w:cs="Calibri"/>
        </w:rPr>
        <w:t>The s</w:t>
      </w:r>
      <w:r w:rsidR="00D44BB2" w:rsidRPr="000509A3">
        <w:rPr>
          <w:rFonts w:ascii="Calibri" w:hAnsi="Calibri" w:cs="Calibri"/>
        </w:rPr>
        <w:t xml:space="preserve">teel </w:t>
      </w:r>
      <w:r w:rsidRPr="000509A3">
        <w:rPr>
          <w:rFonts w:ascii="Calibri" w:hAnsi="Calibri" w:cs="Calibri"/>
        </w:rPr>
        <w:t>e</w:t>
      </w:r>
      <w:r w:rsidR="00D44BB2" w:rsidRPr="000509A3">
        <w:rPr>
          <w:rFonts w:ascii="Calibri" w:hAnsi="Calibri" w:cs="Calibri"/>
        </w:rPr>
        <w:t xml:space="preserve">rection </w:t>
      </w:r>
      <w:r w:rsidRPr="000509A3">
        <w:rPr>
          <w:rFonts w:ascii="Calibri" w:hAnsi="Calibri" w:cs="Calibri"/>
        </w:rPr>
        <w:t>contractor</w:t>
      </w:r>
      <w:r w:rsidR="00D44BB2" w:rsidRPr="000509A3">
        <w:rPr>
          <w:rFonts w:ascii="Calibri" w:hAnsi="Calibri" w:cs="Calibri"/>
        </w:rPr>
        <w:t xml:space="preserve"> shall submit </w:t>
      </w:r>
      <w:r w:rsidRPr="000509A3">
        <w:rPr>
          <w:rFonts w:ascii="Calibri" w:hAnsi="Calibri" w:cs="Calibri"/>
        </w:rPr>
        <w:t xml:space="preserve">a written steel erection plan </w:t>
      </w:r>
      <w:r w:rsidR="00D44BB2" w:rsidRPr="000509A3">
        <w:rPr>
          <w:rFonts w:ascii="Calibri" w:hAnsi="Calibri" w:cs="Calibri"/>
        </w:rPr>
        <w:t xml:space="preserve">to </w:t>
      </w:r>
      <w:r w:rsidRPr="000509A3">
        <w:rPr>
          <w:rFonts w:ascii="Calibri" w:hAnsi="Calibri" w:cs="Calibri"/>
        </w:rPr>
        <w:t xml:space="preserve">the </w:t>
      </w:r>
      <w:r w:rsidR="00D44BB2" w:rsidRPr="000509A3">
        <w:rPr>
          <w:rFonts w:ascii="Calibri" w:hAnsi="Calibri" w:cs="Calibri"/>
        </w:rPr>
        <w:t xml:space="preserve">Samet Corporation </w:t>
      </w:r>
      <w:r w:rsidRPr="000509A3">
        <w:rPr>
          <w:rFonts w:ascii="Calibri" w:hAnsi="Calibri" w:cs="Calibri"/>
        </w:rPr>
        <w:t xml:space="preserve">team prior to any work being performed.  </w:t>
      </w:r>
      <w:r w:rsidR="00D44BB2" w:rsidRPr="000509A3">
        <w:rPr>
          <w:rFonts w:ascii="Calibri" w:hAnsi="Calibri" w:cs="Calibri"/>
        </w:rPr>
        <w:t xml:space="preserve">The plan must </w:t>
      </w:r>
      <w:r w:rsidRPr="000509A3">
        <w:rPr>
          <w:rFonts w:ascii="Calibri" w:hAnsi="Calibri" w:cs="Calibri"/>
        </w:rPr>
        <w:t xml:space="preserve">be comprehensive and </w:t>
      </w:r>
      <w:r w:rsidR="00D44BB2" w:rsidRPr="000509A3">
        <w:rPr>
          <w:rFonts w:ascii="Calibri" w:hAnsi="Calibri" w:cs="Calibri"/>
        </w:rPr>
        <w:t xml:space="preserve">include all aspects of the </w:t>
      </w:r>
      <w:r w:rsidRPr="000509A3">
        <w:rPr>
          <w:rFonts w:ascii="Calibri" w:hAnsi="Calibri" w:cs="Calibri"/>
        </w:rPr>
        <w:t>erection process, including but not limited to  storage/staging of materials, equipment for hoisting materials, routes for lifting operations, critical lifts, rigging procedures, connection procedures, erection bridging procedures, stability requirements, fall protection requirements, decking procedures and proper training of workers</w:t>
      </w:r>
      <w:r w:rsidR="00D44BB2" w:rsidRPr="000509A3">
        <w:rPr>
          <w:rFonts w:ascii="Calibri" w:hAnsi="Calibri" w:cs="Calibri"/>
        </w:rPr>
        <w:t>.  Steel erection procedures shall follow OSHA 29 CFR 1926. 750 Subpart R – Steel Erection standard or any supplemental requirements required by Samet Corporation.  The following requirement shall be incorporated into the plan:</w:t>
      </w:r>
    </w:p>
    <w:p w14:paraId="2CC4DF18" w14:textId="77777777" w:rsidR="00D44BB2" w:rsidRPr="000509A3" w:rsidRDefault="00D44BB2" w:rsidP="00137447">
      <w:pPr>
        <w:widowControl/>
        <w:numPr>
          <w:ilvl w:val="1"/>
          <w:numId w:val="73"/>
        </w:numPr>
        <w:autoSpaceDE/>
        <w:autoSpaceDN/>
        <w:adjustRightInd/>
        <w:ind w:left="720"/>
        <w:jc w:val="both"/>
        <w:rPr>
          <w:rFonts w:ascii="Calibri" w:hAnsi="Calibri" w:cs="Calibri"/>
        </w:rPr>
      </w:pPr>
      <w:r w:rsidRPr="000509A3">
        <w:rPr>
          <w:rFonts w:ascii="Calibri" w:hAnsi="Calibri" w:cs="Calibri"/>
        </w:rPr>
        <w:t xml:space="preserve">100% continuous fall protection for heights six (6) feet or greater above a lower level.  Workers engaged in steel erection activities to include connecting, bolt-up and decking are </w:t>
      </w:r>
      <w:r w:rsidRPr="000509A3">
        <w:rPr>
          <w:rFonts w:ascii="Calibri" w:hAnsi="Calibri" w:cs="Calibri"/>
          <w:b/>
        </w:rPr>
        <w:t>not exempt</w:t>
      </w:r>
      <w:r w:rsidRPr="000509A3">
        <w:rPr>
          <w:rFonts w:ascii="Calibri" w:hAnsi="Calibri" w:cs="Calibri"/>
        </w:rPr>
        <w:t xml:space="preserve"> from the project’s 100% fall protection requirements.</w:t>
      </w:r>
    </w:p>
    <w:p w14:paraId="17AF6BE5" w14:textId="77777777" w:rsidR="00D44BB2" w:rsidRPr="000509A3" w:rsidRDefault="00D44BB2" w:rsidP="00137447">
      <w:pPr>
        <w:widowControl/>
        <w:numPr>
          <w:ilvl w:val="1"/>
          <w:numId w:val="73"/>
        </w:numPr>
        <w:autoSpaceDE/>
        <w:autoSpaceDN/>
        <w:adjustRightInd/>
        <w:ind w:left="720"/>
        <w:jc w:val="both"/>
        <w:rPr>
          <w:rFonts w:ascii="Calibri" w:hAnsi="Calibri" w:cs="Calibri"/>
        </w:rPr>
      </w:pPr>
      <w:r w:rsidRPr="000509A3">
        <w:rPr>
          <w:rFonts w:ascii="Calibri" w:hAnsi="Calibri" w:cs="Calibri"/>
        </w:rPr>
        <w:t xml:space="preserve">During skeletal steel erection, a tightly planked temporary floor shall be maintained within two (2) stories or </w:t>
      </w:r>
      <w:r w:rsidR="0071059A" w:rsidRPr="000509A3">
        <w:rPr>
          <w:rFonts w:ascii="Calibri" w:hAnsi="Calibri" w:cs="Calibri"/>
        </w:rPr>
        <w:t>thirty (</w:t>
      </w:r>
      <w:r w:rsidRPr="000509A3">
        <w:rPr>
          <w:rFonts w:ascii="Calibri" w:hAnsi="Calibri" w:cs="Calibri"/>
        </w:rPr>
        <w:t>30</w:t>
      </w:r>
      <w:r w:rsidR="0071059A" w:rsidRPr="000509A3">
        <w:rPr>
          <w:rFonts w:ascii="Calibri" w:hAnsi="Calibri" w:cs="Calibri"/>
        </w:rPr>
        <w:t>)</w:t>
      </w:r>
      <w:r w:rsidRPr="000509A3">
        <w:rPr>
          <w:rFonts w:ascii="Calibri" w:hAnsi="Calibri" w:cs="Calibri"/>
        </w:rPr>
        <w:t xml:space="preserve"> feet, whichever is less, below and directly under that portion of each tier of beams on which any work is being </w:t>
      </w:r>
      <w:r w:rsidR="00A855EE" w:rsidRPr="000509A3">
        <w:rPr>
          <w:rFonts w:ascii="Calibri" w:hAnsi="Calibri" w:cs="Calibri"/>
        </w:rPr>
        <w:t>performed</w:t>
      </w:r>
      <w:r w:rsidRPr="000509A3">
        <w:rPr>
          <w:rFonts w:ascii="Calibri" w:hAnsi="Calibri" w:cs="Calibri"/>
        </w:rPr>
        <w:t>.</w:t>
      </w:r>
    </w:p>
    <w:p w14:paraId="3FCAF14E" w14:textId="77777777" w:rsidR="00D44BB2" w:rsidRPr="000509A3" w:rsidRDefault="00D44BB2" w:rsidP="00137447">
      <w:pPr>
        <w:widowControl/>
        <w:numPr>
          <w:ilvl w:val="1"/>
          <w:numId w:val="73"/>
        </w:numPr>
        <w:autoSpaceDE/>
        <w:autoSpaceDN/>
        <w:adjustRightInd/>
        <w:ind w:left="720"/>
        <w:jc w:val="both"/>
        <w:rPr>
          <w:rFonts w:ascii="Calibri" w:hAnsi="Calibri" w:cs="Calibri"/>
        </w:rPr>
      </w:pPr>
      <w:r w:rsidRPr="000509A3">
        <w:rPr>
          <w:rFonts w:ascii="Calibri" w:hAnsi="Calibri" w:cs="Calibri"/>
        </w:rPr>
        <w:t>During structural steel assembly, a safety railing of wire rope (at least 3</w:t>
      </w:r>
      <w:r w:rsidR="002E5A62" w:rsidRPr="000509A3">
        <w:rPr>
          <w:rFonts w:ascii="Calibri" w:hAnsi="Calibri" w:cs="Calibri"/>
        </w:rPr>
        <w:t>/</w:t>
      </w:r>
      <w:r w:rsidRPr="000509A3">
        <w:rPr>
          <w:rFonts w:ascii="Calibri" w:hAnsi="Calibri" w:cs="Calibri"/>
        </w:rPr>
        <w:t xml:space="preserve">8” dia.) or equivalent shall be installed.  Top railing should be </w:t>
      </w:r>
      <w:r w:rsidR="0071059A" w:rsidRPr="000509A3">
        <w:rPr>
          <w:rFonts w:ascii="Calibri" w:hAnsi="Calibri" w:cs="Calibri"/>
        </w:rPr>
        <w:t>forty-five (</w:t>
      </w:r>
      <w:r w:rsidRPr="000509A3">
        <w:rPr>
          <w:rFonts w:ascii="Calibri" w:hAnsi="Calibri" w:cs="Calibri"/>
        </w:rPr>
        <w:t>45</w:t>
      </w:r>
      <w:r w:rsidR="0071059A" w:rsidRPr="000509A3">
        <w:rPr>
          <w:rFonts w:ascii="Calibri" w:hAnsi="Calibri" w:cs="Calibri"/>
        </w:rPr>
        <w:t>)</w:t>
      </w:r>
      <w:r w:rsidRPr="000509A3">
        <w:rPr>
          <w:rFonts w:ascii="Calibri" w:hAnsi="Calibri" w:cs="Calibri"/>
        </w:rPr>
        <w:t xml:space="preserve"> inches and a </w:t>
      </w:r>
      <w:r w:rsidR="0071059A" w:rsidRPr="000509A3">
        <w:rPr>
          <w:rFonts w:ascii="Calibri" w:hAnsi="Calibri" w:cs="Calibri"/>
        </w:rPr>
        <w:t>mid-railing</w:t>
      </w:r>
      <w:r w:rsidRPr="000509A3">
        <w:rPr>
          <w:rFonts w:ascii="Calibri" w:hAnsi="Calibri" w:cs="Calibri"/>
        </w:rPr>
        <w:t xml:space="preserve"> </w:t>
      </w:r>
      <w:r w:rsidR="0071059A" w:rsidRPr="000509A3">
        <w:rPr>
          <w:rFonts w:ascii="Calibri" w:hAnsi="Calibri" w:cs="Calibri"/>
        </w:rPr>
        <w:t>at twenty-two (</w:t>
      </w:r>
      <w:r w:rsidRPr="000509A3">
        <w:rPr>
          <w:rFonts w:ascii="Calibri" w:hAnsi="Calibri" w:cs="Calibri"/>
        </w:rPr>
        <w:t>22</w:t>
      </w:r>
      <w:r w:rsidR="0071059A" w:rsidRPr="000509A3">
        <w:rPr>
          <w:rFonts w:ascii="Calibri" w:hAnsi="Calibri" w:cs="Calibri"/>
        </w:rPr>
        <w:t>)</w:t>
      </w:r>
      <w:r w:rsidRPr="000509A3">
        <w:rPr>
          <w:rFonts w:ascii="Calibri" w:hAnsi="Calibri" w:cs="Calibri"/>
        </w:rPr>
        <w:t xml:space="preserve"> inches above the deck along all open sides including stairway landings and elevator shafts.  The railing must support </w:t>
      </w:r>
      <w:r w:rsidR="0071059A" w:rsidRPr="000509A3">
        <w:rPr>
          <w:rFonts w:ascii="Calibri" w:hAnsi="Calibri" w:cs="Calibri"/>
        </w:rPr>
        <w:t>two hundred (</w:t>
      </w:r>
      <w:r w:rsidRPr="000509A3">
        <w:rPr>
          <w:rFonts w:ascii="Calibri" w:hAnsi="Calibri" w:cs="Calibri"/>
        </w:rPr>
        <w:t>200</w:t>
      </w:r>
      <w:r w:rsidR="0071059A" w:rsidRPr="000509A3">
        <w:rPr>
          <w:rFonts w:ascii="Calibri" w:hAnsi="Calibri" w:cs="Calibri"/>
        </w:rPr>
        <w:t>)</w:t>
      </w:r>
      <w:r w:rsidRPr="000509A3">
        <w:rPr>
          <w:rFonts w:ascii="Calibri" w:hAnsi="Calibri" w:cs="Calibri"/>
        </w:rPr>
        <w:t xml:space="preserve"> </w:t>
      </w:r>
      <w:r w:rsidR="00465922" w:rsidRPr="000509A3">
        <w:rPr>
          <w:rFonts w:ascii="Calibri" w:hAnsi="Calibri" w:cs="Calibri"/>
        </w:rPr>
        <w:t>lbs.</w:t>
      </w:r>
      <w:r w:rsidRPr="000509A3">
        <w:rPr>
          <w:rFonts w:ascii="Calibri" w:hAnsi="Calibri" w:cs="Calibri"/>
        </w:rPr>
        <w:t xml:space="preserve"> of downward force and not deflect below </w:t>
      </w:r>
      <w:r w:rsidR="0071059A" w:rsidRPr="000509A3">
        <w:rPr>
          <w:rFonts w:ascii="Calibri" w:hAnsi="Calibri" w:cs="Calibri"/>
        </w:rPr>
        <w:t>thirty-nine (</w:t>
      </w:r>
      <w:r w:rsidRPr="000509A3">
        <w:rPr>
          <w:rFonts w:ascii="Calibri" w:hAnsi="Calibri" w:cs="Calibri"/>
        </w:rPr>
        <w:t>39</w:t>
      </w:r>
      <w:r w:rsidR="0071059A" w:rsidRPr="000509A3">
        <w:rPr>
          <w:rFonts w:ascii="Calibri" w:hAnsi="Calibri" w:cs="Calibri"/>
        </w:rPr>
        <w:t>)</w:t>
      </w:r>
      <w:r w:rsidRPr="000509A3">
        <w:rPr>
          <w:rFonts w:ascii="Calibri" w:hAnsi="Calibri" w:cs="Calibri"/>
        </w:rPr>
        <w:t xml:space="preserve"> inches and shall not deflect outward beyond the edge of the floor.  </w:t>
      </w:r>
      <w:r w:rsidR="00CC3E31" w:rsidRPr="000509A3">
        <w:rPr>
          <w:rFonts w:ascii="Calibri" w:hAnsi="Calibri" w:cs="Calibri"/>
        </w:rPr>
        <w:t>Flagging must be placed no more than every six (6) feet apart using a hi-visibility material.</w:t>
      </w:r>
    </w:p>
    <w:p w14:paraId="67981141" w14:textId="77777777" w:rsidR="00D44BB2" w:rsidRPr="000509A3" w:rsidRDefault="00D44BB2" w:rsidP="00137447">
      <w:pPr>
        <w:widowControl/>
        <w:numPr>
          <w:ilvl w:val="1"/>
          <w:numId w:val="73"/>
        </w:numPr>
        <w:autoSpaceDE/>
        <w:autoSpaceDN/>
        <w:adjustRightInd/>
        <w:ind w:left="720"/>
        <w:jc w:val="both"/>
        <w:rPr>
          <w:rFonts w:ascii="Calibri" w:hAnsi="Calibri" w:cs="Calibri"/>
        </w:rPr>
      </w:pPr>
      <w:r w:rsidRPr="000509A3">
        <w:rPr>
          <w:rFonts w:ascii="Calibri" w:hAnsi="Calibri" w:cs="Calibri"/>
        </w:rPr>
        <w:t>When placing structural steel members, the load shall not be released from the hoisting line until the member is secured by at least two bolts or the equivalent at each connection, drawn up wrench tight.</w:t>
      </w:r>
    </w:p>
    <w:p w14:paraId="4FDAD53C" w14:textId="77777777" w:rsidR="003D0F93" w:rsidRPr="000509A3" w:rsidRDefault="003D0F93" w:rsidP="00137447">
      <w:pPr>
        <w:widowControl/>
        <w:autoSpaceDE/>
        <w:autoSpaceDN/>
        <w:adjustRightInd/>
        <w:ind w:left="720"/>
        <w:jc w:val="both"/>
        <w:rPr>
          <w:rFonts w:ascii="Calibri" w:hAnsi="Calibri" w:cs="Calibri"/>
          <w:b/>
        </w:rPr>
      </w:pPr>
    </w:p>
    <w:p w14:paraId="19334AD9" w14:textId="77777777" w:rsidR="00904BBE" w:rsidRPr="000509A3" w:rsidRDefault="00904BBE" w:rsidP="00137447">
      <w:pPr>
        <w:pStyle w:val="Heading1"/>
        <w:jc w:val="both"/>
        <w:rPr>
          <w:rFonts w:ascii="Calibri" w:hAnsi="Calibri" w:cs="Calibri"/>
        </w:rPr>
      </w:pPr>
      <w:bookmarkStart w:id="36" w:name="_Toc35508998"/>
      <w:r w:rsidRPr="000509A3">
        <w:rPr>
          <w:rFonts w:ascii="Calibri" w:hAnsi="Calibri" w:cs="Calibri"/>
        </w:rPr>
        <w:t>MOLD CONTROL</w:t>
      </w:r>
      <w:bookmarkEnd w:id="36"/>
    </w:p>
    <w:p w14:paraId="5FCB1775" w14:textId="77777777" w:rsidR="00E80545" w:rsidRPr="000509A3" w:rsidRDefault="00E80545" w:rsidP="00137447">
      <w:pPr>
        <w:widowControl/>
        <w:autoSpaceDE/>
        <w:autoSpaceDN/>
        <w:adjustRightInd/>
        <w:jc w:val="both"/>
        <w:rPr>
          <w:rFonts w:ascii="Calibri" w:hAnsi="Calibri" w:cs="Calibri"/>
        </w:rPr>
      </w:pPr>
      <w:r w:rsidRPr="000509A3">
        <w:rPr>
          <w:rFonts w:ascii="Calibri" w:hAnsi="Calibri" w:cs="Calibri"/>
        </w:rPr>
        <w:t xml:space="preserve">If mold is observed, work </w:t>
      </w:r>
      <w:r w:rsidR="00F272B3" w:rsidRPr="000509A3">
        <w:rPr>
          <w:rFonts w:ascii="Calibri" w:hAnsi="Calibri" w:cs="Calibri"/>
        </w:rPr>
        <w:t xml:space="preserve">must </w:t>
      </w:r>
      <w:r w:rsidRPr="000509A3">
        <w:rPr>
          <w:rFonts w:ascii="Calibri" w:hAnsi="Calibri" w:cs="Calibri"/>
        </w:rPr>
        <w:t xml:space="preserve">not continue in the area until Samet </w:t>
      </w:r>
      <w:r w:rsidR="00892ABA" w:rsidRPr="000509A3">
        <w:rPr>
          <w:rFonts w:ascii="Calibri" w:hAnsi="Calibri" w:cs="Calibri"/>
        </w:rPr>
        <w:t>Corporation</w:t>
      </w:r>
      <w:r w:rsidR="00ED3DC4" w:rsidRPr="000509A3">
        <w:rPr>
          <w:rFonts w:ascii="Calibri" w:hAnsi="Calibri" w:cs="Calibri"/>
        </w:rPr>
        <w:t xml:space="preserve"> </w:t>
      </w:r>
      <w:r w:rsidRPr="000509A3">
        <w:rPr>
          <w:rFonts w:ascii="Calibri" w:hAnsi="Calibri" w:cs="Calibri"/>
        </w:rPr>
        <w:t>supervision has made an evaluation of the exposure and develop an abatement plan.</w:t>
      </w:r>
    </w:p>
    <w:p w14:paraId="0D4FDF4A" w14:textId="77777777" w:rsidR="00AF6A3C" w:rsidRPr="000509A3" w:rsidRDefault="00AF6A3C" w:rsidP="00137447">
      <w:pPr>
        <w:widowControl/>
        <w:autoSpaceDE/>
        <w:autoSpaceDN/>
        <w:adjustRightInd/>
        <w:ind w:left="720"/>
        <w:jc w:val="both"/>
        <w:rPr>
          <w:rFonts w:ascii="Calibri" w:hAnsi="Calibri" w:cs="Calibri"/>
        </w:rPr>
      </w:pPr>
    </w:p>
    <w:p w14:paraId="4C35D00E" w14:textId="77777777" w:rsidR="001B7EA3" w:rsidRPr="000509A3" w:rsidRDefault="001B7EA3" w:rsidP="00137447">
      <w:pPr>
        <w:pStyle w:val="Heading1"/>
        <w:jc w:val="both"/>
        <w:rPr>
          <w:rFonts w:ascii="Calibri" w:hAnsi="Calibri" w:cs="Calibri"/>
        </w:rPr>
      </w:pPr>
      <w:bookmarkStart w:id="37" w:name="_Ref33099204"/>
      <w:bookmarkStart w:id="38" w:name="_Ref33099209"/>
      <w:bookmarkStart w:id="39" w:name="_Ref33099211"/>
      <w:bookmarkStart w:id="40" w:name="_Toc35508999"/>
      <w:r w:rsidRPr="000509A3">
        <w:rPr>
          <w:rFonts w:ascii="Calibri" w:hAnsi="Calibri" w:cs="Calibri"/>
        </w:rPr>
        <w:t>SILICA</w:t>
      </w:r>
      <w:bookmarkEnd w:id="37"/>
      <w:bookmarkEnd w:id="38"/>
      <w:bookmarkEnd w:id="39"/>
      <w:bookmarkEnd w:id="40"/>
    </w:p>
    <w:p w14:paraId="477B8F70" w14:textId="77777777" w:rsidR="0095136C" w:rsidRPr="000509A3" w:rsidRDefault="0095136C" w:rsidP="00137447">
      <w:pPr>
        <w:widowControl/>
        <w:autoSpaceDE/>
        <w:autoSpaceDN/>
        <w:adjustRightInd/>
        <w:jc w:val="both"/>
        <w:rPr>
          <w:rFonts w:ascii="Calibri" w:hAnsi="Calibri" w:cs="Calibri"/>
          <w:bCs/>
        </w:rPr>
      </w:pPr>
      <w:r w:rsidRPr="000509A3">
        <w:rPr>
          <w:rFonts w:ascii="Calibri" w:hAnsi="Calibri" w:cs="Calibri"/>
          <w:bCs/>
        </w:rPr>
        <w:t xml:space="preserve">Contractors shall submit an exposure control plan to </w:t>
      </w:r>
      <w:r w:rsidR="00B678EB" w:rsidRPr="000509A3">
        <w:rPr>
          <w:rFonts w:ascii="Calibri" w:hAnsi="Calibri" w:cs="Calibri"/>
          <w:bCs/>
        </w:rPr>
        <w:t>Samet team</w:t>
      </w:r>
      <w:r w:rsidRPr="000509A3">
        <w:rPr>
          <w:rFonts w:ascii="Calibri" w:hAnsi="Calibri" w:cs="Calibri"/>
          <w:bCs/>
        </w:rPr>
        <w:t xml:space="preserve"> prior to beginning any work.  The contractor shall adhere to the requirements of 29 CFR 1926.1153 Respirable crystalline silica.  If respiratory protection is required by this section, the </w:t>
      </w:r>
      <w:r w:rsidR="00B678EB" w:rsidRPr="000509A3">
        <w:rPr>
          <w:rFonts w:ascii="Calibri" w:hAnsi="Calibri" w:cs="Calibri"/>
          <w:bCs/>
        </w:rPr>
        <w:t>contractor</w:t>
      </w:r>
      <w:r w:rsidRPr="000509A3">
        <w:rPr>
          <w:rFonts w:ascii="Calibri" w:hAnsi="Calibri" w:cs="Calibri"/>
          <w:bCs/>
        </w:rPr>
        <w:t xml:space="preserve"> shall institute a respiratory protection program according to 29 CFR 1910.134.  In </w:t>
      </w:r>
      <w:r w:rsidR="00B678EB" w:rsidRPr="000509A3">
        <w:rPr>
          <w:rFonts w:ascii="Calibri" w:hAnsi="Calibri" w:cs="Calibri"/>
          <w:bCs/>
        </w:rPr>
        <w:t>addition,</w:t>
      </w:r>
      <w:r w:rsidRPr="000509A3">
        <w:rPr>
          <w:rFonts w:ascii="Calibri" w:hAnsi="Calibri" w:cs="Calibri"/>
          <w:bCs/>
        </w:rPr>
        <w:t xml:space="preserve"> </w:t>
      </w:r>
      <w:r w:rsidR="00B678EB" w:rsidRPr="000509A3">
        <w:rPr>
          <w:rFonts w:ascii="Calibri" w:hAnsi="Calibri" w:cs="Calibri"/>
          <w:bCs/>
        </w:rPr>
        <w:t>contractor</w:t>
      </w:r>
      <w:r w:rsidRPr="000509A3">
        <w:rPr>
          <w:rFonts w:ascii="Calibri" w:hAnsi="Calibri" w:cs="Calibri"/>
          <w:bCs/>
        </w:rPr>
        <w:t xml:space="preserve"> shall ensure medical surveillance </w:t>
      </w:r>
      <w:r w:rsidR="00B678EB" w:rsidRPr="000509A3">
        <w:rPr>
          <w:rFonts w:ascii="Calibri" w:hAnsi="Calibri" w:cs="Calibri"/>
          <w:bCs/>
        </w:rPr>
        <w:t xml:space="preserve">is </w:t>
      </w:r>
      <w:r w:rsidRPr="000509A3">
        <w:rPr>
          <w:rFonts w:ascii="Calibri" w:hAnsi="Calibri" w:cs="Calibri"/>
          <w:bCs/>
        </w:rPr>
        <w:t>available at no cost to employees as required under 29 CFR 1926.1153(h).</w:t>
      </w:r>
    </w:p>
    <w:p w14:paraId="6A3A9A2B" w14:textId="77777777" w:rsidR="0095136C" w:rsidRPr="000509A3" w:rsidRDefault="0095136C" w:rsidP="00137447">
      <w:pPr>
        <w:widowControl/>
        <w:autoSpaceDE/>
        <w:autoSpaceDN/>
        <w:adjustRightInd/>
        <w:ind w:left="720"/>
        <w:jc w:val="both"/>
        <w:rPr>
          <w:rFonts w:ascii="Calibri" w:hAnsi="Calibri" w:cs="Calibri"/>
        </w:rPr>
      </w:pPr>
    </w:p>
    <w:p w14:paraId="653965B2" w14:textId="77777777" w:rsidR="0095136C" w:rsidRPr="000509A3" w:rsidRDefault="0095136C" w:rsidP="00137447">
      <w:pPr>
        <w:widowControl/>
        <w:numPr>
          <w:ilvl w:val="0"/>
          <w:numId w:val="63"/>
        </w:numPr>
        <w:autoSpaceDE/>
        <w:autoSpaceDN/>
        <w:adjustRightInd/>
        <w:jc w:val="both"/>
        <w:rPr>
          <w:rFonts w:ascii="Calibri" w:hAnsi="Calibri" w:cs="Calibri"/>
        </w:rPr>
      </w:pPr>
      <w:r w:rsidRPr="000509A3">
        <w:rPr>
          <w:rFonts w:ascii="Calibri" w:hAnsi="Calibri" w:cs="Calibri"/>
        </w:rPr>
        <w:t>Workers that perform any of the following work tasks will be protected from exposure to crystalline silica dust:</w:t>
      </w:r>
    </w:p>
    <w:p w14:paraId="65FF4417" w14:textId="77777777" w:rsidR="0095136C" w:rsidRPr="000509A3" w:rsidRDefault="0095136C" w:rsidP="00137447">
      <w:pPr>
        <w:widowControl/>
        <w:numPr>
          <w:ilvl w:val="1"/>
          <w:numId w:val="63"/>
        </w:numPr>
        <w:autoSpaceDE/>
        <w:autoSpaceDN/>
        <w:adjustRightInd/>
        <w:jc w:val="both"/>
        <w:rPr>
          <w:rFonts w:ascii="Calibri" w:hAnsi="Calibri" w:cs="Calibri"/>
        </w:rPr>
      </w:pPr>
      <w:r w:rsidRPr="000509A3">
        <w:rPr>
          <w:rFonts w:ascii="Calibri" w:hAnsi="Calibri" w:cs="Calibri"/>
        </w:rPr>
        <w:t>Abrasive blasting using silica sand as a blasting medium.</w:t>
      </w:r>
    </w:p>
    <w:p w14:paraId="0CE40BD0" w14:textId="77777777" w:rsidR="0095136C" w:rsidRPr="000509A3" w:rsidRDefault="0095136C" w:rsidP="00137447">
      <w:pPr>
        <w:widowControl/>
        <w:numPr>
          <w:ilvl w:val="1"/>
          <w:numId w:val="63"/>
        </w:numPr>
        <w:autoSpaceDE/>
        <w:autoSpaceDN/>
        <w:adjustRightInd/>
        <w:jc w:val="both"/>
        <w:rPr>
          <w:rFonts w:ascii="Calibri" w:hAnsi="Calibri" w:cs="Calibri"/>
        </w:rPr>
      </w:pPr>
      <w:r w:rsidRPr="000509A3">
        <w:rPr>
          <w:rFonts w:ascii="Calibri" w:hAnsi="Calibri" w:cs="Calibri"/>
        </w:rPr>
        <w:t>Abrasive blasting of concrete regardless of the type of medium.</w:t>
      </w:r>
    </w:p>
    <w:p w14:paraId="23A5DBCB" w14:textId="77777777" w:rsidR="0095136C" w:rsidRPr="000509A3" w:rsidRDefault="0095136C" w:rsidP="00137447">
      <w:pPr>
        <w:widowControl/>
        <w:numPr>
          <w:ilvl w:val="1"/>
          <w:numId w:val="63"/>
        </w:numPr>
        <w:autoSpaceDE/>
        <w:autoSpaceDN/>
        <w:adjustRightInd/>
        <w:jc w:val="both"/>
        <w:rPr>
          <w:rFonts w:ascii="Calibri" w:hAnsi="Calibri" w:cs="Calibri"/>
        </w:rPr>
      </w:pPr>
      <w:r w:rsidRPr="000509A3">
        <w:rPr>
          <w:rFonts w:ascii="Calibri" w:hAnsi="Calibri" w:cs="Calibri"/>
        </w:rPr>
        <w:t>Sawing, hammering, drilling, grinding, sanding or chipping of concrete, rock or masonry products.</w:t>
      </w:r>
    </w:p>
    <w:p w14:paraId="2CEDBB30" w14:textId="77777777" w:rsidR="0095136C" w:rsidRPr="000509A3" w:rsidRDefault="0095136C" w:rsidP="00137447">
      <w:pPr>
        <w:widowControl/>
        <w:numPr>
          <w:ilvl w:val="1"/>
          <w:numId w:val="63"/>
        </w:numPr>
        <w:autoSpaceDE/>
        <w:autoSpaceDN/>
        <w:adjustRightInd/>
        <w:jc w:val="both"/>
        <w:rPr>
          <w:rFonts w:ascii="Calibri" w:hAnsi="Calibri" w:cs="Calibri"/>
        </w:rPr>
      </w:pPr>
      <w:r w:rsidRPr="000509A3">
        <w:rPr>
          <w:rFonts w:ascii="Calibri" w:hAnsi="Calibri" w:cs="Calibri"/>
        </w:rPr>
        <w:t>Heavy equipment and utility vehicles used to fracture or abrade silica containing materials</w:t>
      </w:r>
      <w:r w:rsidR="00B678EB" w:rsidRPr="000509A3">
        <w:rPr>
          <w:rFonts w:ascii="Calibri" w:hAnsi="Calibri" w:cs="Calibri"/>
        </w:rPr>
        <w:t>,</w:t>
      </w:r>
      <w:r w:rsidRPr="000509A3">
        <w:rPr>
          <w:rFonts w:ascii="Calibri" w:hAnsi="Calibri" w:cs="Calibri"/>
        </w:rPr>
        <w:t xml:space="preserve"> i.e. rock ripping, grading, demolition, fracturing</w:t>
      </w:r>
    </w:p>
    <w:p w14:paraId="3732DC02" w14:textId="77777777" w:rsidR="0095136C" w:rsidRPr="000509A3" w:rsidRDefault="0095136C" w:rsidP="00137447">
      <w:pPr>
        <w:widowControl/>
        <w:numPr>
          <w:ilvl w:val="1"/>
          <w:numId w:val="63"/>
        </w:numPr>
        <w:autoSpaceDE/>
        <w:autoSpaceDN/>
        <w:adjustRightInd/>
        <w:jc w:val="both"/>
        <w:rPr>
          <w:rFonts w:ascii="Calibri" w:hAnsi="Calibri" w:cs="Calibri"/>
        </w:rPr>
      </w:pPr>
      <w:r w:rsidRPr="000509A3">
        <w:rPr>
          <w:rFonts w:ascii="Calibri" w:hAnsi="Calibri" w:cs="Calibri"/>
        </w:rPr>
        <w:t>Dry sweeping or compressed air blowing of concrete, masonry, rock, or sand dust.</w:t>
      </w:r>
    </w:p>
    <w:p w14:paraId="352EFBB7" w14:textId="77777777" w:rsidR="0095136C" w:rsidRPr="000509A3" w:rsidRDefault="0095136C" w:rsidP="00137447">
      <w:pPr>
        <w:widowControl/>
        <w:numPr>
          <w:ilvl w:val="0"/>
          <w:numId w:val="63"/>
        </w:numPr>
        <w:autoSpaceDE/>
        <w:autoSpaceDN/>
        <w:adjustRightInd/>
        <w:jc w:val="both"/>
        <w:rPr>
          <w:rFonts w:ascii="Calibri" w:hAnsi="Calibri" w:cs="Calibri"/>
        </w:rPr>
      </w:pPr>
      <w:r w:rsidRPr="000509A3">
        <w:rPr>
          <w:rFonts w:ascii="Calibri" w:hAnsi="Calibri" w:cs="Calibri"/>
        </w:rPr>
        <w:t>Workers exposed to silica dust will receive training on silica hazards and protection methods.</w:t>
      </w:r>
    </w:p>
    <w:p w14:paraId="667B5DCA" w14:textId="77777777" w:rsidR="0095136C" w:rsidRPr="000509A3" w:rsidRDefault="0095136C" w:rsidP="00137447">
      <w:pPr>
        <w:widowControl/>
        <w:numPr>
          <w:ilvl w:val="0"/>
          <w:numId w:val="63"/>
        </w:numPr>
        <w:autoSpaceDE/>
        <w:autoSpaceDN/>
        <w:adjustRightInd/>
        <w:jc w:val="both"/>
        <w:rPr>
          <w:rFonts w:ascii="Calibri" w:hAnsi="Calibri" w:cs="Calibri"/>
        </w:rPr>
      </w:pPr>
      <w:r w:rsidRPr="000509A3">
        <w:rPr>
          <w:rFonts w:ascii="Calibri" w:hAnsi="Calibri" w:cs="Calibri"/>
        </w:rPr>
        <w:t>Examples of acceptable engineering controls are:</w:t>
      </w:r>
    </w:p>
    <w:p w14:paraId="25CA0512" w14:textId="77777777" w:rsidR="0095136C" w:rsidRPr="000509A3" w:rsidRDefault="0095136C" w:rsidP="00137447">
      <w:pPr>
        <w:widowControl/>
        <w:numPr>
          <w:ilvl w:val="1"/>
          <w:numId w:val="63"/>
        </w:numPr>
        <w:autoSpaceDE/>
        <w:autoSpaceDN/>
        <w:adjustRightInd/>
        <w:jc w:val="both"/>
        <w:rPr>
          <w:rFonts w:ascii="Calibri" w:hAnsi="Calibri" w:cs="Calibri"/>
        </w:rPr>
      </w:pPr>
      <w:r w:rsidRPr="000509A3">
        <w:rPr>
          <w:rFonts w:ascii="Calibri" w:hAnsi="Calibri" w:cs="Calibri"/>
        </w:rPr>
        <w:t>Substitute blasting medium for less hazardous material with 0% silica.</w:t>
      </w:r>
    </w:p>
    <w:p w14:paraId="52315296" w14:textId="77777777" w:rsidR="0095136C" w:rsidRPr="000509A3" w:rsidRDefault="0095136C" w:rsidP="00137447">
      <w:pPr>
        <w:widowControl/>
        <w:numPr>
          <w:ilvl w:val="1"/>
          <w:numId w:val="63"/>
        </w:numPr>
        <w:autoSpaceDE/>
        <w:autoSpaceDN/>
        <w:adjustRightInd/>
        <w:jc w:val="both"/>
        <w:rPr>
          <w:rFonts w:ascii="Calibri" w:hAnsi="Calibri" w:cs="Calibri"/>
        </w:rPr>
      </w:pPr>
      <w:r w:rsidRPr="000509A3">
        <w:rPr>
          <w:rFonts w:ascii="Calibri" w:hAnsi="Calibri" w:cs="Calibri"/>
        </w:rPr>
        <w:t xml:space="preserve">Dust collection systems shall be equipped with a commercially available shroud and </w:t>
      </w:r>
      <w:r w:rsidR="006F059F" w:rsidRPr="000509A3">
        <w:rPr>
          <w:rFonts w:ascii="Calibri" w:hAnsi="Calibri" w:cs="Calibri"/>
        </w:rPr>
        <w:t>have a filter with 99% or greater efficiency and a filter-cleaning mechanism</w:t>
      </w:r>
      <w:r w:rsidR="00137447" w:rsidRPr="000509A3">
        <w:rPr>
          <w:rFonts w:ascii="Calibri" w:hAnsi="Calibri" w:cs="Calibri"/>
        </w:rPr>
        <w:t>.</w:t>
      </w:r>
    </w:p>
    <w:p w14:paraId="493A3688" w14:textId="77777777" w:rsidR="0095136C" w:rsidRPr="000509A3" w:rsidRDefault="00B678EB" w:rsidP="00137447">
      <w:pPr>
        <w:widowControl/>
        <w:numPr>
          <w:ilvl w:val="1"/>
          <w:numId w:val="63"/>
        </w:numPr>
        <w:autoSpaceDE/>
        <w:autoSpaceDN/>
        <w:adjustRightInd/>
        <w:jc w:val="both"/>
        <w:rPr>
          <w:rFonts w:ascii="Calibri" w:hAnsi="Calibri" w:cs="Calibri"/>
        </w:rPr>
      </w:pPr>
      <w:r w:rsidRPr="000509A3">
        <w:rPr>
          <w:rFonts w:ascii="Calibri" w:hAnsi="Calibri" w:cs="Calibri"/>
        </w:rPr>
        <w:t>Wet</w:t>
      </w:r>
      <w:r w:rsidR="0095136C" w:rsidRPr="000509A3">
        <w:rPr>
          <w:rFonts w:ascii="Calibri" w:hAnsi="Calibri" w:cs="Calibri"/>
        </w:rPr>
        <w:t xml:space="preserve"> saw systems equipped with integrated water delivery system that continuously feeds water to the blade</w:t>
      </w:r>
      <w:r w:rsidRPr="000509A3">
        <w:rPr>
          <w:rFonts w:ascii="Calibri" w:hAnsi="Calibri" w:cs="Calibri"/>
        </w:rPr>
        <w:t xml:space="preserve"> or cutting surface</w:t>
      </w:r>
      <w:r w:rsidR="0095136C" w:rsidRPr="000509A3">
        <w:rPr>
          <w:rFonts w:ascii="Calibri" w:hAnsi="Calibri" w:cs="Calibri"/>
        </w:rPr>
        <w:t>.</w:t>
      </w:r>
    </w:p>
    <w:p w14:paraId="594AEAC7" w14:textId="77777777" w:rsidR="0095136C" w:rsidRPr="000509A3" w:rsidRDefault="0095136C" w:rsidP="00137447">
      <w:pPr>
        <w:widowControl/>
        <w:numPr>
          <w:ilvl w:val="1"/>
          <w:numId w:val="63"/>
        </w:numPr>
        <w:autoSpaceDE/>
        <w:autoSpaceDN/>
        <w:adjustRightInd/>
        <w:jc w:val="both"/>
        <w:rPr>
          <w:rFonts w:ascii="Calibri" w:hAnsi="Calibri" w:cs="Calibri"/>
        </w:rPr>
      </w:pPr>
      <w:r w:rsidRPr="000509A3">
        <w:rPr>
          <w:rFonts w:ascii="Calibri" w:hAnsi="Calibri" w:cs="Calibri"/>
        </w:rPr>
        <w:t>Wet sweeping, HEPA-filtered vacuuming shall be used to clean up materials</w:t>
      </w:r>
      <w:r w:rsidR="00B678EB" w:rsidRPr="000509A3">
        <w:rPr>
          <w:rFonts w:ascii="Calibri" w:hAnsi="Calibri" w:cs="Calibri"/>
        </w:rPr>
        <w:t xml:space="preserve"> and </w:t>
      </w:r>
      <w:r w:rsidRPr="000509A3">
        <w:rPr>
          <w:rFonts w:ascii="Calibri" w:hAnsi="Calibri" w:cs="Calibri"/>
        </w:rPr>
        <w:t>debris where crystalline silica may be present.</w:t>
      </w:r>
    </w:p>
    <w:p w14:paraId="2A1DB94C" w14:textId="77777777" w:rsidR="0095136C" w:rsidRPr="000509A3" w:rsidRDefault="0095136C" w:rsidP="00137447">
      <w:pPr>
        <w:pStyle w:val="NormalWeb"/>
        <w:numPr>
          <w:ilvl w:val="0"/>
          <w:numId w:val="63"/>
        </w:numPr>
        <w:spacing w:before="0" w:beforeAutospacing="0" w:after="0" w:afterAutospacing="0"/>
        <w:jc w:val="both"/>
        <w:rPr>
          <w:rFonts w:ascii="Calibri" w:hAnsi="Calibri" w:cs="Calibri"/>
          <w:sz w:val="20"/>
          <w:szCs w:val="20"/>
        </w:rPr>
      </w:pPr>
      <w:r w:rsidRPr="000509A3">
        <w:rPr>
          <w:rFonts w:ascii="Calibri" w:hAnsi="Calibri" w:cs="Calibri"/>
          <w:sz w:val="20"/>
          <w:szCs w:val="20"/>
        </w:rPr>
        <w:t xml:space="preserve">Do not use respirators as the primary means of preventing or minimizing exposures to airborne contaminants. Instead, use effective source controls such as substitution, automation, enclosed systems, local exhaust ventilation, wet methods, and good work practices as indicated in 29 CFR 1926.1153 Respirable crystalline silica. </w:t>
      </w:r>
    </w:p>
    <w:p w14:paraId="515A6CC1" w14:textId="77777777" w:rsidR="0095136C" w:rsidRPr="000509A3" w:rsidRDefault="0095136C" w:rsidP="00137447">
      <w:pPr>
        <w:widowControl/>
        <w:numPr>
          <w:ilvl w:val="0"/>
          <w:numId w:val="63"/>
        </w:numPr>
        <w:autoSpaceDE/>
        <w:autoSpaceDN/>
        <w:adjustRightInd/>
        <w:jc w:val="both"/>
        <w:rPr>
          <w:rFonts w:ascii="Calibri" w:hAnsi="Calibri" w:cs="Calibri"/>
        </w:rPr>
      </w:pPr>
      <w:r w:rsidRPr="000509A3">
        <w:rPr>
          <w:rFonts w:ascii="Calibri" w:hAnsi="Calibri" w:cs="Calibri"/>
        </w:rPr>
        <w:t xml:space="preserve">Do not eat, drink, or use tobacco products in areas where crystalline silica dust is present.  Always wash hands and face before eating, </w:t>
      </w:r>
      <w:r w:rsidR="00137447" w:rsidRPr="000509A3">
        <w:rPr>
          <w:rFonts w:ascii="Calibri" w:hAnsi="Calibri" w:cs="Calibri"/>
        </w:rPr>
        <w:t>drinking,</w:t>
      </w:r>
      <w:r w:rsidRPr="000509A3">
        <w:rPr>
          <w:rFonts w:ascii="Calibri" w:hAnsi="Calibri" w:cs="Calibri"/>
        </w:rPr>
        <w:t xml:space="preserve"> or using tobacco products.</w:t>
      </w:r>
    </w:p>
    <w:p w14:paraId="150B0148" w14:textId="77777777" w:rsidR="0051362C" w:rsidRPr="000509A3" w:rsidRDefault="0051362C" w:rsidP="00137447">
      <w:pPr>
        <w:widowControl/>
        <w:autoSpaceDE/>
        <w:autoSpaceDN/>
        <w:adjustRightInd/>
        <w:ind w:left="720"/>
        <w:jc w:val="both"/>
        <w:rPr>
          <w:rFonts w:ascii="Calibri" w:hAnsi="Calibri" w:cs="Calibri"/>
        </w:rPr>
      </w:pPr>
    </w:p>
    <w:p w14:paraId="623CE07A" w14:textId="77777777" w:rsidR="008C07C8" w:rsidRPr="000509A3" w:rsidRDefault="00952002" w:rsidP="00137447">
      <w:pPr>
        <w:pStyle w:val="Heading1"/>
        <w:jc w:val="both"/>
        <w:rPr>
          <w:rFonts w:ascii="Calibri" w:hAnsi="Calibri" w:cs="Calibri"/>
        </w:rPr>
      </w:pPr>
      <w:bookmarkStart w:id="41" w:name="_Toc35509000"/>
      <w:r w:rsidRPr="000509A3">
        <w:rPr>
          <w:rFonts w:ascii="Calibri" w:hAnsi="Calibri" w:cs="Calibri"/>
        </w:rPr>
        <w:t>I</w:t>
      </w:r>
      <w:r w:rsidR="000C33D5" w:rsidRPr="000509A3">
        <w:rPr>
          <w:rFonts w:ascii="Calibri" w:hAnsi="Calibri" w:cs="Calibri"/>
        </w:rPr>
        <w:t>NSTALLING AND SANDING SHETROCK</w:t>
      </w:r>
      <w:bookmarkEnd w:id="41"/>
    </w:p>
    <w:p w14:paraId="547C806F" w14:textId="77777777" w:rsidR="00137447" w:rsidRPr="000509A3" w:rsidRDefault="000C33D5" w:rsidP="00137447">
      <w:pPr>
        <w:jc w:val="both"/>
        <w:rPr>
          <w:rFonts w:ascii="Calibri" w:hAnsi="Calibri" w:cs="Calibri"/>
        </w:rPr>
      </w:pPr>
      <w:r w:rsidRPr="000509A3">
        <w:rPr>
          <w:rFonts w:ascii="Calibri" w:hAnsi="Calibri" w:cs="Calibri"/>
        </w:rPr>
        <w:t xml:space="preserve">This procedure outlines the safety requirements for installing and sanding sheet rock in </w:t>
      </w:r>
      <w:r w:rsidR="00620A9A" w:rsidRPr="000509A3">
        <w:rPr>
          <w:rFonts w:ascii="Calibri" w:hAnsi="Calibri" w:cs="Calibri"/>
        </w:rPr>
        <w:t xml:space="preserve">all </w:t>
      </w:r>
      <w:r w:rsidRPr="000509A3">
        <w:rPr>
          <w:rFonts w:ascii="Calibri" w:hAnsi="Calibri" w:cs="Calibri"/>
        </w:rPr>
        <w:t>building</w:t>
      </w:r>
      <w:r w:rsidR="00620A9A" w:rsidRPr="000509A3">
        <w:rPr>
          <w:rFonts w:ascii="Calibri" w:hAnsi="Calibri" w:cs="Calibri"/>
        </w:rPr>
        <w:t>s</w:t>
      </w:r>
      <w:r w:rsidRPr="000509A3">
        <w:rPr>
          <w:rFonts w:ascii="Calibri" w:hAnsi="Calibri" w:cs="Calibri"/>
        </w:rPr>
        <w:t xml:space="preserve"> under construction. </w:t>
      </w:r>
    </w:p>
    <w:p w14:paraId="4758138A" w14:textId="77777777" w:rsidR="00137447" w:rsidRPr="000509A3" w:rsidRDefault="00137447" w:rsidP="00137447">
      <w:pPr>
        <w:jc w:val="both"/>
        <w:rPr>
          <w:rFonts w:ascii="Calibri" w:hAnsi="Calibri" w:cs="Calibri"/>
        </w:rPr>
      </w:pPr>
    </w:p>
    <w:p w14:paraId="18F28095" w14:textId="77777777" w:rsidR="00137447" w:rsidRPr="000509A3" w:rsidRDefault="0051362C" w:rsidP="00137447">
      <w:pPr>
        <w:pStyle w:val="NormalWeb"/>
        <w:spacing w:before="0" w:beforeAutospacing="0" w:after="0" w:afterAutospacing="0"/>
        <w:ind w:left="720" w:hanging="360"/>
        <w:jc w:val="both"/>
        <w:rPr>
          <w:rFonts w:ascii="Calibri" w:hAnsi="Calibri" w:cs="Calibri"/>
          <w:sz w:val="20"/>
          <w:szCs w:val="20"/>
        </w:rPr>
      </w:pPr>
      <w:r w:rsidRPr="000509A3">
        <w:rPr>
          <w:rFonts w:ascii="Calibri" w:hAnsi="Calibri" w:cs="Calibri"/>
          <w:sz w:val="20"/>
          <w:szCs w:val="20"/>
        </w:rPr>
        <w:lastRenderedPageBreak/>
        <w:sym w:font="Symbol" w:char="F0B7"/>
      </w:r>
      <w:r w:rsidRPr="000509A3">
        <w:rPr>
          <w:rFonts w:ascii="Calibri" w:hAnsi="Calibri" w:cs="Calibri"/>
          <w:sz w:val="20"/>
          <w:szCs w:val="20"/>
        </w:rPr>
        <w:tab/>
      </w:r>
      <w:r w:rsidR="002823A6" w:rsidRPr="000509A3">
        <w:rPr>
          <w:rFonts w:ascii="Calibri" w:hAnsi="Calibri" w:cs="Calibri"/>
          <w:sz w:val="20"/>
          <w:szCs w:val="20"/>
        </w:rPr>
        <w:t xml:space="preserve">While </w:t>
      </w:r>
      <w:r w:rsidR="000C33D5" w:rsidRPr="000509A3">
        <w:rPr>
          <w:rFonts w:ascii="Calibri" w:hAnsi="Calibri" w:cs="Calibri"/>
          <w:sz w:val="20"/>
          <w:szCs w:val="20"/>
        </w:rPr>
        <w:t>wearing stilts</w:t>
      </w:r>
      <w:r w:rsidR="002823A6" w:rsidRPr="000509A3">
        <w:rPr>
          <w:rFonts w:ascii="Calibri" w:hAnsi="Calibri" w:cs="Calibri"/>
          <w:sz w:val="20"/>
          <w:szCs w:val="20"/>
        </w:rPr>
        <w:t>, workers</w:t>
      </w:r>
      <w:r w:rsidR="000C33D5" w:rsidRPr="000509A3">
        <w:rPr>
          <w:rFonts w:ascii="Calibri" w:hAnsi="Calibri" w:cs="Calibri"/>
          <w:sz w:val="20"/>
          <w:szCs w:val="20"/>
        </w:rPr>
        <w:t xml:space="preserve"> are prohibited from walking up and down stairs</w:t>
      </w:r>
      <w:r w:rsidR="006A26E9" w:rsidRPr="000509A3">
        <w:rPr>
          <w:rFonts w:ascii="Calibri" w:hAnsi="Calibri" w:cs="Calibri"/>
          <w:sz w:val="20"/>
          <w:szCs w:val="20"/>
        </w:rPr>
        <w:t xml:space="preserve"> or working near leading edges without proper physical protection.</w:t>
      </w:r>
    </w:p>
    <w:p w14:paraId="2A3B99BD" w14:textId="77777777" w:rsidR="00137447" w:rsidRPr="000509A3" w:rsidRDefault="00620A9A" w:rsidP="00137447">
      <w:pPr>
        <w:pStyle w:val="NormalWeb"/>
        <w:numPr>
          <w:ilvl w:val="0"/>
          <w:numId w:val="97"/>
        </w:numPr>
        <w:spacing w:before="0" w:beforeAutospacing="0" w:after="0" w:afterAutospacing="0"/>
        <w:jc w:val="both"/>
        <w:rPr>
          <w:rFonts w:ascii="Calibri" w:hAnsi="Calibri" w:cs="Calibri"/>
          <w:sz w:val="20"/>
          <w:szCs w:val="20"/>
        </w:rPr>
      </w:pPr>
      <w:r w:rsidRPr="000509A3">
        <w:rPr>
          <w:rFonts w:ascii="Calibri" w:hAnsi="Calibri" w:cs="Calibri"/>
          <w:sz w:val="20"/>
          <w:szCs w:val="20"/>
        </w:rPr>
        <w:t>W</w:t>
      </w:r>
      <w:r w:rsidR="000C33D5" w:rsidRPr="000509A3">
        <w:rPr>
          <w:rFonts w:ascii="Calibri" w:hAnsi="Calibri" w:cs="Calibri"/>
          <w:sz w:val="20"/>
          <w:szCs w:val="20"/>
        </w:rPr>
        <w:t xml:space="preserve">orkers wearing stilts </w:t>
      </w:r>
      <w:r w:rsidRPr="000509A3">
        <w:rPr>
          <w:rFonts w:ascii="Calibri" w:hAnsi="Calibri" w:cs="Calibri"/>
          <w:sz w:val="20"/>
          <w:szCs w:val="20"/>
        </w:rPr>
        <w:t>who are</w:t>
      </w:r>
      <w:r w:rsidR="000C33D5" w:rsidRPr="000509A3">
        <w:rPr>
          <w:rFonts w:ascii="Calibri" w:hAnsi="Calibri" w:cs="Calibri"/>
          <w:sz w:val="20"/>
          <w:szCs w:val="20"/>
        </w:rPr>
        <w:t xml:space="preserve"> within </w:t>
      </w:r>
      <w:r w:rsidRPr="000509A3">
        <w:rPr>
          <w:rFonts w:ascii="Calibri" w:hAnsi="Calibri" w:cs="Calibri"/>
          <w:sz w:val="20"/>
          <w:szCs w:val="20"/>
        </w:rPr>
        <w:t>ten (</w:t>
      </w:r>
      <w:r w:rsidR="000C33D5" w:rsidRPr="000509A3">
        <w:rPr>
          <w:rFonts w:ascii="Calibri" w:hAnsi="Calibri" w:cs="Calibri"/>
          <w:sz w:val="20"/>
          <w:szCs w:val="20"/>
        </w:rPr>
        <w:t>10</w:t>
      </w:r>
      <w:r w:rsidRPr="000509A3">
        <w:rPr>
          <w:rFonts w:ascii="Calibri" w:hAnsi="Calibri" w:cs="Calibri"/>
          <w:sz w:val="20"/>
          <w:szCs w:val="20"/>
        </w:rPr>
        <w:t>)</w:t>
      </w:r>
      <w:r w:rsidR="000C33D5" w:rsidRPr="000509A3">
        <w:rPr>
          <w:rFonts w:ascii="Calibri" w:hAnsi="Calibri" w:cs="Calibri"/>
          <w:sz w:val="20"/>
          <w:szCs w:val="20"/>
        </w:rPr>
        <w:t xml:space="preserve"> feet of standard guardrails</w:t>
      </w:r>
      <w:r w:rsidRPr="000509A3">
        <w:rPr>
          <w:rFonts w:ascii="Calibri" w:hAnsi="Calibri" w:cs="Calibri"/>
          <w:sz w:val="20"/>
          <w:szCs w:val="20"/>
        </w:rPr>
        <w:t xml:space="preserve"> </w:t>
      </w:r>
      <w:r w:rsidR="000C33D5" w:rsidRPr="000509A3">
        <w:rPr>
          <w:rFonts w:ascii="Calibri" w:hAnsi="Calibri" w:cs="Calibri"/>
          <w:sz w:val="20"/>
          <w:szCs w:val="20"/>
        </w:rPr>
        <w:t xml:space="preserve">must extend the top rail an additional </w:t>
      </w:r>
      <w:r w:rsidRPr="000509A3">
        <w:rPr>
          <w:rFonts w:ascii="Calibri" w:hAnsi="Calibri" w:cs="Calibri"/>
          <w:sz w:val="20"/>
          <w:szCs w:val="20"/>
        </w:rPr>
        <w:t>two (</w:t>
      </w:r>
      <w:r w:rsidR="000C33D5" w:rsidRPr="000509A3">
        <w:rPr>
          <w:rFonts w:ascii="Calibri" w:hAnsi="Calibri" w:cs="Calibri"/>
          <w:sz w:val="20"/>
          <w:szCs w:val="20"/>
        </w:rPr>
        <w:t>2</w:t>
      </w:r>
      <w:r w:rsidRPr="000509A3">
        <w:rPr>
          <w:rFonts w:ascii="Calibri" w:hAnsi="Calibri" w:cs="Calibri"/>
          <w:sz w:val="20"/>
          <w:szCs w:val="20"/>
        </w:rPr>
        <w:t>)</w:t>
      </w:r>
      <w:r w:rsidR="000C33D5" w:rsidRPr="000509A3">
        <w:rPr>
          <w:rFonts w:ascii="Calibri" w:hAnsi="Calibri" w:cs="Calibri"/>
          <w:sz w:val="20"/>
          <w:szCs w:val="20"/>
        </w:rPr>
        <w:t xml:space="preserve"> feet to ensure proper protect</w:t>
      </w:r>
      <w:r w:rsidRPr="000509A3">
        <w:rPr>
          <w:rFonts w:ascii="Calibri" w:hAnsi="Calibri" w:cs="Calibri"/>
          <w:sz w:val="20"/>
          <w:szCs w:val="20"/>
        </w:rPr>
        <w:t>ion</w:t>
      </w:r>
      <w:r w:rsidR="000C33D5" w:rsidRPr="000509A3">
        <w:rPr>
          <w:rFonts w:ascii="Calibri" w:hAnsi="Calibri" w:cs="Calibri"/>
          <w:sz w:val="20"/>
          <w:szCs w:val="20"/>
        </w:rPr>
        <w:t>.</w:t>
      </w:r>
    </w:p>
    <w:p w14:paraId="4B85B7AF" w14:textId="77777777" w:rsidR="0051362C" w:rsidRPr="000509A3" w:rsidRDefault="0051362C" w:rsidP="00137447">
      <w:pPr>
        <w:pStyle w:val="NormalWeb"/>
        <w:spacing w:before="0" w:beforeAutospacing="0" w:after="0" w:afterAutospacing="0"/>
        <w:ind w:left="720" w:hanging="360"/>
        <w:jc w:val="both"/>
        <w:rPr>
          <w:rFonts w:ascii="Calibri" w:hAnsi="Calibri" w:cs="Calibri"/>
          <w:sz w:val="20"/>
          <w:szCs w:val="20"/>
        </w:rPr>
      </w:pPr>
      <w:r w:rsidRPr="000509A3">
        <w:rPr>
          <w:rFonts w:ascii="Calibri" w:hAnsi="Calibri" w:cs="Calibri"/>
          <w:sz w:val="20"/>
          <w:szCs w:val="20"/>
        </w:rPr>
        <w:sym w:font="Symbol" w:char="F0B7"/>
      </w:r>
      <w:r w:rsidRPr="000509A3">
        <w:rPr>
          <w:rFonts w:ascii="Calibri" w:hAnsi="Calibri" w:cs="Calibri"/>
          <w:sz w:val="20"/>
          <w:szCs w:val="20"/>
        </w:rPr>
        <w:tab/>
        <w:t xml:space="preserve">Workers </w:t>
      </w:r>
      <w:r w:rsidR="000C33D5" w:rsidRPr="000509A3">
        <w:rPr>
          <w:rFonts w:ascii="Calibri" w:hAnsi="Calibri" w:cs="Calibri"/>
          <w:sz w:val="20"/>
          <w:szCs w:val="20"/>
        </w:rPr>
        <w:t xml:space="preserve">hand sanding sheetrock joints </w:t>
      </w:r>
      <w:r w:rsidR="00D44BB2" w:rsidRPr="000509A3">
        <w:rPr>
          <w:rFonts w:ascii="Calibri" w:hAnsi="Calibri" w:cs="Calibri"/>
          <w:sz w:val="20"/>
          <w:szCs w:val="20"/>
        </w:rPr>
        <w:t>can</w:t>
      </w:r>
      <w:r w:rsidR="002823A6" w:rsidRPr="000509A3">
        <w:rPr>
          <w:rFonts w:ascii="Calibri" w:hAnsi="Calibri" w:cs="Calibri"/>
          <w:sz w:val="20"/>
          <w:szCs w:val="20"/>
        </w:rPr>
        <w:t>,</w:t>
      </w:r>
      <w:r w:rsidR="00D44BB2" w:rsidRPr="000509A3">
        <w:rPr>
          <w:rFonts w:ascii="Calibri" w:hAnsi="Calibri" w:cs="Calibri"/>
          <w:sz w:val="20"/>
          <w:szCs w:val="20"/>
        </w:rPr>
        <w:t xml:space="preserve"> </w:t>
      </w:r>
      <w:r w:rsidR="000C33D5" w:rsidRPr="000509A3">
        <w:rPr>
          <w:rFonts w:ascii="Calibri" w:hAnsi="Calibri" w:cs="Calibri"/>
          <w:sz w:val="20"/>
          <w:szCs w:val="20"/>
        </w:rPr>
        <w:t>on a voluntary basis</w:t>
      </w:r>
      <w:r w:rsidR="002823A6" w:rsidRPr="000509A3">
        <w:rPr>
          <w:rFonts w:ascii="Calibri" w:hAnsi="Calibri" w:cs="Calibri"/>
          <w:sz w:val="20"/>
          <w:szCs w:val="20"/>
        </w:rPr>
        <w:t>,</w:t>
      </w:r>
      <w:r w:rsidR="000C33D5" w:rsidRPr="000509A3">
        <w:rPr>
          <w:rFonts w:ascii="Calibri" w:hAnsi="Calibri" w:cs="Calibri"/>
          <w:sz w:val="20"/>
          <w:szCs w:val="20"/>
        </w:rPr>
        <w:t xml:space="preserve"> wear a disposable respirator (dust mask) rated N95.  Workers must be trained and sign Appendix D to section 29 CFR 1910.134 “Voluntary Use of a Disposable Respirator”.</w:t>
      </w:r>
    </w:p>
    <w:p w14:paraId="63E48E1D" w14:textId="77777777" w:rsidR="0051362C" w:rsidRPr="000509A3" w:rsidRDefault="0051362C" w:rsidP="00137447">
      <w:pPr>
        <w:pStyle w:val="NormalWeb"/>
        <w:spacing w:before="0" w:beforeAutospacing="0" w:after="0" w:afterAutospacing="0"/>
        <w:ind w:left="720" w:hanging="360"/>
        <w:jc w:val="both"/>
        <w:rPr>
          <w:rFonts w:ascii="Calibri" w:hAnsi="Calibri" w:cs="Calibri"/>
          <w:sz w:val="20"/>
          <w:szCs w:val="20"/>
        </w:rPr>
      </w:pPr>
      <w:r w:rsidRPr="000509A3">
        <w:rPr>
          <w:rFonts w:ascii="Calibri" w:hAnsi="Calibri" w:cs="Calibri"/>
          <w:sz w:val="20"/>
          <w:szCs w:val="20"/>
        </w:rPr>
        <w:sym w:font="Symbol" w:char="F0B7"/>
      </w:r>
      <w:r w:rsidRPr="000509A3">
        <w:rPr>
          <w:rFonts w:ascii="Calibri" w:hAnsi="Calibri" w:cs="Calibri"/>
          <w:sz w:val="20"/>
          <w:szCs w:val="20"/>
        </w:rPr>
        <w:tab/>
      </w:r>
      <w:r w:rsidR="000C33D5" w:rsidRPr="000509A3">
        <w:rPr>
          <w:rFonts w:ascii="Calibri" w:hAnsi="Calibri" w:cs="Calibri"/>
          <w:sz w:val="20"/>
          <w:szCs w:val="20"/>
        </w:rPr>
        <w:t xml:space="preserve"> </w:t>
      </w:r>
      <w:r w:rsidRPr="000509A3">
        <w:rPr>
          <w:rFonts w:ascii="Calibri" w:hAnsi="Calibri" w:cs="Calibri"/>
          <w:sz w:val="20"/>
          <w:szCs w:val="20"/>
        </w:rPr>
        <w:t xml:space="preserve">Workers </w:t>
      </w:r>
      <w:r w:rsidR="000C33D5" w:rsidRPr="000509A3">
        <w:rPr>
          <w:rFonts w:ascii="Calibri" w:hAnsi="Calibri" w:cs="Calibri"/>
          <w:sz w:val="20"/>
          <w:szCs w:val="20"/>
        </w:rPr>
        <w:t xml:space="preserve">engaged in </w:t>
      </w:r>
      <w:r w:rsidR="00D44BB2" w:rsidRPr="000509A3">
        <w:rPr>
          <w:rFonts w:ascii="Calibri" w:hAnsi="Calibri" w:cs="Calibri"/>
          <w:sz w:val="20"/>
          <w:szCs w:val="20"/>
        </w:rPr>
        <w:t xml:space="preserve">mechanically </w:t>
      </w:r>
      <w:r w:rsidR="000C33D5" w:rsidRPr="000509A3">
        <w:rPr>
          <w:rFonts w:ascii="Calibri" w:hAnsi="Calibri" w:cs="Calibri"/>
          <w:sz w:val="20"/>
          <w:szCs w:val="20"/>
        </w:rPr>
        <w:t xml:space="preserve">sanding </w:t>
      </w:r>
      <w:r w:rsidR="00D44BB2" w:rsidRPr="000509A3">
        <w:rPr>
          <w:rFonts w:ascii="Calibri" w:hAnsi="Calibri" w:cs="Calibri"/>
          <w:sz w:val="20"/>
          <w:szCs w:val="20"/>
        </w:rPr>
        <w:t xml:space="preserve">(powered orbital sander) </w:t>
      </w:r>
      <w:r w:rsidR="000C33D5" w:rsidRPr="000509A3">
        <w:rPr>
          <w:rFonts w:ascii="Calibri" w:hAnsi="Calibri" w:cs="Calibri"/>
          <w:sz w:val="20"/>
          <w:szCs w:val="20"/>
        </w:rPr>
        <w:t xml:space="preserve">sheetrock joint compound </w:t>
      </w:r>
      <w:r w:rsidR="00D44BB2" w:rsidRPr="000509A3">
        <w:rPr>
          <w:rFonts w:ascii="Calibri" w:hAnsi="Calibri" w:cs="Calibri"/>
          <w:sz w:val="20"/>
          <w:szCs w:val="20"/>
        </w:rPr>
        <w:t xml:space="preserve">shall not be exposed to airborne concentrations </w:t>
      </w:r>
      <w:r w:rsidRPr="000509A3">
        <w:rPr>
          <w:rFonts w:ascii="Calibri" w:hAnsi="Calibri" w:cs="Calibri"/>
          <w:sz w:val="20"/>
          <w:szCs w:val="20"/>
        </w:rPr>
        <w:t xml:space="preserve">of </w:t>
      </w:r>
      <w:r w:rsidR="00D44BB2" w:rsidRPr="000509A3">
        <w:rPr>
          <w:rFonts w:ascii="Calibri" w:hAnsi="Calibri" w:cs="Calibri"/>
          <w:sz w:val="20"/>
          <w:szCs w:val="20"/>
        </w:rPr>
        <w:t xml:space="preserve">respirable dust above the OSHA permissible exposure </w:t>
      </w:r>
      <w:r w:rsidRPr="000509A3">
        <w:rPr>
          <w:rFonts w:ascii="Calibri" w:hAnsi="Calibri" w:cs="Calibri"/>
          <w:sz w:val="20"/>
          <w:szCs w:val="20"/>
        </w:rPr>
        <w:t>level (PEL)</w:t>
      </w:r>
      <w:r w:rsidR="00620A9A" w:rsidRPr="000509A3">
        <w:rPr>
          <w:rFonts w:ascii="Calibri" w:hAnsi="Calibri" w:cs="Calibri"/>
          <w:sz w:val="20"/>
          <w:szCs w:val="20"/>
        </w:rPr>
        <w:t xml:space="preserve">.   </w:t>
      </w:r>
      <w:r w:rsidR="008C07C8" w:rsidRPr="000509A3">
        <w:rPr>
          <w:rFonts w:ascii="Calibri" w:hAnsi="Calibri" w:cs="Calibri"/>
          <w:sz w:val="20"/>
          <w:szCs w:val="20"/>
        </w:rPr>
        <w:t>Contractor is</w:t>
      </w:r>
      <w:r w:rsidRPr="000509A3">
        <w:rPr>
          <w:rFonts w:ascii="Calibri" w:hAnsi="Calibri" w:cs="Calibri"/>
          <w:sz w:val="20"/>
          <w:szCs w:val="20"/>
        </w:rPr>
        <w:t xml:space="preserve"> responsible for determining the exposure level of respirable dust in and around their employees breathing zone</w:t>
      </w:r>
      <w:r w:rsidRPr="000509A3">
        <w:rPr>
          <w:rFonts w:ascii="Calibri" w:hAnsi="Calibri" w:cs="Calibri"/>
        </w:rPr>
        <w:t xml:space="preserve">.  </w:t>
      </w:r>
      <w:r w:rsidR="00D44BB2" w:rsidRPr="000509A3">
        <w:rPr>
          <w:rFonts w:ascii="Calibri" w:hAnsi="Calibri" w:cs="Calibri"/>
          <w:sz w:val="20"/>
          <w:szCs w:val="20"/>
        </w:rPr>
        <w:t xml:space="preserve">The use of a vacuum attached to powered orbital sanders </w:t>
      </w:r>
      <w:r w:rsidR="00620A9A" w:rsidRPr="000509A3">
        <w:rPr>
          <w:rFonts w:ascii="Calibri" w:hAnsi="Calibri" w:cs="Calibri"/>
          <w:sz w:val="20"/>
          <w:szCs w:val="20"/>
        </w:rPr>
        <w:t xml:space="preserve">is the preferred </w:t>
      </w:r>
      <w:r w:rsidR="00D44BB2" w:rsidRPr="000509A3">
        <w:rPr>
          <w:rFonts w:ascii="Calibri" w:hAnsi="Calibri" w:cs="Calibri"/>
          <w:sz w:val="20"/>
          <w:szCs w:val="20"/>
        </w:rPr>
        <w:t xml:space="preserve">means to reduce </w:t>
      </w:r>
      <w:r w:rsidR="00620A9A" w:rsidRPr="000509A3">
        <w:rPr>
          <w:rFonts w:ascii="Calibri" w:hAnsi="Calibri" w:cs="Calibri"/>
          <w:sz w:val="20"/>
          <w:szCs w:val="20"/>
        </w:rPr>
        <w:t>respirable</w:t>
      </w:r>
      <w:r w:rsidR="00D44BB2" w:rsidRPr="000509A3">
        <w:rPr>
          <w:rFonts w:ascii="Calibri" w:hAnsi="Calibri" w:cs="Calibri"/>
          <w:sz w:val="20"/>
          <w:szCs w:val="20"/>
        </w:rPr>
        <w:t xml:space="preserve"> dust </w:t>
      </w:r>
      <w:r w:rsidRPr="000509A3">
        <w:rPr>
          <w:rFonts w:ascii="Calibri" w:hAnsi="Calibri" w:cs="Calibri"/>
          <w:sz w:val="20"/>
          <w:szCs w:val="20"/>
        </w:rPr>
        <w:t>below the OSHA PEL</w:t>
      </w:r>
      <w:r w:rsidR="00D44BB2" w:rsidRPr="000509A3">
        <w:rPr>
          <w:rFonts w:ascii="Calibri" w:hAnsi="Calibri" w:cs="Calibri"/>
          <w:sz w:val="20"/>
          <w:szCs w:val="20"/>
        </w:rPr>
        <w:t>.</w:t>
      </w:r>
    </w:p>
    <w:p w14:paraId="522CCAB2" w14:textId="77777777" w:rsidR="0051362C" w:rsidRPr="000509A3" w:rsidRDefault="0051362C" w:rsidP="00137447">
      <w:pPr>
        <w:widowControl/>
        <w:ind w:left="720" w:hanging="360"/>
        <w:jc w:val="both"/>
        <w:rPr>
          <w:rFonts w:ascii="Calibri" w:hAnsi="Calibri" w:cs="Calibri"/>
        </w:rPr>
      </w:pPr>
      <w:r w:rsidRPr="000509A3">
        <w:rPr>
          <w:rFonts w:ascii="Calibri" w:hAnsi="Calibri" w:cs="Calibri"/>
        </w:rPr>
        <w:sym w:font="Symbol" w:char="F0B7"/>
      </w:r>
      <w:r w:rsidRPr="000509A3">
        <w:rPr>
          <w:rFonts w:ascii="Calibri" w:hAnsi="Calibri" w:cs="Calibri"/>
        </w:rPr>
        <w:tab/>
        <w:t xml:space="preserve">Workers who would be exposed to respirable dust that is </w:t>
      </w:r>
      <w:r w:rsidRPr="000509A3">
        <w:rPr>
          <w:rFonts w:ascii="Calibri" w:hAnsi="Calibri" w:cs="Calibri"/>
          <w:bCs/>
        </w:rPr>
        <w:t>greater than 5mg/m3</w:t>
      </w:r>
      <w:r w:rsidRPr="000509A3">
        <w:rPr>
          <w:rFonts w:ascii="Calibri" w:hAnsi="Calibri" w:cs="Calibri"/>
          <w:b/>
        </w:rPr>
        <w:t xml:space="preserve"> i</w:t>
      </w:r>
      <w:r w:rsidRPr="000509A3">
        <w:rPr>
          <w:rFonts w:ascii="Calibri" w:hAnsi="Calibri" w:cs="Calibri"/>
        </w:rPr>
        <w:t xml:space="preserve">n and around workers </w:t>
      </w:r>
      <w:r w:rsidRPr="000509A3">
        <w:rPr>
          <w:rFonts w:ascii="Calibri" w:hAnsi="Calibri" w:cs="Calibri"/>
        </w:rPr>
        <w:tab/>
        <w:t xml:space="preserve">breathing </w:t>
      </w:r>
      <w:r w:rsidR="006366C5" w:rsidRPr="000509A3">
        <w:rPr>
          <w:rFonts w:ascii="Calibri" w:hAnsi="Calibri" w:cs="Calibri"/>
        </w:rPr>
        <w:t>zone</w:t>
      </w:r>
      <w:r w:rsidR="00137447" w:rsidRPr="000509A3">
        <w:rPr>
          <w:rFonts w:ascii="Calibri" w:hAnsi="Calibri" w:cs="Calibri"/>
        </w:rPr>
        <w:t xml:space="preserve"> </w:t>
      </w:r>
      <w:r w:rsidR="006366C5" w:rsidRPr="000509A3">
        <w:rPr>
          <w:rFonts w:ascii="Calibri" w:hAnsi="Calibri" w:cs="Calibri"/>
        </w:rPr>
        <w:t>must</w:t>
      </w:r>
      <w:r w:rsidRPr="000509A3">
        <w:rPr>
          <w:rFonts w:ascii="Calibri" w:hAnsi="Calibri" w:cs="Calibri"/>
        </w:rPr>
        <w:t xml:space="preserve"> submit a comprehensive respiratory protection program that complies with 29 CFR 1910.134 if they require their employees to wear respiratory protection when sanding sheetrock</w:t>
      </w:r>
      <w:r w:rsidR="00620A9A" w:rsidRPr="000509A3">
        <w:rPr>
          <w:rFonts w:ascii="Calibri" w:hAnsi="Calibri" w:cs="Calibri"/>
        </w:rPr>
        <w:t xml:space="preserve"> joint compound.</w:t>
      </w:r>
    </w:p>
    <w:p w14:paraId="1B68F88A" w14:textId="77777777" w:rsidR="0051362C" w:rsidRPr="000509A3" w:rsidRDefault="0051362C" w:rsidP="00137447">
      <w:pPr>
        <w:widowControl/>
        <w:ind w:left="720" w:hanging="720"/>
        <w:jc w:val="both"/>
        <w:rPr>
          <w:rFonts w:ascii="Calibri" w:hAnsi="Calibri" w:cs="Calibri"/>
        </w:rPr>
      </w:pPr>
    </w:p>
    <w:p w14:paraId="251392DD" w14:textId="77777777" w:rsidR="00D909CE" w:rsidRPr="000509A3" w:rsidRDefault="00D909CE" w:rsidP="00137447">
      <w:pPr>
        <w:pStyle w:val="Heading1"/>
        <w:jc w:val="both"/>
        <w:rPr>
          <w:rFonts w:ascii="Calibri" w:hAnsi="Calibri" w:cs="Calibri"/>
        </w:rPr>
      </w:pPr>
      <w:bookmarkStart w:id="42" w:name="_Toc35509001"/>
      <w:r w:rsidRPr="000509A3">
        <w:rPr>
          <w:rFonts w:ascii="Calibri" w:hAnsi="Calibri" w:cs="Calibri"/>
        </w:rPr>
        <w:t>LOCK OUT POLICY</w:t>
      </w:r>
      <w:bookmarkEnd w:id="42"/>
    </w:p>
    <w:p w14:paraId="7AF5DBC2" w14:textId="77777777" w:rsidR="00D909CE" w:rsidRPr="000509A3" w:rsidRDefault="00D909CE" w:rsidP="00137447">
      <w:pPr>
        <w:jc w:val="both"/>
        <w:rPr>
          <w:rFonts w:ascii="Calibri" w:hAnsi="Calibri" w:cs="Calibri"/>
        </w:rPr>
      </w:pPr>
      <w:r w:rsidRPr="000509A3">
        <w:rPr>
          <w:rFonts w:ascii="Calibri" w:hAnsi="Calibri" w:cs="Calibri"/>
        </w:rPr>
        <w:t xml:space="preserve">This procedure establishes the minimum requirements for the lockout of energy isolation devices whenever maintenance or servicing is done on machines or </w:t>
      </w:r>
      <w:r w:rsidR="00605AB4" w:rsidRPr="000509A3">
        <w:rPr>
          <w:rFonts w:ascii="Calibri" w:hAnsi="Calibri" w:cs="Calibri"/>
        </w:rPr>
        <w:t xml:space="preserve">electrical </w:t>
      </w:r>
      <w:r w:rsidRPr="000509A3">
        <w:rPr>
          <w:rFonts w:ascii="Calibri" w:hAnsi="Calibri" w:cs="Calibri"/>
        </w:rPr>
        <w:t xml:space="preserve">equipment.  It shall be used to ensure that the machine or </w:t>
      </w:r>
      <w:r w:rsidR="00605AB4" w:rsidRPr="000509A3">
        <w:rPr>
          <w:rFonts w:ascii="Calibri" w:hAnsi="Calibri" w:cs="Calibri"/>
        </w:rPr>
        <w:t xml:space="preserve">electrical </w:t>
      </w:r>
      <w:r w:rsidRPr="000509A3">
        <w:rPr>
          <w:rFonts w:ascii="Calibri" w:hAnsi="Calibri" w:cs="Calibri"/>
        </w:rPr>
        <w:t>equipment is stopped, isolated fr</w:t>
      </w:r>
      <w:r w:rsidR="00E80545" w:rsidRPr="000509A3">
        <w:rPr>
          <w:rFonts w:ascii="Calibri" w:hAnsi="Calibri" w:cs="Calibri"/>
        </w:rPr>
        <w:t>o</w:t>
      </w:r>
      <w:r w:rsidRPr="000509A3">
        <w:rPr>
          <w:rFonts w:ascii="Calibri" w:hAnsi="Calibri" w:cs="Calibri"/>
        </w:rPr>
        <w:t xml:space="preserve">m all potentially hazardous energy </w:t>
      </w:r>
      <w:r w:rsidR="00137447" w:rsidRPr="000509A3">
        <w:rPr>
          <w:rFonts w:ascii="Calibri" w:hAnsi="Calibri" w:cs="Calibri"/>
        </w:rPr>
        <w:t>sources,</w:t>
      </w:r>
      <w:r w:rsidRPr="000509A3">
        <w:rPr>
          <w:rFonts w:ascii="Calibri" w:hAnsi="Calibri" w:cs="Calibri"/>
        </w:rPr>
        <w:t xml:space="preserve"> and locked out before </w:t>
      </w:r>
      <w:r w:rsidR="00DC754E" w:rsidRPr="000509A3">
        <w:rPr>
          <w:rFonts w:ascii="Calibri" w:hAnsi="Calibri" w:cs="Calibri"/>
        </w:rPr>
        <w:t>anyone</w:t>
      </w:r>
      <w:r w:rsidRPr="000509A3">
        <w:rPr>
          <w:rFonts w:ascii="Calibri" w:hAnsi="Calibri" w:cs="Calibri"/>
        </w:rPr>
        <w:t xml:space="preserve"> perform</w:t>
      </w:r>
      <w:r w:rsidR="00DC754E" w:rsidRPr="000509A3">
        <w:rPr>
          <w:rFonts w:ascii="Calibri" w:hAnsi="Calibri" w:cs="Calibri"/>
        </w:rPr>
        <w:t>s</w:t>
      </w:r>
      <w:r w:rsidRPr="000509A3">
        <w:rPr>
          <w:rFonts w:ascii="Calibri" w:hAnsi="Calibri" w:cs="Calibri"/>
        </w:rPr>
        <w:t xml:space="preserve"> any servicing or maintenance where the unexpected energization or start-up of the machine or </w:t>
      </w:r>
      <w:r w:rsidR="00605AB4" w:rsidRPr="000509A3">
        <w:rPr>
          <w:rFonts w:ascii="Calibri" w:hAnsi="Calibri" w:cs="Calibri"/>
        </w:rPr>
        <w:t xml:space="preserve">electrical </w:t>
      </w:r>
      <w:r w:rsidRPr="000509A3">
        <w:rPr>
          <w:rFonts w:ascii="Calibri" w:hAnsi="Calibri" w:cs="Calibri"/>
        </w:rPr>
        <w:t>equipment or release of stored energy could cause injury.</w:t>
      </w:r>
    </w:p>
    <w:p w14:paraId="44FC9983" w14:textId="77777777" w:rsidR="008C07C8" w:rsidRPr="000509A3" w:rsidRDefault="008C07C8" w:rsidP="00137447">
      <w:pPr>
        <w:jc w:val="both"/>
        <w:rPr>
          <w:rFonts w:ascii="Calibri" w:hAnsi="Calibri" w:cs="Calibri"/>
        </w:rPr>
      </w:pPr>
    </w:p>
    <w:p w14:paraId="299A1021" w14:textId="77777777" w:rsidR="00D909CE" w:rsidRPr="000509A3" w:rsidRDefault="00D909CE" w:rsidP="00137447">
      <w:pPr>
        <w:numPr>
          <w:ilvl w:val="0"/>
          <w:numId w:val="64"/>
        </w:numPr>
        <w:jc w:val="both"/>
        <w:rPr>
          <w:rFonts w:ascii="Calibri" w:hAnsi="Calibri" w:cs="Calibri"/>
        </w:rPr>
      </w:pPr>
      <w:r w:rsidRPr="000509A3">
        <w:rPr>
          <w:rFonts w:ascii="Calibri" w:hAnsi="Calibri" w:cs="Calibri"/>
        </w:rPr>
        <w:t xml:space="preserve">Lockout is the preferred method of isolating machines or </w:t>
      </w:r>
      <w:r w:rsidR="00605AB4" w:rsidRPr="000509A3">
        <w:rPr>
          <w:rFonts w:ascii="Calibri" w:hAnsi="Calibri" w:cs="Calibri"/>
        </w:rPr>
        <w:t xml:space="preserve">electrical </w:t>
      </w:r>
      <w:r w:rsidRPr="000509A3">
        <w:rPr>
          <w:rFonts w:ascii="Calibri" w:hAnsi="Calibri" w:cs="Calibri"/>
        </w:rPr>
        <w:t xml:space="preserve">equipment from energy sources.  To assist employers in developing a procedure which meets the requirements of the standard, the following simple procedure is provided for use in lockout programs.  This procedure may be used when there are limited numbers or types of machines or </w:t>
      </w:r>
      <w:r w:rsidR="00605AB4" w:rsidRPr="000509A3">
        <w:rPr>
          <w:rFonts w:ascii="Calibri" w:hAnsi="Calibri" w:cs="Calibri"/>
        </w:rPr>
        <w:t xml:space="preserve">electrical </w:t>
      </w:r>
      <w:r w:rsidRPr="000509A3">
        <w:rPr>
          <w:rFonts w:ascii="Calibri" w:hAnsi="Calibri" w:cs="Calibri"/>
        </w:rPr>
        <w:t>equipment or there is a single power source.  For more complex systems, a more comprehensive procedure will need to be developed, documented, and utilized.</w:t>
      </w:r>
    </w:p>
    <w:p w14:paraId="16699E27" w14:textId="77777777" w:rsidR="00D909CE" w:rsidRPr="000509A3" w:rsidRDefault="00D909CE" w:rsidP="00137447">
      <w:pPr>
        <w:numPr>
          <w:ilvl w:val="0"/>
          <w:numId w:val="64"/>
        </w:numPr>
        <w:jc w:val="both"/>
        <w:rPr>
          <w:rFonts w:ascii="Calibri" w:hAnsi="Calibri" w:cs="Calibri"/>
        </w:rPr>
      </w:pPr>
      <w:r w:rsidRPr="000509A3">
        <w:rPr>
          <w:rFonts w:ascii="Calibri" w:hAnsi="Calibri" w:cs="Calibri"/>
        </w:rPr>
        <w:t xml:space="preserve">All employees and </w:t>
      </w:r>
      <w:r w:rsidR="00942E32" w:rsidRPr="000509A3">
        <w:rPr>
          <w:rFonts w:ascii="Calibri" w:hAnsi="Calibri" w:cs="Calibri"/>
        </w:rPr>
        <w:t>contractor</w:t>
      </w:r>
      <w:r w:rsidRPr="000509A3">
        <w:rPr>
          <w:rFonts w:ascii="Calibri" w:hAnsi="Calibri" w:cs="Calibri"/>
        </w:rPr>
        <w:t xml:space="preserve"> employees are required to comply with the restrictions and limitations imposed on them during the use of lockout.  The authorized employees are required to perform the lockout in accordance with this procedure.  All employees and </w:t>
      </w:r>
      <w:r w:rsidR="00942E32" w:rsidRPr="000509A3">
        <w:rPr>
          <w:rFonts w:ascii="Calibri" w:hAnsi="Calibri" w:cs="Calibri"/>
        </w:rPr>
        <w:t>contractor</w:t>
      </w:r>
      <w:r w:rsidRPr="000509A3">
        <w:rPr>
          <w:rFonts w:ascii="Calibri" w:hAnsi="Calibri" w:cs="Calibri"/>
        </w:rPr>
        <w:t xml:space="preserve"> employees, upon observing a machine or piece of </w:t>
      </w:r>
      <w:r w:rsidR="00605AB4" w:rsidRPr="000509A3">
        <w:rPr>
          <w:rFonts w:ascii="Calibri" w:hAnsi="Calibri" w:cs="Calibri"/>
        </w:rPr>
        <w:t xml:space="preserve">electrical </w:t>
      </w:r>
      <w:r w:rsidRPr="000509A3">
        <w:rPr>
          <w:rFonts w:ascii="Calibri" w:hAnsi="Calibri" w:cs="Calibri"/>
        </w:rPr>
        <w:t xml:space="preserve">equipment which is locked out to perform servicing or maintenance, shall not attempt to start, energize, or use that machine or </w:t>
      </w:r>
      <w:r w:rsidR="00605AB4" w:rsidRPr="000509A3">
        <w:rPr>
          <w:rFonts w:ascii="Calibri" w:hAnsi="Calibri" w:cs="Calibri"/>
        </w:rPr>
        <w:t xml:space="preserve">electrical </w:t>
      </w:r>
      <w:r w:rsidRPr="000509A3">
        <w:rPr>
          <w:rFonts w:ascii="Calibri" w:hAnsi="Calibri" w:cs="Calibri"/>
        </w:rPr>
        <w:t>equipment.</w:t>
      </w:r>
    </w:p>
    <w:p w14:paraId="6CE501AD" w14:textId="77777777" w:rsidR="00DC754E" w:rsidRPr="000509A3" w:rsidRDefault="00DC754E" w:rsidP="00137447">
      <w:pPr>
        <w:numPr>
          <w:ilvl w:val="0"/>
          <w:numId w:val="64"/>
        </w:numPr>
        <w:jc w:val="both"/>
        <w:rPr>
          <w:rFonts w:ascii="Calibri" w:hAnsi="Calibri" w:cs="Calibri"/>
          <w:b/>
          <w:bCs/>
          <w:i/>
          <w:iCs/>
        </w:rPr>
      </w:pPr>
      <w:r w:rsidRPr="000509A3">
        <w:rPr>
          <w:rFonts w:ascii="Calibri" w:hAnsi="Calibri" w:cs="Calibri"/>
          <w:b/>
          <w:bCs/>
          <w:i/>
          <w:iCs/>
        </w:rPr>
        <w:t>Refer to Samet’s TSW for LOTO, Verify Permit</w:t>
      </w:r>
    </w:p>
    <w:p w14:paraId="287E3CF0" w14:textId="77777777" w:rsidR="00D909CE" w:rsidRPr="000509A3" w:rsidRDefault="00D909CE" w:rsidP="00137447">
      <w:pPr>
        <w:jc w:val="both"/>
        <w:rPr>
          <w:rFonts w:ascii="Calibri" w:hAnsi="Calibri" w:cs="Calibri"/>
        </w:rPr>
      </w:pPr>
    </w:p>
    <w:p w14:paraId="0DF49D08" w14:textId="77777777" w:rsidR="00D909CE" w:rsidRPr="000509A3" w:rsidRDefault="00D909CE" w:rsidP="00137447">
      <w:pPr>
        <w:jc w:val="both"/>
        <w:rPr>
          <w:rFonts w:ascii="Calibri" w:hAnsi="Calibri" w:cs="Calibri"/>
          <w:bCs/>
          <w:u w:val="single"/>
        </w:rPr>
      </w:pPr>
      <w:r w:rsidRPr="000509A3">
        <w:rPr>
          <w:rFonts w:ascii="Calibri" w:hAnsi="Calibri" w:cs="Calibri"/>
          <w:bCs/>
          <w:u w:val="single"/>
        </w:rPr>
        <w:t>Responsibility</w:t>
      </w:r>
    </w:p>
    <w:p w14:paraId="7C38E736" w14:textId="77777777" w:rsidR="00D909CE" w:rsidRPr="000509A3" w:rsidRDefault="00D909CE" w:rsidP="00137447">
      <w:pPr>
        <w:jc w:val="both"/>
        <w:rPr>
          <w:rFonts w:ascii="Calibri" w:hAnsi="Calibri" w:cs="Calibri"/>
          <w:b/>
          <w:u w:val="single"/>
        </w:rPr>
      </w:pPr>
    </w:p>
    <w:p w14:paraId="2E0B025F" w14:textId="77777777" w:rsidR="00D909CE" w:rsidRPr="000509A3" w:rsidRDefault="00D909CE" w:rsidP="00137447">
      <w:pPr>
        <w:numPr>
          <w:ilvl w:val="0"/>
          <w:numId w:val="65"/>
        </w:numPr>
        <w:jc w:val="both"/>
        <w:rPr>
          <w:rFonts w:ascii="Calibri" w:hAnsi="Calibri" w:cs="Calibri"/>
        </w:rPr>
      </w:pPr>
      <w:r w:rsidRPr="000509A3">
        <w:rPr>
          <w:rFonts w:ascii="Calibri" w:hAnsi="Calibri" w:cs="Calibri"/>
        </w:rPr>
        <w:t>Appropriate employees (</w:t>
      </w:r>
      <w:r w:rsidR="00942E32" w:rsidRPr="000509A3">
        <w:rPr>
          <w:rFonts w:ascii="Calibri" w:hAnsi="Calibri" w:cs="Calibri"/>
        </w:rPr>
        <w:t>contractor</w:t>
      </w:r>
      <w:r w:rsidRPr="000509A3">
        <w:rPr>
          <w:rFonts w:ascii="Calibri" w:hAnsi="Calibri" w:cs="Calibri"/>
        </w:rPr>
        <w:t xml:space="preserve">) shall be instructed in the safety significance of the lockout procedure.  </w:t>
      </w:r>
    </w:p>
    <w:p w14:paraId="7766C4CF" w14:textId="77777777" w:rsidR="00DC754E" w:rsidRPr="000509A3" w:rsidRDefault="00D909CE" w:rsidP="00137447">
      <w:pPr>
        <w:numPr>
          <w:ilvl w:val="0"/>
          <w:numId w:val="65"/>
        </w:numPr>
        <w:jc w:val="both"/>
        <w:rPr>
          <w:rFonts w:ascii="Calibri" w:hAnsi="Calibri" w:cs="Calibri"/>
          <w:b/>
          <w:u w:val="single"/>
        </w:rPr>
      </w:pPr>
      <w:r w:rsidRPr="000509A3">
        <w:rPr>
          <w:rFonts w:ascii="Calibri" w:hAnsi="Calibri" w:cs="Calibri"/>
        </w:rPr>
        <w:t xml:space="preserve">A competent person will conduct a survey to locate and identify all isolating devices to be certain which switch(s), valve(s) or other energy isolating devices apply to the equipment to be locked out.  More than one energy source (electrical, mechanical, or others) may be involved.  </w:t>
      </w:r>
    </w:p>
    <w:p w14:paraId="3C993249" w14:textId="77777777" w:rsidR="00DC754E" w:rsidRPr="000509A3" w:rsidRDefault="00DC754E" w:rsidP="00137447">
      <w:pPr>
        <w:ind w:left="360"/>
        <w:jc w:val="both"/>
        <w:rPr>
          <w:rFonts w:ascii="Calibri" w:hAnsi="Calibri" w:cs="Calibri"/>
          <w:b/>
          <w:u w:val="single"/>
        </w:rPr>
      </w:pPr>
    </w:p>
    <w:p w14:paraId="5C2AE260" w14:textId="77777777" w:rsidR="00D909CE" w:rsidRPr="000509A3" w:rsidRDefault="00D909CE" w:rsidP="00137447">
      <w:pPr>
        <w:jc w:val="both"/>
        <w:rPr>
          <w:rFonts w:ascii="Calibri" w:hAnsi="Calibri" w:cs="Calibri"/>
          <w:bCs/>
          <w:u w:val="single"/>
        </w:rPr>
      </w:pPr>
      <w:r w:rsidRPr="000509A3">
        <w:rPr>
          <w:rFonts w:ascii="Calibri" w:hAnsi="Calibri" w:cs="Calibri"/>
          <w:bCs/>
          <w:u w:val="single"/>
        </w:rPr>
        <w:t>Lockout system procedure</w:t>
      </w:r>
    </w:p>
    <w:p w14:paraId="743B5E21" w14:textId="77777777" w:rsidR="00D909CE" w:rsidRPr="000509A3" w:rsidRDefault="00D909CE" w:rsidP="00137447">
      <w:pPr>
        <w:jc w:val="both"/>
        <w:rPr>
          <w:rFonts w:ascii="Calibri" w:hAnsi="Calibri" w:cs="Calibri"/>
          <w:b/>
        </w:rPr>
      </w:pPr>
    </w:p>
    <w:p w14:paraId="24970F5A" w14:textId="77777777" w:rsidR="00D909CE" w:rsidRPr="000509A3" w:rsidRDefault="00D909CE" w:rsidP="00137447">
      <w:pPr>
        <w:widowControl/>
        <w:numPr>
          <w:ilvl w:val="0"/>
          <w:numId w:val="66"/>
        </w:numPr>
        <w:autoSpaceDE/>
        <w:autoSpaceDN/>
        <w:adjustRightInd/>
        <w:jc w:val="both"/>
        <w:rPr>
          <w:rFonts w:ascii="Calibri" w:hAnsi="Calibri" w:cs="Calibri"/>
        </w:rPr>
      </w:pPr>
      <w:r w:rsidRPr="000509A3">
        <w:rPr>
          <w:rFonts w:ascii="Calibri" w:hAnsi="Calibri" w:cs="Calibri"/>
        </w:rPr>
        <w:t xml:space="preserve">Notify all affected employees that a lockout system is going to be utilized and the </w:t>
      </w:r>
      <w:r w:rsidR="00DC754E" w:rsidRPr="000509A3">
        <w:rPr>
          <w:rFonts w:ascii="Calibri" w:hAnsi="Calibri" w:cs="Calibri"/>
        </w:rPr>
        <w:t>reason</w:t>
      </w:r>
      <w:r w:rsidRPr="000509A3">
        <w:rPr>
          <w:rFonts w:ascii="Calibri" w:hAnsi="Calibri" w:cs="Calibri"/>
        </w:rPr>
        <w:t>.  The authorized employee (</w:t>
      </w:r>
      <w:r w:rsidR="00942E32" w:rsidRPr="000509A3">
        <w:rPr>
          <w:rFonts w:ascii="Calibri" w:hAnsi="Calibri" w:cs="Calibri"/>
        </w:rPr>
        <w:t>contractor</w:t>
      </w:r>
      <w:r w:rsidRPr="000509A3">
        <w:rPr>
          <w:rFonts w:ascii="Calibri" w:hAnsi="Calibri" w:cs="Calibri"/>
        </w:rPr>
        <w:t xml:space="preserve">) shall know the type and magnitude of energy that the machine or </w:t>
      </w:r>
      <w:r w:rsidR="00605AB4" w:rsidRPr="000509A3">
        <w:rPr>
          <w:rFonts w:ascii="Calibri" w:hAnsi="Calibri" w:cs="Calibri"/>
        </w:rPr>
        <w:t xml:space="preserve">electrical </w:t>
      </w:r>
      <w:r w:rsidRPr="000509A3">
        <w:rPr>
          <w:rFonts w:ascii="Calibri" w:hAnsi="Calibri" w:cs="Calibri"/>
        </w:rPr>
        <w:t>equipment utilizes and shall understand the hazards.</w:t>
      </w:r>
    </w:p>
    <w:p w14:paraId="5234B0CF" w14:textId="77777777" w:rsidR="00D909CE" w:rsidRPr="000509A3" w:rsidRDefault="00D909CE" w:rsidP="00137447">
      <w:pPr>
        <w:widowControl/>
        <w:numPr>
          <w:ilvl w:val="0"/>
          <w:numId w:val="66"/>
        </w:numPr>
        <w:autoSpaceDE/>
        <w:autoSpaceDN/>
        <w:adjustRightInd/>
        <w:jc w:val="both"/>
        <w:rPr>
          <w:rFonts w:ascii="Calibri" w:hAnsi="Calibri" w:cs="Calibri"/>
        </w:rPr>
      </w:pPr>
      <w:r w:rsidRPr="000509A3">
        <w:rPr>
          <w:rFonts w:ascii="Calibri" w:hAnsi="Calibri" w:cs="Calibri"/>
        </w:rPr>
        <w:t xml:space="preserve">If the machine or </w:t>
      </w:r>
      <w:r w:rsidR="00605AB4" w:rsidRPr="000509A3">
        <w:rPr>
          <w:rFonts w:ascii="Calibri" w:hAnsi="Calibri" w:cs="Calibri"/>
        </w:rPr>
        <w:t xml:space="preserve">electrical </w:t>
      </w:r>
      <w:r w:rsidRPr="000509A3">
        <w:rPr>
          <w:rFonts w:ascii="Calibri" w:hAnsi="Calibri" w:cs="Calibri"/>
        </w:rPr>
        <w:t>equipment is operating, shut it down by the normal stopping procedure.</w:t>
      </w:r>
    </w:p>
    <w:p w14:paraId="4A6FC91E" w14:textId="77777777" w:rsidR="00D909CE" w:rsidRPr="000509A3" w:rsidRDefault="00D909CE" w:rsidP="00137447">
      <w:pPr>
        <w:widowControl/>
        <w:numPr>
          <w:ilvl w:val="0"/>
          <w:numId w:val="66"/>
        </w:numPr>
        <w:autoSpaceDE/>
        <w:autoSpaceDN/>
        <w:adjustRightInd/>
        <w:jc w:val="both"/>
        <w:rPr>
          <w:rFonts w:ascii="Calibri" w:hAnsi="Calibri" w:cs="Calibri"/>
        </w:rPr>
      </w:pPr>
      <w:r w:rsidRPr="000509A3">
        <w:rPr>
          <w:rFonts w:ascii="Calibri" w:hAnsi="Calibri" w:cs="Calibri"/>
        </w:rPr>
        <w:t xml:space="preserve">Operate the switch, valve, or other energy isolating device(s) so that the equipment is isolated from its energy source(s).  Stored energy (such as that in springs, elevated machine members, rotating flywheels, hydraulic systems, and air, gas, steam, or water pressure, etc.) must be dissipated or restrained by methods such as repositioning, blocking, bleeding down, etc. </w:t>
      </w:r>
    </w:p>
    <w:p w14:paraId="3D836E86" w14:textId="77777777" w:rsidR="00D909CE" w:rsidRPr="000509A3" w:rsidRDefault="00D909CE" w:rsidP="00137447">
      <w:pPr>
        <w:widowControl/>
        <w:numPr>
          <w:ilvl w:val="0"/>
          <w:numId w:val="66"/>
        </w:numPr>
        <w:autoSpaceDE/>
        <w:autoSpaceDN/>
        <w:adjustRightInd/>
        <w:jc w:val="both"/>
        <w:rPr>
          <w:rFonts w:ascii="Calibri" w:hAnsi="Calibri" w:cs="Calibri"/>
        </w:rPr>
      </w:pPr>
      <w:r w:rsidRPr="000509A3">
        <w:rPr>
          <w:rFonts w:ascii="Calibri" w:hAnsi="Calibri" w:cs="Calibri"/>
        </w:rPr>
        <w:t>Lockout the energy isolating devices with assigned individual lock(s) and t</w:t>
      </w:r>
      <w:r w:rsidR="000D63CE" w:rsidRPr="000509A3">
        <w:rPr>
          <w:rFonts w:ascii="Calibri" w:hAnsi="Calibri" w:cs="Calibri"/>
        </w:rPr>
        <w:t>a</w:t>
      </w:r>
      <w:r w:rsidRPr="000509A3">
        <w:rPr>
          <w:rFonts w:ascii="Calibri" w:hAnsi="Calibri" w:cs="Calibri"/>
        </w:rPr>
        <w:t>g(s).</w:t>
      </w:r>
    </w:p>
    <w:p w14:paraId="7633D05C" w14:textId="77777777" w:rsidR="00D909CE" w:rsidRPr="000509A3" w:rsidRDefault="00D909CE" w:rsidP="00137447">
      <w:pPr>
        <w:widowControl/>
        <w:numPr>
          <w:ilvl w:val="0"/>
          <w:numId w:val="66"/>
        </w:numPr>
        <w:autoSpaceDE/>
        <w:autoSpaceDN/>
        <w:adjustRightInd/>
        <w:jc w:val="both"/>
        <w:rPr>
          <w:rFonts w:ascii="Calibri" w:hAnsi="Calibri" w:cs="Calibri"/>
        </w:rPr>
      </w:pPr>
      <w:r w:rsidRPr="000509A3">
        <w:rPr>
          <w:rFonts w:ascii="Calibri" w:hAnsi="Calibri" w:cs="Calibri"/>
        </w:rPr>
        <w:t xml:space="preserve">Ensure that the equipment is disconnected from the energy source(s) by first checking that no personnel are exposed, then verify the isolation of </w:t>
      </w:r>
      <w:r w:rsidR="00DC754E" w:rsidRPr="000509A3">
        <w:rPr>
          <w:rFonts w:ascii="Calibri" w:hAnsi="Calibri" w:cs="Calibri"/>
        </w:rPr>
        <w:t>the equipment</w:t>
      </w:r>
      <w:r w:rsidRPr="000509A3">
        <w:rPr>
          <w:rFonts w:ascii="Calibri" w:hAnsi="Calibri" w:cs="Calibri"/>
        </w:rPr>
        <w:t xml:space="preserve"> by operating the push button or other normal operating control(s) or by testing to make certain the equipment will not operate.  Return operating control(s) to neutral or “off” position after verifying the isolation of the equipment.  The machine is now locked out.</w:t>
      </w:r>
    </w:p>
    <w:p w14:paraId="3CCD56C7" w14:textId="77777777" w:rsidR="00D909CE" w:rsidRPr="000509A3" w:rsidRDefault="00D909CE" w:rsidP="00137447">
      <w:pPr>
        <w:jc w:val="both"/>
        <w:rPr>
          <w:rFonts w:ascii="Calibri" w:hAnsi="Calibri" w:cs="Calibri"/>
        </w:rPr>
      </w:pPr>
    </w:p>
    <w:p w14:paraId="2C86E5CA" w14:textId="77777777" w:rsidR="000D63CE" w:rsidRPr="000509A3" w:rsidRDefault="00D909CE" w:rsidP="00137447">
      <w:pPr>
        <w:jc w:val="both"/>
        <w:rPr>
          <w:rFonts w:ascii="Calibri" w:hAnsi="Calibri" w:cs="Calibri"/>
          <w:bCs/>
          <w:u w:val="single"/>
        </w:rPr>
      </w:pPr>
      <w:r w:rsidRPr="000509A3">
        <w:rPr>
          <w:rFonts w:ascii="Calibri" w:hAnsi="Calibri" w:cs="Calibri"/>
          <w:bCs/>
          <w:u w:val="single"/>
        </w:rPr>
        <w:t>Restoring Equipment to Service</w:t>
      </w:r>
    </w:p>
    <w:p w14:paraId="4E2A3386" w14:textId="77777777" w:rsidR="00D909CE" w:rsidRPr="000509A3" w:rsidRDefault="00D909CE" w:rsidP="00137447">
      <w:pPr>
        <w:jc w:val="both"/>
        <w:rPr>
          <w:rFonts w:ascii="Calibri" w:hAnsi="Calibri" w:cs="Calibri"/>
        </w:rPr>
      </w:pPr>
      <w:r w:rsidRPr="000509A3">
        <w:rPr>
          <w:rFonts w:ascii="Calibri" w:hAnsi="Calibri" w:cs="Calibri"/>
        </w:rPr>
        <w:t xml:space="preserve">When the servicing or maintenance is complete and the machine or </w:t>
      </w:r>
      <w:r w:rsidR="00605AB4" w:rsidRPr="000509A3">
        <w:rPr>
          <w:rFonts w:ascii="Calibri" w:hAnsi="Calibri" w:cs="Calibri"/>
        </w:rPr>
        <w:t xml:space="preserve">electrical </w:t>
      </w:r>
      <w:r w:rsidRPr="000509A3">
        <w:rPr>
          <w:rFonts w:ascii="Calibri" w:hAnsi="Calibri" w:cs="Calibri"/>
        </w:rPr>
        <w:t>equipment is ready to return to normal operating condition, the following steps shall be taken.</w:t>
      </w:r>
    </w:p>
    <w:p w14:paraId="44077DE9" w14:textId="77777777" w:rsidR="00D909CE" w:rsidRPr="000509A3" w:rsidRDefault="00D909CE" w:rsidP="00137447">
      <w:pPr>
        <w:ind w:left="360"/>
        <w:jc w:val="both"/>
        <w:rPr>
          <w:rFonts w:ascii="Calibri" w:hAnsi="Calibri" w:cs="Calibri"/>
        </w:rPr>
      </w:pPr>
    </w:p>
    <w:p w14:paraId="6E763280" w14:textId="77777777" w:rsidR="00D909CE" w:rsidRPr="000509A3" w:rsidRDefault="00D909CE" w:rsidP="00137447">
      <w:pPr>
        <w:widowControl/>
        <w:numPr>
          <w:ilvl w:val="0"/>
          <w:numId w:val="67"/>
        </w:numPr>
        <w:autoSpaceDE/>
        <w:autoSpaceDN/>
        <w:adjustRightInd/>
        <w:jc w:val="both"/>
        <w:rPr>
          <w:rFonts w:ascii="Calibri" w:hAnsi="Calibri" w:cs="Calibri"/>
        </w:rPr>
      </w:pPr>
      <w:r w:rsidRPr="000509A3">
        <w:rPr>
          <w:rFonts w:ascii="Calibri" w:hAnsi="Calibri" w:cs="Calibri"/>
        </w:rPr>
        <w:t xml:space="preserve">Check the machine or </w:t>
      </w:r>
      <w:r w:rsidR="00605AB4" w:rsidRPr="000509A3">
        <w:rPr>
          <w:rFonts w:ascii="Calibri" w:hAnsi="Calibri" w:cs="Calibri"/>
        </w:rPr>
        <w:t xml:space="preserve">electrical </w:t>
      </w:r>
      <w:r w:rsidRPr="000509A3">
        <w:rPr>
          <w:rFonts w:ascii="Calibri" w:hAnsi="Calibri" w:cs="Calibri"/>
        </w:rPr>
        <w:t xml:space="preserve">equipment and the immediate area around the machine or equipment to ensure that nonessential items have been removed and that the machine or </w:t>
      </w:r>
      <w:r w:rsidR="00605AB4" w:rsidRPr="000509A3">
        <w:rPr>
          <w:rFonts w:ascii="Calibri" w:hAnsi="Calibri" w:cs="Calibri"/>
        </w:rPr>
        <w:t xml:space="preserve">electrical </w:t>
      </w:r>
      <w:r w:rsidRPr="000509A3">
        <w:rPr>
          <w:rFonts w:ascii="Calibri" w:hAnsi="Calibri" w:cs="Calibri"/>
        </w:rPr>
        <w:t>equipment components are operationally intact.</w:t>
      </w:r>
    </w:p>
    <w:p w14:paraId="477C570E" w14:textId="77777777" w:rsidR="00D909CE" w:rsidRPr="000509A3" w:rsidRDefault="00D909CE" w:rsidP="00137447">
      <w:pPr>
        <w:widowControl/>
        <w:numPr>
          <w:ilvl w:val="0"/>
          <w:numId w:val="67"/>
        </w:numPr>
        <w:autoSpaceDE/>
        <w:autoSpaceDN/>
        <w:adjustRightInd/>
        <w:jc w:val="both"/>
        <w:rPr>
          <w:rFonts w:ascii="Calibri" w:hAnsi="Calibri" w:cs="Calibri"/>
        </w:rPr>
      </w:pPr>
      <w:r w:rsidRPr="000509A3">
        <w:rPr>
          <w:rFonts w:ascii="Calibri" w:hAnsi="Calibri" w:cs="Calibri"/>
        </w:rPr>
        <w:t>Check the work area to ensure that all employees have been safely positioned or removed from the area.</w:t>
      </w:r>
    </w:p>
    <w:p w14:paraId="082485FC" w14:textId="77777777" w:rsidR="00D909CE" w:rsidRPr="000509A3" w:rsidRDefault="00D909CE" w:rsidP="00137447">
      <w:pPr>
        <w:widowControl/>
        <w:numPr>
          <w:ilvl w:val="0"/>
          <w:numId w:val="67"/>
        </w:numPr>
        <w:autoSpaceDE/>
        <w:autoSpaceDN/>
        <w:adjustRightInd/>
        <w:jc w:val="both"/>
        <w:rPr>
          <w:rFonts w:ascii="Calibri" w:hAnsi="Calibri" w:cs="Calibri"/>
        </w:rPr>
      </w:pPr>
      <w:r w:rsidRPr="000509A3">
        <w:rPr>
          <w:rFonts w:ascii="Calibri" w:hAnsi="Calibri" w:cs="Calibri"/>
        </w:rPr>
        <w:t>Verify that the controls are in neutral.</w:t>
      </w:r>
    </w:p>
    <w:p w14:paraId="7C34DC7A" w14:textId="77777777" w:rsidR="00D909CE" w:rsidRPr="000509A3" w:rsidRDefault="00D909CE" w:rsidP="00137447">
      <w:pPr>
        <w:widowControl/>
        <w:numPr>
          <w:ilvl w:val="0"/>
          <w:numId w:val="67"/>
        </w:numPr>
        <w:autoSpaceDE/>
        <w:autoSpaceDN/>
        <w:adjustRightInd/>
        <w:jc w:val="both"/>
        <w:rPr>
          <w:rFonts w:ascii="Calibri" w:hAnsi="Calibri" w:cs="Calibri"/>
        </w:rPr>
      </w:pPr>
      <w:r w:rsidRPr="000509A3">
        <w:rPr>
          <w:rFonts w:ascii="Calibri" w:hAnsi="Calibri" w:cs="Calibri"/>
        </w:rPr>
        <w:t xml:space="preserve">Remove the lockout devices and reenergize the machine or </w:t>
      </w:r>
      <w:r w:rsidR="00605AB4" w:rsidRPr="000509A3">
        <w:rPr>
          <w:rFonts w:ascii="Calibri" w:hAnsi="Calibri" w:cs="Calibri"/>
        </w:rPr>
        <w:t xml:space="preserve">electrical </w:t>
      </w:r>
      <w:r w:rsidRPr="000509A3">
        <w:rPr>
          <w:rFonts w:ascii="Calibri" w:hAnsi="Calibri" w:cs="Calibri"/>
        </w:rPr>
        <w:t>equipment.</w:t>
      </w:r>
    </w:p>
    <w:p w14:paraId="12FB1C8C" w14:textId="77777777" w:rsidR="007A3027" w:rsidRPr="000509A3" w:rsidRDefault="00D909CE" w:rsidP="00137447">
      <w:pPr>
        <w:widowControl/>
        <w:numPr>
          <w:ilvl w:val="0"/>
          <w:numId w:val="67"/>
        </w:numPr>
        <w:autoSpaceDE/>
        <w:autoSpaceDN/>
        <w:adjustRightInd/>
        <w:jc w:val="both"/>
        <w:rPr>
          <w:rFonts w:ascii="Calibri" w:hAnsi="Calibri" w:cs="Calibri"/>
        </w:rPr>
      </w:pPr>
      <w:r w:rsidRPr="000509A3">
        <w:rPr>
          <w:rFonts w:ascii="Calibri" w:hAnsi="Calibri" w:cs="Calibri"/>
        </w:rPr>
        <w:t xml:space="preserve">Notify affected employees that the servicing or maintenance is </w:t>
      </w:r>
      <w:r w:rsidR="00DC754E" w:rsidRPr="000509A3">
        <w:rPr>
          <w:rFonts w:ascii="Calibri" w:hAnsi="Calibri" w:cs="Calibri"/>
        </w:rPr>
        <w:t>complete,</w:t>
      </w:r>
      <w:r w:rsidRPr="000509A3">
        <w:rPr>
          <w:rFonts w:ascii="Calibri" w:hAnsi="Calibri" w:cs="Calibri"/>
        </w:rPr>
        <w:t xml:space="preserve"> and the machine or </w:t>
      </w:r>
      <w:r w:rsidR="00605AB4" w:rsidRPr="000509A3">
        <w:rPr>
          <w:rFonts w:ascii="Calibri" w:hAnsi="Calibri" w:cs="Calibri"/>
        </w:rPr>
        <w:t xml:space="preserve">electrical </w:t>
      </w:r>
      <w:r w:rsidRPr="000509A3">
        <w:rPr>
          <w:rFonts w:ascii="Calibri" w:hAnsi="Calibri" w:cs="Calibri"/>
        </w:rPr>
        <w:t>equipment is ready for use.</w:t>
      </w:r>
    </w:p>
    <w:p w14:paraId="4682F3D0" w14:textId="77777777" w:rsidR="00B06811" w:rsidRPr="000509A3" w:rsidRDefault="00B06811" w:rsidP="00137447">
      <w:pPr>
        <w:jc w:val="both"/>
        <w:rPr>
          <w:rFonts w:ascii="Calibri" w:hAnsi="Calibri" w:cs="Calibri"/>
        </w:rPr>
      </w:pPr>
    </w:p>
    <w:p w14:paraId="28D03AF2" w14:textId="77777777" w:rsidR="00D909CE" w:rsidRPr="000509A3" w:rsidRDefault="00D909CE" w:rsidP="00137447">
      <w:pPr>
        <w:pStyle w:val="Heading1"/>
        <w:jc w:val="both"/>
        <w:rPr>
          <w:rFonts w:ascii="Calibri" w:hAnsi="Calibri" w:cs="Calibri"/>
        </w:rPr>
      </w:pPr>
      <w:bookmarkStart w:id="43" w:name="_Toc35509002"/>
      <w:r w:rsidRPr="000509A3">
        <w:rPr>
          <w:rFonts w:ascii="Calibri" w:hAnsi="Calibri" w:cs="Calibri"/>
        </w:rPr>
        <w:t xml:space="preserve">CODE OF CONDUCT </w:t>
      </w:r>
      <w:r w:rsidR="006F45B7" w:rsidRPr="000509A3">
        <w:rPr>
          <w:rFonts w:ascii="Calibri" w:hAnsi="Calibri" w:cs="Calibri"/>
        </w:rPr>
        <w:t>/</w:t>
      </w:r>
      <w:r w:rsidRPr="000509A3">
        <w:rPr>
          <w:rFonts w:ascii="Calibri" w:hAnsi="Calibri" w:cs="Calibri"/>
        </w:rPr>
        <w:t>WORKPLACE VIOLENCE</w:t>
      </w:r>
      <w:bookmarkEnd w:id="43"/>
    </w:p>
    <w:p w14:paraId="57721B39" w14:textId="77777777" w:rsidR="006366C5" w:rsidRPr="000509A3" w:rsidRDefault="003B6854" w:rsidP="00137447">
      <w:pPr>
        <w:pStyle w:val="BodyTextIndent2"/>
        <w:spacing w:after="0" w:line="240" w:lineRule="auto"/>
        <w:ind w:left="0"/>
        <w:jc w:val="both"/>
        <w:rPr>
          <w:rFonts w:ascii="Calibri" w:hAnsi="Calibri" w:cs="Calibri"/>
        </w:rPr>
      </w:pPr>
      <w:r w:rsidRPr="000509A3">
        <w:rPr>
          <w:rFonts w:ascii="Calibri" w:hAnsi="Calibri" w:cs="Calibri"/>
        </w:rPr>
        <w:t xml:space="preserve">Nothing is more important to </w:t>
      </w:r>
      <w:r w:rsidR="00941388" w:rsidRPr="000509A3">
        <w:rPr>
          <w:rFonts w:ascii="Calibri" w:hAnsi="Calibri" w:cs="Calibri"/>
        </w:rPr>
        <w:t>Samet</w:t>
      </w:r>
      <w:r w:rsidR="00605AB4" w:rsidRPr="000509A3">
        <w:rPr>
          <w:rFonts w:ascii="Calibri" w:hAnsi="Calibri" w:cs="Calibri"/>
        </w:rPr>
        <w:t xml:space="preserve"> </w:t>
      </w:r>
      <w:r w:rsidR="00892ABA" w:rsidRPr="000509A3">
        <w:rPr>
          <w:rFonts w:ascii="Calibri" w:hAnsi="Calibri" w:cs="Calibri"/>
        </w:rPr>
        <w:t>Corporation</w:t>
      </w:r>
      <w:r w:rsidR="00601829" w:rsidRPr="000509A3">
        <w:rPr>
          <w:rFonts w:ascii="Calibri" w:hAnsi="Calibri" w:cs="Calibri"/>
        </w:rPr>
        <w:t xml:space="preserve"> t</w:t>
      </w:r>
      <w:r w:rsidRPr="000509A3">
        <w:rPr>
          <w:rFonts w:ascii="Calibri" w:hAnsi="Calibri" w:cs="Calibri"/>
        </w:rPr>
        <w:t xml:space="preserve">han the safety and security of its </w:t>
      </w:r>
      <w:r w:rsidR="006366C5" w:rsidRPr="000509A3">
        <w:rPr>
          <w:rFonts w:ascii="Calibri" w:hAnsi="Calibri" w:cs="Calibri"/>
        </w:rPr>
        <w:t>associates</w:t>
      </w:r>
      <w:r w:rsidR="006F45B7" w:rsidRPr="000509A3">
        <w:rPr>
          <w:rFonts w:ascii="Calibri" w:hAnsi="Calibri" w:cs="Calibri"/>
        </w:rPr>
        <w:t xml:space="preserve"> and </w:t>
      </w:r>
      <w:r w:rsidR="006366C5" w:rsidRPr="000509A3">
        <w:rPr>
          <w:rFonts w:ascii="Calibri" w:hAnsi="Calibri" w:cs="Calibri"/>
        </w:rPr>
        <w:t>partners</w:t>
      </w:r>
      <w:r w:rsidR="006F45B7" w:rsidRPr="000509A3">
        <w:rPr>
          <w:rFonts w:ascii="Calibri" w:hAnsi="Calibri" w:cs="Calibri"/>
        </w:rPr>
        <w:t>.</w:t>
      </w:r>
      <w:r w:rsidRPr="000509A3">
        <w:rPr>
          <w:rFonts w:ascii="Calibri" w:hAnsi="Calibri" w:cs="Calibri"/>
        </w:rPr>
        <w:t xml:space="preserve">  Threats, threatening behavior or acts of violence against anyone on Company property or projects sites will not be tolerated.  Violations of this policy will lead to disciplinary action</w:t>
      </w:r>
      <w:r w:rsidR="006366C5" w:rsidRPr="000509A3">
        <w:rPr>
          <w:rFonts w:ascii="Calibri" w:hAnsi="Calibri" w:cs="Calibri"/>
        </w:rPr>
        <w:t xml:space="preserve"> (up to and including termination) and/or removal from premises</w:t>
      </w:r>
      <w:r w:rsidR="00137447" w:rsidRPr="000509A3">
        <w:rPr>
          <w:rFonts w:ascii="Calibri" w:hAnsi="Calibri" w:cs="Calibri"/>
        </w:rPr>
        <w:t>.</w:t>
      </w:r>
    </w:p>
    <w:p w14:paraId="4F8B3438" w14:textId="77777777" w:rsidR="006366C5" w:rsidRPr="000509A3" w:rsidRDefault="006366C5" w:rsidP="00137447">
      <w:pPr>
        <w:pStyle w:val="BodyTextIndent2"/>
        <w:spacing w:after="0" w:line="240" w:lineRule="auto"/>
        <w:ind w:left="0"/>
        <w:jc w:val="both"/>
        <w:rPr>
          <w:rFonts w:ascii="Calibri" w:hAnsi="Calibri" w:cs="Calibri"/>
        </w:rPr>
      </w:pPr>
    </w:p>
    <w:p w14:paraId="2A5F325E" w14:textId="77777777" w:rsidR="003B6854" w:rsidRPr="000509A3" w:rsidRDefault="003B6854" w:rsidP="00137447">
      <w:pPr>
        <w:widowControl/>
        <w:autoSpaceDE/>
        <w:autoSpaceDN/>
        <w:adjustRightInd/>
        <w:jc w:val="both"/>
        <w:rPr>
          <w:rFonts w:ascii="Calibri" w:hAnsi="Calibri" w:cs="Calibri"/>
        </w:rPr>
      </w:pPr>
      <w:r w:rsidRPr="000509A3">
        <w:rPr>
          <w:rFonts w:ascii="Calibri" w:hAnsi="Calibri" w:cs="Calibri"/>
        </w:rPr>
        <w:t xml:space="preserve">In carrying out </w:t>
      </w:r>
      <w:r w:rsidR="00605AB4" w:rsidRPr="000509A3">
        <w:rPr>
          <w:rFonts w:ascii="Calibri" w:hAnsi="Calibri" w:cs="Calibri"/>
        </w:rPr>
        <w:t>Samet</w:t>
      </w:r>
      <w:r w:rsidR="00601829" w:rsidRPr="000509A3">
        <w:rPr>
          <w:rFonts w:ascii="Calibri" w:hAnsi="Calibri" w:cs="Calibri"/>
        </w:rPr>
        <w:t xml:space="preserve"> </w:t>
      </w:r>
      <w:r w:rsidR="00892ABA" w:rsidRPr="000509A3">
        <w:rPr>
          <w:rFonts w:ascii="Calibri" w:hAnsi="Calibri" w:cs="Calibri"/>
        </w:rPr>
        <w:t>Corporation</w:t>
      </w:r>
      <w:r w:rsidR="00601829" w:rsidRPr="000509A3">
        <w:rPr>
          <w:rFonts w:ascii="Calibri" w:hAnsi="Calibri" w:cs="Calibri"/>
        </w:rPr>
        <w:t xml:space="preserve"> </w:t>
      </w:r>
      <w:r w:rsidRPr="000509A3">
        <w:rPr>
          <w:rFonts w:ascii="Calibri" w:hAnsi="Calibri" w:cs="Calibri"/>
        </w:rPr>
        <w:t xml:space="preserve">policies, it is essential that all personnel understand that no existing </w:t>
      </w:r>
      <w:r w:rsidR="00605AB4" w:rsidRPr="000509A3">
        <w:rPr>
          <w:rFonts w:ascii="Calibri" w:hAnsi="Calibri" w:cs="Calibri"/>
        </w:rPr>
        <w:t xml:space="preserve">Samet </w:t>
      </w:r>
      <w:r w:rsidR="00892ABA" w:rsidRPr="000509A3">
        <w:rPr>
          <w:rFonts w:ascii="Calibri" w:hAnsi="Calibri" w:cs="Calibri"/>
        </w:rPr>
        <w:t>Corporation</w:t>
      </w:r>
      <w:r w:rsidR="00601829" w:rsidRPr="000509A3">
        <w:rPr>
          <w:rFonts w:ascii="Calibri" w:hAnsi="Calibri" w:cs="Calibri"/>
        </w:rPr>
        <w:t xml:space="preserve"> </w:t>
      </w:r>
      <w:r w:rsidRPr="000509A3">
        <w:rPr>
          <w:rFonts w:ascii="Calibri" w:hAnsi="Calibri" w:cs="Calibri"/>
        </w:rPr>
        <w:t xml:space="preserve">policy, practice, or procedure should be interpreted to prohibit decisions designed to prevent a threat from being carried out, a violent act from occurring, or a </w:t>
      </w:r>
      <w:r w:rsidR="00137447" w:rsidRPr="000509A3">
        <w:rPr>
          <w:rFonts w:ascii="Calibri" w:hAnsi="Calibri" w:cs="Calibri"/>
        </w:rPr>
        <w:t>life-threatening</w:t>
      </w:r>
      <w:r w:rsidRPr="000509A3">
        <w:rPr>
          <w:rFonts w:ascii="Calibri" w:hAnsi="Calibri" w:cs="Calibri"/>
        </w:rPr>
        <w:t xml:space="preserve"> situation from developing.</w:t>
      </w:r>
    </w:p>
    <w:p w14:paraId="211C1AD0" w14:textId="77777777" w:rsidR="003B6854" w:rsidRPr="000509A3" w:rsidRDefault="003B6854" w:rsidP="00137447">
      <w:pPr>
        <w:jc w:val="both"/>
        <w:rPr>
          <w:rFonts w:ascii="Calibri" w:hAnsi="Calibri" w:cs="Calibri"/>
        </w:rPr>
      </w:pPr>
    </w:p>
    <w:p w14:paraId="4E3D6F29" w14:textId="77777777" w:rsidR="003B6854" w:rsidRPr="000509A3" w:rsidRDefault="003B6854" w:rsidP="00137447">
      <w:pPr>
        <w:widowControl/>
        <w:autoSpaceDE/>
        <w:autoSpaceDN/>
        <w:adjustRightInd/>
        <w:jc w:val="both"/>
        <w:rPr>
          <w:rFonts w:ascii="Calibri" w:hAnsi="Calibri" w:cs="Calibri"/>
        </w:rPr>
      </w:pPr>
      <w:r w:rsidRPr="000509A3">
        <w:rPr>
          <w:rFonts w:ascii="Calibri" w:hAnsi="Calibri" w:cs="Calibri"/>
        </w:rPr>
        <w:t xml:space="preserve">All </w:t>
      </w:r>
      <w:r w:rsidR="006366C5" w:rsidRPr="000509A3">
        <w:rPr>
          <w:rFonts w:ascii="Calibri" w:hAnsi="Calibri" w:cs="Calibri"/>
        </w:rPr>
        <w:t>workers</w:t>
      </w:r>
      <w:r w:rsidRPr="000509A3">
        <w:rPr>
          <w:rFonts w:ascii="Calibri" w:hAnsi="Calibri" w:cs="Calibri"/>
        </w:rPr>
        <w:t xml:space="preserve"> are responsible</w:t>
      </w:r>
      <w:r w:rsidR="00605AB4" w:rsidRPr="000509A3">
        <w:rPr>
          <w:rFonts w:ascii="Calibri" w:hAnsi="Calibri" w:cs="Calibri"/>
        </w:rPr>
        <w:t xml:space="preserve"> </w:t>
      </w:r>
      <w:r w:rsidRPr="000509A3">
        <w:rPr>
          <w:rFonts w:ascii="Calibri" w:hAnsi="Calibri" w:cs="Calibri"/>
        </w:rPr>
        <w:t xml:space="preserve">for notifying their supervisor </w:t>
      </w:r>
      <w:r w:rsidR="006366C5" w:rsidRPr="000509A3">
        <w:rPr>
          <w:rFonts w:ascii="Calibri" w:hAnsi="Calibri" w:cs="Calibri"/>
        </w:rPr>
        <w:t>and Samet Corporation team o</w:t>
      </w:r>
      <w:r w:rsidRPr="000509A3">
        <w:rPr>
          <w:rFonts w:ascii="Calibri" w:hAnsi="Calibri" w:cs="Calibri"/>
        </w:rPr>
        <w:t xml:space="preserve">f any </w:t>
      </w:r>
      <w:r w:rsidR="006366C5" w:rsidRPr="000509A3">
        <w:rPr>
          <w:rFonts w:ascii="Calibri" w:hAnsi="Calibri" w:cs="Calibri"/>
        </w:rPr>
        <w:t xml:space="preserve">and all </w:t>
      </w:r>
      <w:r w:rsidRPr="000509A3">
        <w:rPr>
          <w:rFonts w:ascii="Calibri" w:hAnsi="Calibri" w:cs="Calibri"/>
        </w:rPr>
        <w:t>threats</w:t>
      </w:r>
      <w:r w:rsidR="006366C5" w:rsidRPr="000509A3">
        <w:rPr>
          <w:rFonts w:ascii="Calibri" w:hAnsi="Calibri" w:cs="Calibri"/>
        </w:rPr>
        <w:t xml:space="preserve"> or unusual behavior</w:t>
      </w:r>
      <w:r w:rsidRPr="000509A3">
        <w:rPr>
          <w:rFonts w:ascii="Calibri" w:hAnsi="Calibri" w:cs="Calibri"/>
        </w:rPr>
        <w:t xml:space="preserve">, which they </w:t>
      </w:r>
      <w:r w:rsidR="006366C5" w:rsidRPr="000509A3">
        <w:rPr>
          <w:rFonts w:ascii="Calibri" w:hAnsi="Calibri" w:cs="Calibri"/>
        </w:rPr>
        <w:t>may</w:t>
      </w:r>
      <w:r w:rsidRPr="000509A3">
        <w:rPr>
          <w:rFonts w:ascii="Calibri" w:hAnsi="Calibri" w:cs="Calibri"/>
        </w:rPr>
        <w:t xml:space="preserve"> witnessed, receive or have been told that another person has witnessed or received.  </w:t>
      </w:r>
    </w:p>
    <w:p w14:paraId="25DE4A51" w14:textId="77777777" w:rsidR="003B6854" w:rsidRPr="000509A3" w:rsidRDefault="003B6854" w:rsidP="00137447">
      <w:pPr>
        <w:jc w:val="both"/>
        <w:rPr>
          <w:rFonts w:ascii="Calibri" w:hAnsi="Calibri" w:cs="Calibri"/>
        </w:rPr>
      </w:pPr>
    </w:p>
    <w:p w14:paraId="5BD5D7C5" w14:textId="77777777" w:rsidR="003B6854" w:rsidRPr="000509A3" w:rsidRDefault="003B6854" w:rsidP="00137447">
      <w:pPr>
        <w:widowControl/>
        <w:autoSpaceDE/>
        <w:autoSpaceDN/>
        <w:adjustRightInd/>
        <w:jc w:val="both"/>
        <w:rPr>
          <w:rFonts w:ascii="Calibri" w:hAnsi="Calibri" w:cs="Calibri"/>
        </w:rPr>
      </w:pPr>
      <w:r w:rsidRPr="000509A3">
        <w:rPr>
          <w:rFonts w:ascii="Calibri" w:hAnsi="Calibri" w:cs="Calibri"/>
        </w:rPr>
        <w:t>This policy also requires all individuals who apply for or obtain a protective restraining order, which lists company locations as being protected areas</w:t>
      </w:r>
      <w:r w:rsidR="006366C5" w:rsidRPr="000509A3">
        <w:rPr>
          <w:rFonts w:ascii="Calibri" w:hAnsi="Calibri" w:cs="Calibri"/>
        </w:rPr>
        <w:t xml:space="preserve"> to p</w:t>
      </w:r>
      <w:r w:rsidRPr="000509A3">
        <w:rPr>
          <w:rFonts w:ascii="Calibri" w:hAnsi="Calibri" w:cs="Calibri"/>
        </w:rPr>
        <w:t xml:space="preserve">rovide </w:t>
      </w:r>
      <w:r w:rsidR="006366C5" w:rsidRPr="000509A3">
        <w:rPr>
          <w:rFonts w:ascii="Calibri" w:hAnsi="Calibri" w:cs="Calibri"/>
        </w:rPr>
        <w:t xml:space="preserve">such </w:t>
      </w:r>
      <w:r w:rsidRPr="000509A3">
        <w:rPr>
          <w:rFonts w:ascii="Calibri" w:hAnsi="Calibri" w:cs="Calibri"/>
        </w:rPr>
        <w:t xml:space="preserve">to </w:t>
      </w:r>
      <w:r w:rsidR="006366C5" w:rsidRPr="000509A3">
        <w:rPr>
          <w:rFonts w:ascii="Calibri" w:hAnsi="Calibri" w:cs="Calibri"/>
        </w:rPr>
        <w:t xml:space="preserve">Samet’s </w:t>
      </w:r>
      <w:r w:rsidRPr="000509A3">
        <w:rPr>
          <w:rFonts w:ascii="Calibri" w:hAnsi="Calibri" w:cs="Calibri"/>
        </w:rPr>
        <w:t>Safety Director</w:t>
      </w:r>
      <w:r w:rsidR="006366C5" w:rsidRPr="000509A3">
        <w:rPr>
          <w:rFonts w:ascii="Calibri" w:hAnsi="Calibri" w:cs="Calibri"/>
        </w:rPr>
        <w:t xml:space="preserve">.  </w:t>
      </w:r>
      <w:r w:rsidR="002F59D8" w:rsidRPr="000509A3">
        <w:rPr>
          <w:rFonts w:ascii="Calibri" w:hAnsi="Calibri" w:cs="Calibri"/>
        </w:rPr>
        <w:t>S</w:t>
      </w:r>
      <w:r w:rsidR="00941388" w:rsidRPr="000509A3">
        <w:rPr>
          <w:rFonts w:ascii="Calibri" w:hAnsi="Calibri" w:cs="Calibri"/>
        </w:rPr>
        <w:t>amet</w:t>
      </w:r>
      <w:r w:rsidR="00605AB4" w:rsidRPr="000509A3">
        <w:rPr>
          <w:rFonts w:ascii="Calibri" w:hAnsi="Calibri" w:cs="Calibri"/>
        </w:rPr>
        <w:t xml:space="preserve"> </w:t>
      </w:r>
      <w:r w:rsidR="00892ABA" w:rsidRPr="000509A3">
        <w:rPr>
          <w:rFonts w:ascii="Calibri" w:hAnsi="Calibri" w:cs="Calibri"/>
        </w:rPr>
        <w:t>Corporation</w:t>
      </w:r>
      <w:r w:rsidR="00601829" w:rsidRPr="000509A3">
        <w:rPr>
          <w:rFonts w:ascii="Calibri" w:hAnsi="Calibri" w:cs="Calibri"/>
        </w:rPr>
        <w:t xml:space="preserve"> </w:t>
      </w:r>
      <w:r w:rsidRPr="000509A3">
        <w:rPr>
          <w:rFonts w:ascii="Calibri" w:hAnsi="Calibri" w:cs="Calibri"/>
        </w:rPr>
        <w:t xml:space="preserve">understands the sensitivity of the information requested and </w:t>
      </w:r>
      <w:r w:rsidR="006366C5" w:rsidRPr="000509A3">
        <w:rPr>
          <w:rFonts w:ascii="Calibri" w:hAnsi="Calibri" w:cs="Calibri"/>
        </w:rPr>
        <w:t xml:space="preserve">will respect the </w:t>
      </w:r>
      <w:r w:rsidRPr="000509A3">
        <w:rPr>
          <w:rFonts w:ascii="Calibri" w:hAnsi="Calibri" w:cs="Calibri"/>
        </w:rPr>
        <w:t xml:space="preserve">confidentiality </w:t>
      </w:r>
      <w:r w:rsidR="006366C5" w:rsidRPr="000509A3">
        <w:rPr>
          <w:rFonts w:ascii="Calibri" w:hAnsi="Calibri" w:cs="Calibri"/>
        </w:rPr>
        <w:t>thereof.</w:t>
      </w:r>
    </w:p>
    <w:p w14:paraId="35C3924F" w14:textId="77777777" w:rsidR="00330440" w:rsidRPr="000509A3" w:rsidRDefault="00330440" w:rsidP="00137447">
      <w:pPr>
        <w:widowControl/>
        <w:autoSpaceDE/>
        <w:autoSpaceDN/>
        <w:adjustRightInd/>
        <w:jc w:val="both"/>
        <w:rPr>
          <w:rFonts w:ascii="Calibri" w:hAnsi="Calibri" w:cs="Calibri"/>
        </w:rPr>
      </w:pPr>
    </w:p>
    <w:p w14:paraId="2AD0B033" w14:textId="77777777" w:rsidR="00330440" w:rsidRPr="000509A3" w:rsidRDefault="009B2640" w:rsidP="00137447">
      <w:pPr>
        <w:pStyle w:val="Heading1"/>
        <w:jc w:val="both"/>
        <w:rPr>
          <w:rFonts w:ascii="Calibri" w:hAnsi="Calibri" w:cs="Calibri"/>
        </w:rPr>
      </w:pPr>
      <w:bookmarkStart w:id="44" w:name="_Toc35509003"/>
      <w:r w:rsidRPr="000509A3">
        <w:rPr>
          <w:rFonts w:ascii="Calibri" w:hAnsi="Calibri" w:cs="Calibri"/>
        </w:rPr>
        <w:t>PROTECTING ASSOCIATES IN THE WORKPLACE</w:t>
      </w:r>
      <w:bookmarkEnd w:id="44"/>
    </w:p>
    <w:p w14:paraId="230463A7" w14:textId="77777777" w:rsidR="00330440" w:rsidRPr="000509A3" w:rsidRDefault="00330440" w:rsidP="00137447">
      <w:pPr>
        <w:jc w:val="both"/>
        <w:rPr>
          <w:rFonts w:ascii="Calibri" w:hAnsi="Calibri" w:cs="Calibri"/>
        </w:rPr>
      </w:pPr>
      <w:r w:rsidRPr="000509A3">
        <w:rPr>
          <w:rFonts w:ascii="Calibri" w:hAnsi="Calibri" w:cs="Calibri"/>
        </w:rPr>
        <w:t xml:space="preserve">Protecting all Associates’ safety and well-being is of utmost importance to maintaining a positive, productive work environment and culture.  This commitment includes protecting Samet field and office Associates from harassment, threats, and violent behavior, </w:t>
      </w:r>
      <w:r w:rsidR="008C07C8" w:rsidRPr="000509A3">
        <w:rPr>
          <w:rFonts w:ascii="Calibri" w:hAnsi="Calibri" w:cs="Calibri"/>
        </w:rPr>
        <w:t>and</w:t>
      </w:r>
      <w:r w:rsidRPr="000509A3">
        <w:rPr>
          <w:rFonts w:ascii="Calibri" w:hAnsi="Calibri" w:cs="Calibri"/>
        </w:rPr>
        <w:t xml:space="preserve"> extends to our sub-contractors, customers, and anyone present at one of our job sites or offices.  Being a good steward of your own personal safety and the safety of others involves knowing the risk factors, reducing any known risks, and taking pro-active approaches to help yourself and others stay safe and free from harassment, threatening or volatile behavior in any form.  </w:t>
      </w:r>
    </w:p>
    <w:p w14:paraId="7A6FD050" w14:textId="77777777" w:rsidR="00330440" w:rsidRPr="000509A3" w:rsidRDefault="00330440" w:rsidP="00137447">
      <w:pPr>
        <w:pStyle w:val="BodyTextIndent2"/>
        <w:spacing w:after="0" w:line="240" w:lineRule="auto"/>
        <w:ind w:left="0"/>
        <w:jc w:val="both"/>
        <w:rPr>
          <w:rFonts w:ascii="Calibri" w:hAnsi="Calibri" w:cs="Calibri"/>
        </w:rPr>
      </w:pPr>
    </w:p>
    <w:p w14:paraId="2E977451" w14:textId="77777777" w:rsidR="00330440" w:rsidRPr="000509A3" w:rsidRDefault="00330440" w:rsidP="00137447">
      <w:pPr>
        <w:pStyle w:val="BodyTextIndent2"/>
        <w:spacing w:after="0" w:line="240" w:lineRule="auto"/>
        <w:ind w:left="0"/>
        <w:jc w:val="both"/>
        <w:rPr>
          <w:rFonts w:ascii="Calibri" w:hAnsi="Calibri" w:cs="Calibri"/>
        </w:rPr>
      </w:pPr>
      <w:r w:rsidRPr="000509A3">
        <w:rPr>
          <w:rFonts w:ascii="Calibri" w:hAnsi="Calibri" w:cs="Calibri"/>
        </w:rPr>
        <w:t>Risk factors for working on construction sites:</w:t>
      </w:r>
    </w:p>
    <w:p w14:paraId="03560698" w14:textId="77777777" w:rsidR="00330440" w:rsidRPr="000509A3" w:rsidRDefault="00330440" w:rsidP="00137447">
      <w:pPr>
        <w:pStyle w:val="BodyTextIndent2"/>
        <w:numPr>
          <w:ilvl w:val="0"/>
          <w:numId w:val="79"/>
        </w:numPr>
        <w:spacing w:after="0" w:line="240" w:lineRule="auto"/>
        <w:jc w:val="both"/>
        <w:rPr>
          <w:rFonts w:ascii="Calibri" w:hAnsi="Calibri" w:cs="Calibri"/>
        </w:rPr>
      </w:pPr>
      <w:r w:rsidRPr="000509A3">
        <w:rPr>
          <w:rFonts w:ascii="Calibri" w:hAnsi="Calibri" w:cs="Calibri"/>
        </w:rPr>
        <w:t xml:space="preserve">Working late at night or early morning hours </w:t>
      </w:r>
    </w:p>
    <w:p w14:paraId="1647AD6B" w14:textId="77777777" w:rsidR="00330440" w:rsidRPr="000509A3" w:rsidRDefault="00330440" w:rsidP="00137447">
      <w:pPr>
        <w:pStyle w:val="BodyTextIndent2"/>
        <w:numPr>
          <w:ilvl w:val="0"/>
          <w:numId w:val="79"/>
        </w:numPr>
        <w:spacing w:after="0" w:line="240" w:lineRule="auto"/>
        <w:jc w:val="both"/>
        <w:rPr>
          <w:rFonts w:ascii="Calibri" w:hAnsi="Calibri" w:cs="Calibri"/>
        </w:rPr>
      </w:pPr>
      <w:r w:rsidRPr="000509A3">
        <w:rPr>
          <w:rFonts w:ascii="Calibri" w:hAnsi="Calibri" w:cs="Calibri"/>
        </w:rPr>
        <w:t>Working during non-daylight hours</w:t>
      </w:r>
    </w:p>
    <w:p w14:paraId="56D49E30" w14:textId="77777777" w:rsidR="00330440" w:rsidRPr="000509A3" w:rsidRDefault="00330440" w:rsidP="00137447">
      <w:pPr>
        <w:pStyle w:val="BodyTextIndent2"/>
        <w:numPr>
          <w:ilvl w:val="0"/>
          <w:numId w:val="79"/>
        </w:numPr>
        <w:spacing w:after="0" w:line="240" w:lineRule="auto"/>
        <w:jc w:val="both"/>
        <w:rPr>
          <w:rFonts w:ascii="Calibri" w:hAnsi="Calibri" w:cs="Calibri"/>
        </w:rPr>
      </w:pPr>
      <w:r w:rsidRPr="000509A3">
        <w:rPr>
          <w:rFonts w:ascii="Calibri" w:hAnsi="Calibri" w:cs="Calibri"/>
        </w:rPr>
        <w:t>Working alone or with a limited number of co-workers</w:t>
      </w:r>
    </w:p>
    <w:p w14:paraId="35C579BF" w14:textId="77777777" w:rsidR="00330440" w:rsidRPr="000509A3" w:rsidRDefault="00330440" w:rsidP="00137447">
      <w:pPr>
        <w:pStyle w:val="BodyTextIndent2"/>
        <w:numPr>
          <w:ilvl w:val="0"/>
          <w:numId w:val="79"/>
        </w:numPr>
        <w:spacing w:after="0" w:line="240" w:lineRule="auto"/>
        <w:jc w:val="both"/>
        <w:rPr>
          <w:rFonts w:ascii="Calibri" w:hAnsi="Calibri" w:cs="Calibri"/>
        </w:rPr>
      </w:pPr>
      <w:r w:rsidRPr="000509A3">
        <w:rPr>
          <w:rFonts w:ascii="Calibri" w:hAnsi="Calibri" w:cs="Calibri"/>
        </w:rPr>
        <w:t>Uncontrolled access to a construction site</w:t>
      </w:r>
    </w:p>
    <w:p w14:paraId="73DC53D9" w14:textId="77777777" w:rsidR="00330440" w:rsidRPr="000509A3" w:rsidRDefault="00330440" w:rsidP="00137447">
      <w:pPr>
        <w:pStyle w:val="BodyTextIndent2"/>
        <w:numPr>
          <w:ilvl w:val="0"/>
          <w:numId w:val="79"/>
        </w:numPr>
        <w:spacing w:after="0" w:line="240" w:lineRule="auto"/>
        <w:jc w:val="both"/>
        <w:rPr>
          <w:rFonts w:ascii="Calibri" w:hAnsi="Calibri" w:cs="Calibri"/>
        </w:rPr>
      </w:pPr>
      <w:r w:rsidRPr="000509A3">
        <w:rPr>
          <w:rFonts w:ascii="Calibri" w:hAnsi="Calibri" w:cs="Calibri"/>
        </w:rPr>
        <w:t>Areas of known security concerns</w:t>
      </w:r>
    </w:p>
    <w:p w14:paraId="6689A643" w14:textId="77777777" w:rsidR="00330440" w:rsidRPr="000509A3" w:rsidRDefault="00330440" w:rsidP="00137447">
      <w:pPr>
        <w:pStyle w:val="BodyTextIndent2"/>
        <w:numPr>
          <w:ilvl w:val="0"/>
          <w:numId w:val="79"/>
        </w:numPr>
        <w:spacing w:after="0" w:line="240" w:lineRule="auto"/>
        <w:jc w:val="both"/>
        <w:rPr>
          <w:rFonts w:ascii="Calibri" w:hAnsi="Calibri" w:cs="Calibri"/>
        </w:rPr>
      </w:pPr>
      <w:r w:rsidRPr="000509A3">
        <w:rPr>
          <w:rFonts w:ascii="Calibri" w:hAnsi="Calibri" w:cs="Calibri"/>
        </w:rPr>
        <w:t>General construction parking areas</w:t>
      </w:r>
    </w:p>
    <w:p w14:paraId="49BC510D" w14:textId="77777777" w:rsidR="00330440" w:rsidRPr="000509A3" w:rsidRDefault="00330440" w:rsidP="00137447">
      <w:pPr>
        <w:pStyle w:val="BodyTextIndent2"/>
        <w:numPr>
          <w:ilvl w:val="0"/>
          <w:numId w:val="79"/>
        </w:numPr>
        <w:spacing w:after="0" w:line="240" w:lineRule="auto"/>
        <w:jc w:val="both"/>
        <w:rPr>
          <w:rFonts w:ascii="Calibri" w:hAnsi="Calibri" w:cs="Calibri"/>
        </w:rPr>
      </w:pPr>
      <w:r w:rsidRPr="000509A3">
        <w:rPr>
          <w:rFonts w:ascii="Calibri" w:hAnsi="Calibri" w:cs="Calibri"/>
        </w:rPr>
        <w:t>Areas that cannot be readily seen by others (</w:t>
      </w:r>
      <w:r w:rsidR="00BB21C8" w:rsidRPr="000509A3">
        <w:rPr>
          <w:rFonts w:ascii="Calibri" w:hAnsi="Calibri" w:cs="Calibri"/>
        </w:rPr>
        <w:t>i.e.,</w:t>
      </w:r>
      <w:r w:rsidRPr="000509A3">
        <w:rPr>
          <w:rFonts w:ascii="Calibri" w:hAnsi="Calibri" w:cs="Calibri"/>
        </w:rPr>
        <w:t xml:space="preserve"> apartment units, closets, enclosed spaces)</w:t>
      </w:r>
    </w:p>
    <w:p w14:paraId="587E2B19" w14:textId="77777777" w:rsidR="00330440" w:rsidRPr="000509A3" w:rsidRDefault="00330440" w:rsidP="00137447">
      <w:pPr>
        <w:pStyle w:val="BodyTextIndent2"/>
        <w:spacing w:after="0" w:line="240" w:lineRule="auto"/>
        <w:ind w:left="0"/>
        <w:jc w:val="both"/>
        <w:rPr>
          <w:rFonts w:ascii="Calibri" w:hAnsi="Calibri" w:cs="Calibri"/>
        </w:rPr>
      </w:pPr>
    </w:p>
    <w:p w14:paraId="7B4853F1" w14:textId="77777777" w:rsidR="00330440" w:rsidRPr="000509A3" w:rsidRDefault="00330440" w:rsidP="00137447">
      <w:pPr>
        <w:pStyle w:val="BodyTextIndent2"/>
        <w:spacing w:after="0" w:line="240" w:lineRule="auto"/>
        <w:ind w:left="0"/>
        <w:jc w:val="both"/>
        <w:rPr>
          <w:rFonts w:ascii="Calibri" w:hAnsi="Calibri" w:cs="Calibri"/>
        </w:rPr>
      </w:pPr>
      <w:r w:rsidRPr="000509A3">
        <w:rPr>
          <w:rFonts w:ascii="Calibri" w:hAnsi="Calibri" w:cs="Calibri"/>
        </w:rPr>
        <w:t>Reducing the risks:</w:t>
      </w:r>
    </w:p>
    <w:p w14:paraId="20C93A0A" w14:textId="77777777" w:rsidR="00330440" w:rsidRPr="000509A3" w:rsidRDefault="00330440" w:rsidP="00137447">
      <w:pPr>
        <w:pStyle w:val="BodyTextIndent2"/>
        <w:numPr>
          <w:ilvl w:val="0"/>
          <w:numId w:val="80"/>
        </w:numPr>
        <w:spacing w:after="0" w:line="240" w:lineRule="auto"/>
        <w:jc w:val="both"/>
        <w:rPr>
          <w:rFonts w:ascii="Calibri" w:hAnsi="Calibri" w:cs="Calibri"/>
        </w:rPr>
      </w:pPr>
      <w:r w:rsidRPr="000509A3">
        <w:rPr>
          <w:rFonts w:ascii="Calibri" w:hAnsi="Calibri" w:cs="Calibri"/>
        </w:rPr>
        <w:t xml:space="preserve">Remove yourself from any contentious situation immediately and do not confront the workers or engage in conversation </w:t>
      </w:r>
    </w:p>
    <w:p w14:paraId="62C46447" w14:textId="77777777" w:rsidR="00330440" w:rsidRPr="000509A3" w:rsidRDefault="00330440" w:rsidP="00137447">
      <w:pPr>
        <w:pStyle w:val="BodyTextIndent2"/>
        <w:numPr>
          <w:ilvl w:val="0"/>
          <w:numId w:val="80"/>
        </w:numPr>
        <w:spacing w:after="0" w:line="240" w:lineRule="auto"/>
        <w:jc w:val="both"/>
        <w:rPr>
          <w:rFonts w:ascii="Calibri" w:hAnsi="Calibri" w:cs="Calibri"/>
        </w:rPr>
      </w:pPr>
      <w:r w:rsidRPr="000509A3">
        <w:rPr>
          <w:rFonts w:ascii="Calibri" w:hAnsi="Calibri" w:cs="Calibri"/>
        </w:rPr>
        <w:t>Note who the workers are and or what job they were doing</w:t>
      </w:r>
    </w:p>
    <w:p w14:paraId="2347DF0C" w14:textId="77777777" w:rsidR="00330440" w:rsidRPr="000509A3" w:rsidRDefault="00330440" w:rsidP="00137447">
      <w:pPr>
        <w:pStyle w:val="BodyTextIndent2"/>
        <w:numPr>
          <w:ilvl w:val="0"/>
          <w:numId w:val="80"/>
        </w:numPr>
        <w:spacing w:after="0" w:line="240" w:lineRule="auto"/>
        <w:jc w:val="both"/>
        <w:rPr>
          <w:rFonts w:ascii="Calibri" w:hAnsi="Calibri" w:cs="Calibri"/>
        </w:rPr>
      </w:pPr>
      <w:r w:rsidRPr="000509A3">
        <w:rPr>
          <w:rFonts w:ascii="Calibri" w:hAnsi="Calibri" w:cs="Calibri"/>
        </w:rPr>
        <w:t>If harassed in any form, contact your supervisor or a co-worker immediately and then report the incident to Associate Services.  If you wish to by-pass your immediate supervisor, you may reach out to Associate Services or any member of the management team.</w:t>
      </w:r>
    </w:p>
    <w:p w14:paraId="17448E60" w14:textId="77777777" w:rsidR="00330440" w:rsidRPr="000509A3" w:rsidRDefault="00330440" w:rsidP="00137447">
      <w:pPr>
        <w:pStyle w:val="BodyTextIndent2"/>
        <w:numPr>
          <w:ilvl w:val="0"/>
          <w:numId w:val="80"/>
        </w:numPr>
        <w:spacing w:after="0" w:line="240" w:lineRule="auto"/>
        <w:jc w:val="both"/>
        <w:rPr>
          <w:rFonts w:ascii="Calibri" w:hAnsi="Calibri" w:cs="Calibri"/>
        </w:rPr>
      </w:pPr>
      <w:r w:rsidRPr="000509A3">
        <w:rPr>
          <w:rFonts w:ascii="Calibri" w:hAnsi="Calibri" w:cs="Calibri"/>
        </w:rPr>
        <w:t>Report all safety concerns to a member of Samet’s safety team or VP of Administration</w:t>
      </w:r>
    </w:p>
    <w:p w14:paraId="3C16C980" w14:textId="77777777" w:rsidR="00330440" w:rsidRPr="000509A3" w:rsidRDefault="00330440" w:rsidP="00137447">
      <w:pPr>
        <w:pStyle w:val="BodyTextIndent2"/>
        <w:numPr>
          <w:ilvl w:val="0"/>
          <w:numId w:val="80"/>
        </w:numPr>
        <w:spacing w:after="0" w:line="240" w:lineRule="auto"/>
        <w:jc w:val="both"/>
        <w:rPr>
          <w:rFonts w:ascii="Calibri" w:hAnsi="Calibri" w:cs="Calibri"/>
        </w:rPr>
      </w:pPr>
      <w:r w:rsidRPr="000509A3">
        <w:rPr>
          <w:rFonts w:ascii="Calibri" w:hAnsi="Calibri" w:cs="Calibri"/>
        </w:rPr>
        <w:t>You can raise concerns or make reports without fear of reprisal</w:t>
      </w:r>
    </w:p>
    <w:p w14:paraId="513CF80F" w14:textId="77777777" w:rsidR="00330440" w:rsidRPr="000509A3" w:rsidRDefault="00330440" w:rsidP="00137447">
      <w:pPr>
        <w:pStyle w:val="BodyTextIndent2"/>
        <w:spacing w:after="0" w:line="240" w:lineRule="auto"/>
        <w:ind w:left="0"/>
        <w:jc w:val="both"/>
        <w:rPr>
          <w:rFonts w:ascii="Calibri" w:hAnsi="Calibri" w:cs="Calibri"/>
        </w:rPr>
      </w:pPr>
    </w:p>
    <w:p w14:paraId="2B053902" w14:textId="77777777" w:rsidR="00330440" w:rsidRPr="000509A3" w:rsidRDefault="00330440" w:rsidP="00137447">
      <w:pPr>
        <w:pStyle w:val="BodyTextIndent2"/>
        <w:spacing w:after="0" w:line="240" w:lineRule="auto"/>
        <w:ind w:left="0"/>
        <w:jc w:val="both"/>
        <w:rPr>
          <w:rFonts w:ascii="Calibri" w:hAnsi="Calibri" w:cs="Calibri"/>
        </w:rPr>
      </w:pPr>
      <w:r w:rsidRPr="000509A3">
        <w:rPr>
          <w:rFonts w:ascii="Calibri" w:hAnsi="Calibri" w:cs="Calibri"/>
        </w:rPr>
        <w:t>Practical tips for helping yourself and others stay safe at work:</w:t>
      </w:r>
    </w:p>
    <w:p w14:paraId="0268C83D" w14:textId="77777777" w:rsidR="00330440" w:rsidRPr="000509A3" w:rsidRDefault="00330440" w:rsidP="00137447">
      <w:pPr>
        <w:pStyle w:val="BodyTextIndent2"/>
        <w:numPr>
          <w:ilvl w:val="0"/>
          <w:numId w:val="81"/>
        </w:numPr>
        <w:spacing w:after="0" w:line="240" w:lineRule="auto"/>
        <w:jc w:val="both"/>
        <w:rPr>
          <w:rFonts w:ascii="Calibri" w:hAnsi="Calibri" w:cs="Calibri"/>
        </w:rPr>
      </w:pPr>
      <w:r w:rsidRPr="000509A3">
        <w:rPr>
          <w:rFonts w:ascii="Calibri" w:hAnsi="Calibri" w:cs="Calibri"/>
        </w:rPr>
        <w:t>Always be aware of your surroundings</w:t>
      </w:r>
    </w:p>
    <w:p w14:paraId="08D67CB8" w14:textId="77777777" w:rsidR="00330440" w:rsidRPr="000509A3" w:rsidRDefault="00330440" w:rsidP="00137447">
      <w:pPr>
        <w:pStyle w:val="BodyTextIndent2"/>
        <w:numPr>
          <w:ilvl w:val="0"/>
          <w:numId w:val="82"/>
        </w:numPr>
        <w:spacing w:after="0" w:line="240" w:lineRule="auto"/>
        <w:jc w:val="both"/>
        <w:rPr>
          <w:rFonts w:ascii="Calibri" w:hAnsi="Calibri" w:cs="Calibri"/>
        </w:rPr>
      </w:pPr>
      <w:r w:rsidRPr="000509A3">
        <w:rPr>
          <w:rFonts w:ascii="Calibri" w:hAnsi="Calibri" w:cs="Calibri"/>
        </w:rPr>
        <w:t>Inform your co-workers when working alone</w:t>
      </w:r>
    </w:p>
    <w:p w14:paraId="277B46EF" w14:textId="77777777" w:rsidR="00330440" w:rsidRPr="000509A3" w:rsidRDefault="00330440" w:rsidP="00137447">
      <w:pPr>
        <w:pStyle w:val="BodyTextIndent2"/>
        <w:numPr>
          <w:ilvl w:val="0"/>
          <w:numId w:val="82"/>
        </w:numPr>
        <w:spacing w:after="0" w:line="240" w:lineRule="auto"/>
        <w:jc w:val="both"/>
        <w:rPr>
          <w:rFonts w:ascii="Calibri" w:hAnsi="Calibri" w:cs="Calibri"/>
        </w:rPr>
      </w:pPr>
      <w:r w:rsidRPr="000509A3">
        <w:rPr>
          <w:rFonts w:ascii="Calibri" w:hAnsi="Calibri" w:cs="Calibri"/>
        </w:rPr>
        <w:t xml:space="preserve">Inform your co-workers when you intend to enter and return from the project site </w:t>
      </w:r>
    </w:p>
    <w:p w14:paraId="3F5D101D" w14:textId="77777777" w:rsidR="00330440" w:rsidRPr="000509A3" w:rsidRDefault="00330440" w:rsidP="00137447">
      <w:pPr>
        <w:pStyle w:val="BodyTextIndent2"/>
        <w:numPr>
          <w:ilvl w:val="0"/>
          <w:numId w:val="82"/>
        </w:numPr>
        <w:spacing w:after="0" w:line="240" w:lineRule="auto"/>
        <w:jc w:val="both"/>
        <w:rPr>
          <w:rFonts w:ascii="Calibri" w:hAnsi="Calibri" w:cs="Calibri"/>
        </w:rPr>
      </w:pPr>
      <w:r w:rsidRPr="000509A3">
        <w:rPr>
          <w:rFonts w:ascii="Calibri" w:hAnsi="Calibri" w:cs="Calibri"/>
        </w:rPr>
        <w:t xml:space="preserve">Park your vehicle </w:t>
      </w:r>
      <w:r w:rsidR="008C07C8" w:rsidRPr="000509A3">
        <w:rPr>
          <w:rFonts w:ascii="Calibri" w:hAnsi="Calibri" w:cs="Calibri"/>
        </w:rPr>
        <w:t>near</w:t>
      </w:r>
      <w:r w:rsidRPr="000509A3">
        <w:rPr>
          <w:rFonts w:ascii="Calibri" w:hAnsi="Calibri" w:cs="Calibri"/>
        </w:rPr>
        <w:t xml:space="preserve"> the construction office and not in the general parking area</w:t>
      </w:r>
    </w:p>
    <w:p w14:paraId="703FF632" w14:textId="77777777" w:rsidR="00330440" w:rsidRPr="000509A3" w:rsidRDefault="00330440" w:rsidP="00137447">
      <w:pPr>
        <w:pStyle w:val="BodyTextIndent2"/>
        <w:numPr>
          <w:ilvl w:val="0"/>
          <w:numId w:val="82"/>
        </w:numPr>
        <w:spacing w:after="0" w:line="240" w:lineRule="auto"/>
        <w:jc w:val="both"/>
        <w:rPr>
          <w:rFonts w:ascii="Calibri" w:hAnsi="Calibri" w:cs="Calibri"/>
        </w:rPr>
      </w:pPr>
      <w:r w:rsidRPr="000509A3">
        <w:rPr>
          <w:rFonts w:ascii="Calibri" w:hAnsi="Calibri" w:cs="Calibri"/>
        </w:rPr>
        <w:t>Keep your cell phone handy and ensure it is charged</w:t>
      </w:r>
    </w:p>
    <w:p w14:paraId="60D4D399" w14:textId="77777777" w:rsidR="00330440" w:rsidRPr="000509A3" w:rsidRDefault="00330440" w:rsidP="00137447">
      <w:pPr>
        <w:pStyle w:val="BodyTextIndent2"/>
        <w:numPr>
          <w:ilvl w:val="0"/>
          <w:numId w:val="82"/>
        </w:numPr>
        <w:spacing w:after="0" w:line="240" w:lineRule="auto"/>
        <w:jc w:val="both"/>
        <w:rPr>
          <w:rFonts w:ascii="Calibri" w:hAnsi="Calibri" w:cs="Calibri"/>
        </w:rPr>
      </w:pPr>
      <w:r w:rsidRPr="000509A3">
        <w:rPr>
          <w:rFonts w:ascii="Calibri" w:hAnsi="Calibri" w:cs="Calibri"/>
        </w:rPr>
        <w:lastRenderedPageBreak/>
        <w:t>Keep phone numbers of project or department team members in your cell phone’s favorites file</w:t>
      </w:r>
    </w:p>
    <w:p w14:paraId="5FC6831A" w14:textId="77777777" w:rsidR="00330440" w:rsidRPr="000509A3" w:rsidRDefault="00330440" w:rsidP="00137447">
      <w:pPr>
        <w:pStyle w:val="BodyTextIndent2"/>
        <w:numPr>
          <w:ilvl w:val="0"/>
          <w:numId w:val="82"/>
        </w:numPr>
        <w:spacing w:after="0" w:line="240" w:lineRule="auto"/>
        <w:jc w:val="both"/>
        <w:rPr>
          <w:rFonts w:ascii="Calibri" w:hAnsi="Calibri" w:cs="Calibri"/>
        </w:rPr>
      </w:pPr>
      <w:r w:rsidRPr="000509A3">
        <w:rPr>
          <w:rFonts w:ascii="Calibri" w:hAnsi="Calibri" w:cs="Calibri"/>
        </w:rPr>
        <w:t>Be aware of groups congregated in and around isolated areas</w:t>
      </w:r>
    </w:p>
    <w:p w14:paraId="5DA05336" w14:textId="77777777" w:rsidR="00330440" w:rsidRPr="000509A3" w:rsidRDefault="00330440" w:rsidP="00137447">
      <w:pPr>
        <w:pStyle w:val="BodyTextIndent2"/>
        <w:numPr>
          <w:ilvl w:val="0"/>
          <w:numId w:val="82"/>
        </w:numPr>
        <w:spacing w:after="0" w:line="240" w:lineRule="auto"/>
        <w:jc w:val="both"/>
        <w:rPr>
          <w:rFonts w:ascii="Calibri" w:hAnsi="Calibri" w:cs="Calibri"/>
        </w:rPr>
      </w:pPr>
      <w:r w:rsidRPr="000509A3">
        <w:rPr>
          <w:rFonts w:ascii="Calibri" w:hAnsi="Calibri" w:cs="Calibri"/>
        </w:rPr>
        <w:t xml:space="preserve">Do not stay in isolated areas too long </w:t>
      </w:r>
    </w:p>
    <w:p w14:paraId="6AA5257E" w14:textId="77777777" w:rsidR="00330440" w:rsidRPr="000509A3" w:rsidRDefault="00330440" w:rsidP="00137447">
      <w:pPr>
        <w:pStyle w:val="BodyTextIndent2"/>
        <w:numPr>
          <w:ilvl w:val="0"/>
          <w:numId w:val="82"/>
        </w:numPr>
        <w:spacing w:after="0" w:line="240" w:lineRule="auto"/>
        <w:jc w:val="both"/>
        <w:rPr>
          <w:rFonts w:ascii="Calibri" w:hAnsi="Calibri" w:cs="Calibri"/>
        </w:rPr>
      </w:pPr>
      <w:r w:rsidRPr="000509A3">
        <w:rPr>
          <w:rFonts w:ascii="Calibri" w:hAnsi="Calibri" w:cs="Calibri"/>
        </w:rPr>
        <w:t>Keep doors to isolated spaces open</w:t>
      </w:r>
    </w:p>
    <w:p w14:paraId="5C9C3BAC" w14:textId="77777777" w:rsidR="00330440" w:rsidRPr="000509A3" w:rsidRDefault="00330440" w:rsidP="00137447">
      <w:pPr>
        <w:pStyle w:val="BodyTextIndent2"/>
        <w:numPr>
          <w:ilvl w:val="0"/>
          <w:numId w:val="82"/>
        </w:numPr>
        <w:spacing w:after="0" w:line="240" w:lineRule="auto"/>
        <w:jc w:val="both"/>
        <w:rPr>
          <w:rFonts w:ascii="Calibri" w:hAnsi="Calibri" w:cs="Calibri"/>
        </w:rPr>
      </w:pPr>
      <w:r w:rsidRPr="000509A3">
        <w:rPr>
          <w:rFonts w:ascii="Calibri" w:hAnsi="Calibri" w:cs="Calibri"/>
        </w:rPr>
        <w:t>When possible, position yourself between the door and the person(s) you are with</w:t>
      </w:r>
    </w:p>
    <w:p w14:paraId="70AA1AB6" w14:textId="77777777" w:rsidR="00330440" w:rsidRPr="000509A3" w:rsidRDefault="00330440" w:rsidP="00137447">
      <w:pPr>
        <w:pStyle w:val="BodyTextIndent2"/>
        <w:spacing w:after="0" w:line="240" w:lineRule="auto"/>
        <w:ind w:left="0"/>
        <w:jc w:val="both"/>
        <w:rPr>
          <w:rFonts w:ascii="Calibri" w:hAnsi="Calibri" w:cs="Calibri"/>
        </w:rPr>
      </w:pPr>
    </w:p>
    <w:p w14:paraId="48CFA12B" w14:textId="77777777" w:rsidR="00330440" w:rsidRPr="000509A3" w:rsidRDefault="00330440" w:rsidP="00137447">
      <w:pPr>
        <w:jc w:val="both"/>
        <w:rPr>
          <w:rFonts w:ascii="Calibri" w:hAnsi="Calibri" w:cs="Calibri"/>
          <w:sz w:val="21"/>
          <w:szCs w:val="21"/>
        </w:rPr>
      </w:pPr>
      <w:r w:rsidRPr="000509A3">
        <w:rPr>
          <w:rFonts w:ascii="Calibri" w:hAnsi="Calibri" w:cs="Calibri"/>
        </w:rPr>
        <w:t xml:space="preserve">If you believe you are being harassed either through verbal communication, body language, or gestures, report the incident immediately to your supervisor and Associate Services.  Samet will investigate and take prompt action against any worker(s) or individual(s) who harass Associates in the workplace or the general public near a project site.  Threats, hostile behavior, or acts of violence against Associates, contractors, visitors, guests, or other individuals by anyone on company property or projects sites will not be tolerated. Violators will be subject to disciplinary action up to and including termination of employment.  You may view Samet’s full policy on harassment and sexual harassment on SametNet.  If you have concerns about the safety and security of a Samet job site or office, please contact a member of our safety team or VP of Administration.  </w:t>
      </w:r>
    </w:p>
    <w:p w14:paraId="6066BB92" w14:textId="77777777" w:rsidR="00330440" w:rsidRPr="000509A3" w:rsidRDefault="00330440" w:rsidP="00137447">
      <w:pPr>
        <w:widowControl/>
        <w:autoSpaceDE/>
        <w:autoSpaceDN/>
        <w:adjustRightInd/>
        <w:jc w:val="both"/>
        <w:rPr>
          <w:rFonts w:ascii="Calibri" w:hAnsi="Calibri" w:cs="Calibri"/>
        </w:rPr>
      </w:pPr>
    </w:p>
    <w:p w14:paraId="6036BEC8" w14:textId="77777777" w:rsidR="000A5DA1" w:rsidRPr="000509A3" w:rsidRDefault="000A5DA1" w:rsidP="00137447">
      <w:pPr>
        <w:widowControl/>
        <w:autoSpaceDE/>
        <w:autoSpaceDN/>
        <w:adjustRightInd/>
        <w:jc w:val="both"/>
        <w:rPr>
          <w:rFonts w:ascii="Calibri" w:hAnsi="Calibri" w:cs="Calibri"/>
          <w:u w:val="single"/>
        </w:rPr>
      </w:pPr>
      <w:r w:rsidRPr="000509A3">
        <w:rPr>
          <w:rFonts w:ascii="Calibri" w:hAnsi="Calibri" w:cs="Calibri"/>
          <w:u w:val="single"/>
        </w:rPr>
        <w:t>Revision History</w:t>
      </w:r>
    </w:p>
    <w:p w14:paraId="2F41EA54" w14:textId="77777777" w:rsidR="000A5DA1" w:rsidRPr="000509A3" w:rsidRDefault="000A5DA1" w:rsidP="00137447">
      <w:pPr>
        <w:widowControl/>
        <w:autoSpaceDE/>
        <w:autoSpaceDN/>
        <w:adjustRightInd/>
        <w:jc w:val="both"/>
        <w:rPr>
          <w:rFonts w:ascii="Calibri" w:hAnsi="Calibri" w:cs="Calibri"/>
          <w:u w:val="single"/>
        </w:rPr>
      </w:pPr>
    </w:p>
    <w:p w14:paraId="0EC77308" w14:textId="77777777" w:rsidR="000A5DA1" w:rsidRPr="000509A3" w:rsidRDefault="000A5DA1" w:rsidP="00137447">
      <w:pPr>
        <w:widowControl/>
        <w:autoSpaceDE/>
        <w:autoSpaceDN/>
        <w:adjustRightInd/>
        <w:jc w:val="both"/>
        <w:rPr>
          <w:rFonts w:ascii="Calibri" w:hAnsi="Calibri" w:cs="Calibri"/>
        </w:rPr>
      </w:pPr>
      <w:r w:rsidRPr="000509A3">
        <w:rPr>
          <w:rFonts w:ascii="Calibri" w:hAnsi="Calibri" w:cs="Calibri"/>
        </w:rPr>
        <w:t>June 1, 2016</w:t>
      </w:r>
      <w:r w:rsidR="00BB21C8">
        <w:rPr>
          <w:rFonts w:ascii="Calibri" w:hAnsi="Calibri" w:cs="Calibri"/>
        </w:rPr>
        <w:t xml:space="preserve"> – </w:t>
      </w:r>
      <w:r w:rsidRPr="000509A3">
        <w:rPr>
          <w:rFonts w:ascii="Calibri" w:hAnsi="Calibri" w:cs="Calibri"/>
        </w:rPr>
        <w:t>Added Silica Requirements (Section XX) and Modified Aerial Lift Requirement (Section XX)</w:t>
      </w:r>
    </w:p>
    <w:p w14:paraId="1494BD92" w14:textId="77777777" w:rsidR="00C54E08" w:rsidRPr="000509A3" w:rsidRDefault="00465922" w:rsidP="00137447">
      <w:pPr>
        <w:widowControl/>
        <w:autoSpaceDE/>
        <w:autoSpaceDN/>
        <w:adjustRightInd/>
        <w:jc w:val="both"/>
        <w:rPr>
          <w:rFonts w:ascii="Calibri" w:hAnsi="Calibri" w:cs="Calibri"/>
        </w:rPr>
      </w:pPr>
      <w:r w:rsidRPr="000509A3">
        <w:rPr>
          <w:rFonts w:ascii="Calibri" w:hAnsi="Calibri" w:cs="Calibri"/>
        </w:rPr>
        <w:t>April</w:t>
      </w:r>
      <w:r w:rsidR="00EE6736" w:rsidRPr="000509A3">
        <w:rPr>
          <w:rFonts w:ascii="Calibri" w:hAnsi="Calibri" w:cs="Calibri"/>
        </w:rPr>
        <w:t xml:space="preserve"> 18, 2018 </w:t>
      </w:r>
      <w:r w:rsidR="00BB21C8">
        <w:rPr>
          <w:rFonts w:ascii="Calibri" w:hAnsi="Calibri" w:cs="Calibri"/>
        </w:rPr>
        <w:t xml:space="preserve">– </w:t>
      </w:r>
      <w:r w:rsidR="00C54E08" w:rsidRPr="000509A3">
        <w:rPr>
          <w:rFonts w:ascii="Calibri" w:hAnsi="Calibri" w:cs="Calibri"/>
        </w:rPr>
        <w:t xml:space="preserve">Revised </w:t>
      </w:r>
      <w:r w:rsidR="00E45E94" w:rsidRPr="000509A3">
        <w:rPr>
          <w:rFonts w:ascii="Calibri" w:hAnsi="Calibri" w:cs="Calibri"/>
        </w:rPr>
        <w:t>SSSP</w:t>
      </w:r>
      <w:r w:rsidR="00C54E08" w:rsidRPr="000509A3">
        <w:rPr>
          <w:rFonts w:ascii="Calibri" w:hAnsi="Calibri" w:cs="Calibri"/>
        </w:rPr>
        <w:t xml:space="preserve"> </w:t>
      </w:r>
    </w:p>
    <w:p w14:paraId="29393E57" w14:textId="77777777" w:rsidR="00D23246" w:rsidRDefault="00D23246" w:rsidP="00137447">
      <w:pPr>
        <w:widowControl/>
        <w:autoSpaceDE/>
        <w:autoSpaceDN/>
        <w:adjustRightInd/>
        <w:jc w:val="both"/>
        <w:rPr>
          <w:rFonts w:ascii="Calibri" w:hAnsi="Calibri" w:cs="Calibri"/>
        </w:rPr>
      </w:pPr>
      <w:r w:rsidRPr="000509A3">
        <w:rPr>
          <w:rFonts w:ascii="Calibri" w:hAnsi="Calibri" w:cs="Calibri"/>
        </w:rPr>
        <w:t>March 2020 – General re-write</w:t>
      </w:r>
    </w:p>
    <w:p w14:paraId="14196135" w14:textId="082EDAC5" w:rsidR="00BB21C8" w:rsidRDefault="00BB21C8" w:rsidP="00137447">
      <w:pPr>
        <w:widowControl/>
        <w:autoSpaceDE/>
        <w:autoSpaceDN/>
        <w:adjustRightInd/>
        <w:jc w:val="both"/>
        <w:rPr>
          <w:rFonts w:ascii="Calibri" w:hAnsi="Calibri" w:cs="Calibri"/>
        </w:rPr>
      </w:pPr>
      <w:r>
        <w:rPr>
          <w:rFonts w:ascii="Calibri" w:hAnsi="Calibri" w:cs="Calibri"/>
        </w:rPr>
        <w:t xml:space="preserve">May 2021 – Revised / Reformatted </w:t>
      </w:r>
    </w:p>
    <w:p w14:paraId="088B5EAF" w14:textId="58560169" w:rsidR="006C4277" w:rsidRDefault="006C4277" w:rsidP="00137447">
      <w:pPr>
        <w:widowControl/>
        <w:autoSpaceDE/>
        <w:autoSpaceDN/>
        <w:adjustRightInd/>
        <w:jc w:val="both"/>
        <w:rPr>
          <w:rFonts w:ascii="Calibri" w:hAnsi="Calibri" w:cs="Calibri"/>
        </w:rPr>
      </w:pPr>
      <w:r>
        <w:rPr>
          <w:rFonts w:ascii="Calibri" w:hAnsi="Calibri" w:cs="Calibri"/>
        </w:rPr>
        <w:t xml:space="preserve">June 2022 </w:t>
      </w:r>
      <w:r w:rsidR="007D394C">
        <w:rPr>
          <w:rFonts w:ascii="Calibri" w:hAnsi="Calibri" w:cs="Calibri"/>
        </w:rPr>
        <w:t>–</w:t>
      </w:r>
      <w:r>
        <w:rPr>
          <w:rFonts w:ascii="Calibri" w:hAnsi="Calibri" w:cs="Calibri"/>
        </w:rPr>
        <w:t xml:space="preserve"> </w:t>
      </w:r>
      <w:r w:rsidR="007D394C">
        <w:rPr>
          <w:rFonts w:ascii="Calibri" w:hAnsi="Calibri" w:cs="Calibri"/>
        </w:rPr>
        <w:t xml:space="preserve">High Rise Construction requirements under Fall Protection, Hot Work </w:t>
      </w:r>
      <w:r w:rsidR="000F5CBA">
        <w:rPr>
          <w:rFonts w:ascii="Calibri" w:hAnsi="Calibri" w:cs="Calibri"/>
        </w:rPr>
        <w:t>Requirements updated, Tower Cranes and hoists third party inspections added.</w:t>
      </w:r>
    </w:p>
    <w:p w14:paraId="280F4AF1" w14:textId="456C6D42" w:rsidR="00A3700B" w:rsidRPr="000509A3" w:rsidRDefault="00A3700B" w:rsidP="00137447">
      <w:pPr>
        <w:widowControl/>
        <w:autoSpaceDE/>
        <w:autoSpaceDN/>
        <w:adjustRightInd/>
        <w:jc w:val="both"/>
        <w:rPr>
          <w:rFonts w:ascii="Calibri" w:hAnsi="Calibri" w:cs="Calibri"/>
        </w:rPr>
      </w:pPr>
      <w:r>
        <w:rPr>
          <w:rFonts w:ascii="Calibri" w:hAnsi="Calibri" w:cs="Calibri"/>
        </w:rPr>
        <w:t>May</w:t>
      </w:r>
      <w:r w:rsidR="0071412E">
        <w:rPr>
          <w:rFonts w:ascii="Calibri" w:hAnsi="Calibri" w:cs="Calibri"/>
        </w:rPr>
        <w:t xml:space="preserve"> 2023 – Fire Prevention was updated -  No Smoking allowed within any structure, language for designated smoking areas added. Also </w:t>
      </w:r>
      <w:r w:rsidR="006506D1">
        <w:rPr>
          <w:rFonts w:ascii="Calibri" w:hAnsi="Calibri" w:cs="Calibri"/>
        </w:rPr>
        <w:t>updated the Fire Extinguisher size to 10 lbs for general purposes and Fire Watch purposes</w:t>
      </w:r>
    </w:p>
    <w:p w14:paraId="2CB2DA50" w14:textId="77777777" w:rsidR="00DB5900" w:rsidRPr="000509A3" w:rsidRDefault="00DB5900" w:rsidP="00137447">
      <w:pPr>
        <w:widowControl/>
        <w:autoSpaceDE/>
        <w:autoSpaceDN/>
        <w:adjustRightInd/>
        <w:jc w:val="both"/>
        <w:rPr>
          <w:rFonts w:ascii="Calibri" w:hAnsi="Calibri" w:cs="Calibri"/>
        </w:rPr>
      </w:pPr>
    </w:p>
    <w:sectPr w:rsidR="00DB5900" w:rsidRPr="000509A3" w:rsidSect="00DA3B8D">
      <w:footerReference w:type="default" r:id="rId14"/>
      <w:headerReference w:type="first" r:id="rId15"/>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4AE3" w14:textId="77777777" w:rsidR="00870308" w:rsidRDefault="00870308">
      <w:r>
        <w:separator/>
      </w:r>
    </w:p>
  </w:endnote>
  <w:endnote w:type="continuationSeparator" w:id="0">
    <w:p w14:paraId="44771EC9" w14:textId="77777777" w:rsidR="00870308" w:rsidRDefault="0087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36DB" w14:textId="77777777" w:rsidR="00F65E8E" w:rsidRPr="000509A3" w:rsidRDefault="00F65E8E">
    <w:pPr>
      <w:pStyle w:val="Footer"/>
      <w:jc w:val="center"/>
      <w:rPr>
        <w:rFonts w:ascii="Calibri" w:hAnsi="Calibri" w:cs="Calibri"/>
      </w:rPr>
    </w:pPr>
    <w:r w:rsidRPr="000509A3">
      <w:rPr>
        <w:rFonts w:ascii="Calibri" w:hAnsi="Calibri" w:cs="Calibri"/>
      </w:rPr>
      <w:fldChar w:fldCharType="begin"/>
    </w:r>
    <w:r w:rsidRPr="000509A3">
      <w:rPr>
        <w:rFonts w:ascii="Calibri" w:hAnsi="Calibri" w:cs="Calibri"/>
      </w:rPr>
      <w:instrText xml:space="preserve"> PAGE   \* MERGEFORMAT </w:instrText>
    </w:r>
    <w:r w:rsidRPr="000509A3">
      <w:rPr>
        <w:rFonts w:ascii="Calibri" w:hAnsi="Calibri" w:cs="Calibri"/>
      </w:rPr>
      <w:fldChar w:fldCharType="separate"/>
    </w:r>
    <w:r w:rsidRPr="000509A3">
      <w:rPr>
        <w:rFonts w:ascii="Calibri" w:hAnsi="Calibri" w:cs="Calibri"/>
        <w:noProof/>
      </w:rPr>
      <w:t>34</w:t>
    </w:r>
    <w:r w:rsidRPr="000509A3">
      <w:rPr>
        <w:rFonts w:ascii="Calibri" w:hAnsi="Calibri" w:cs="Calibri"/>
        <w:noProof/>
      </w:rPr>
      <w:fldChar w:fldCharType="end"/>
    </w:r>
  </w:p>
  <w:p w14:paraId="5D7A7588" w14:textId="77777777" w:rsidR="00F65E8E" w:rsidRDefault="00F6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1853" w14:textId="77777777" w:rsidR="00870308" w:rsidRDefault="00870308">
      <w:r>
        <w:separator/>
      </w:r>
    </w:p>
  </w:footnote>
  <w:footnote w:type="continuationSeparator" w:id="0">
    <w:p w14:paraId="2546169B" w14:textId="77777777" w:rsidR="00870308" w:rsidRDefault="0087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04BA" w14:textId="77777777" w:rsidR="00F65E8E" w:rsidRDefault="00F65E8E" w:rsidP="00DD2EDB">
    <w:pPr>
      <w:pStyle w:val="Header"/>
      <w:jc w:val="center"/>
    </w:pPr>
    <w:r>
      <w:t>SECTION XI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3F97"/>
    <w:multiLevelType w:val="hybridMultilevel"/>
    <w:tmpl w:val="956CC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8C17D2"/>
    <w:multiLevelType w:val="multilevel"/>
    <w:tmpl w:val="05DE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001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27A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22E4F"/>
    <w:multiLevelType w:val="hybridMultilevel"/>
    <w:tmpl w:val="AD2AD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E2A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167B4F"/>
    <w:multiLevelType w:val="hybridMultilevel"/>
    <w:tmpl w:val="C8286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52C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BE5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77899"/>
    <w:multiLevelType w:val="hybridMultilevel"/>
    <w:tmpl w:val="AB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6C12BC"/>
    <w:multiLevelType w:val="hybridMultilevel"/>
    <w:tmpl w:val="D0C2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86509D"/>
    <w:multiLevelType w:val="hybridMultilevel"/>
    <w:tmpl w:val="9E0A81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F85711"/>
    <w:multiLevelType w:val="hybridMultilevel"/>
    <w:tmpl w:val="FA3EB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AF409B"/>
    <w:multiLevelType w:val="hybridMultilevel"/>
    <w:tmpl w:val="51CEA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042D83"/>
    <w:multiLevelType w:val="hybridMultilevel"/>
    <w:tmpl w:val="8612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315C6A"/>
    <w:multiLevelType w:val="hybridMultilevel"/>
    <w:tmpl w:val="42B0C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4F4911"/>
    <w:multiLevelType w:val="hybridMultilevel"/>
    <w:tmpl w:val="86088A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15109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25B585D"/>
    <w:multiLevelType w:val="hybridMultilevel"/>
    <w:tmpl w:val="47EE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737F87"/>
    <w:multiLevelType w:val="hybridMultilevel"/>
    <w:tmpl w:val="83AAB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2B6161E"/>
    <w:multiLevelType w:val="hybridMultilevel"/>
    <w:tmpl w:val="5B1E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416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3E205BE"/>
    <w:multiLevelType w:val="hybridMultilevel"/>
    <w:tmpl w:val="E924A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2A32A9"/>
    <w:multiLevelType w:val="hybridMultilevel"/>
    <w:tmpl w:val="6EA40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16AD27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7AF5815"/>
    <w:multiLevelType w:val="multilevel"/>
    <w:tmpl w:val="AE6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F2344D"/>
    <w:multiLevelType w:val="hybridMultilevel"/>
    <w:tmpl w:val="61AC8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190747"/>
    <w:multiLevelType w:val="hybridMultilevel"/>
    <w:tmpl w:val="C6B2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0C4701"/>
    <w:multiLevelType w:val="hybridMultilevel"/>
    <w:tmpl w:val="9CE45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BAF4376"/>
    <w:multiLevelType w:val="hybridMultilevel"/>
    <w:tmpl w:val="8F7AE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D13641"/>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21172773"/>
    <w:multiLevelType w:val="hybridMultilevel"/>
    <w:tmpl w:val="4AAADB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FF0F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4A794A"/>
    <w:multiLevelType w:val="multilevel"/>
    <w:tmpl w:val="BA6E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870EF6"/>
    <w:multiLevelType w:val="hybridMultilevel"/>
    <w:tmpl w:val="18BC3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624324"/>
    <w:multiLevelType w:val="hybridMultilevel"/>
    <w:tmpl w:val="F6FA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BD39F6"/>
    <w:multiLevelType w:val="hybridMultilevel"/>
    <w:tmpl w:val="E864F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C14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CE33D7E"/>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2FBC0E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1F07C15"/>
    <w:multiLevelType w:val="hybridMultilevel"/>
    <w:tmpl w:val="F6C8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B915B6"/>
    <w:multiLevelType w:val="hybridMultilevel"/>
    <w:tmpl w:val="3AE2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A56F33"/>
    <w:multiLevelType w:val="hybridMultilevel"/>
    <w:tmpl w:val="7D327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3EE00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5C337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64A6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74332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9B10193"/>
    <w:multiLevelType w:val="hybridMultilevel"/>
    <w:tmpl w:val="3F96B6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9F22CEF"/>
    <w:multiLevelType w:val="hybridMultilevel"/>
    <w:tmpl w:val="0002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1A1707"/>
    <w:multiLevelType w:val="hybridMultilevel"/>
    <w:tmpl w:val="6414CC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BFA28AA"/>
    <w:multiLevelType w:val="multilevel"/>
    <w:tmpl w:val="9C32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C025DE9"/>
    <w:multiLevelType w:val="singleLevel"/>
    <w:tmpl w:val="04090001"/>
    <w:lvl w:ilvl="0">
      <w:start w:val="1"/>
      <w:numFmt w:val="bullet"/>
      <w:lvlText w:val=""/>
      <w:lvlJc w:val="left"/>
      <w:pPr>
        <w:ind w:left="720" w:hanging="360"/>
      </w:pPr>
      <w:rPr>
        <w:rFonts w:ascii="Symbol" w:hAnsi="Symbol" w:hint="default"/>
      </w:rPr>
    </w:lvl>
  </w:abstractNum>
  <w:abstractNum w:abstractNumId="53" w15:restartNumberingAfterBreak="0">
    <w:nsid w:val="3CE316C9"/>
    <w:multiLevelType w:val="hybridMultilevel"/>
    <w:tmpl w:val="C742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786E70"/>
    <w:multiLevelType w:val="hybridMultilevel"/>
    <w:tmpl w:val="027A7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DB22381"/>
    <w:multiLevelType w:val="hybridMultilevel"/>
    <w:tmpl w:val="5A66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2844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3F1E208C"/>
    <w:multiLevelType w:val="hybridMultilevel"/>
    <w:tmpl w:val="ABE62B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3E4F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41174E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20E5B5A"/>
    <w:multiLevelType w:val="hybridMultilevel"/>
    <w:tmpl w:val="CBC6F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25D3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4BD3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4C16755"/>
    <w:multiLevelType w:val="hybridMultilevel"/>
    <w:tmpl w:val="0840F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08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4B5D7455"/>
    <w:multiLevelType w:val="hybridMultilevel"/>
    <w:tmpl w:val="5E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6E3EF1"/>
    <w:multiLevelType w:val="hybridMultilevel"/>
    <w:tmpl w:val="EFF6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001F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E962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4F204783"/>
    <w:multiLevelType w:val="multilevel"/>
    <w:tmpl w:val="482A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09B0ED4"/>
    <w:multiLevelType w:val="hybridMultilevel"/>
    <w:tmpl w:val="28A82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2F24985"/>
    <w:multiLevelType w:val="multilevel"/>
    <w:tmpl w:val="4C7A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31A5C18"/>
    <w:multiLevelType w:val="hybridMultilevel"/>
    <w:tmpl w:val="C00C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E12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5281491"/>
    <w:multiLevelType w:val="hybridMultilevel"/>
    <w:tmpl w:val="68CE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7C2734A"/>
    <w:multiLevelType w:val="hybridMultilevel"/>
    <w:tmpl w:val="7AA44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CB3EEC"/>
    <w:multiLevelType w:val="hybridMultilevel"/>
    <w:tmpl w:val="248A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54688F"/>
    <w:multiLevelType w:val="hybridMultilevel"/>
    <w:tmpl w:val="0172F0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98A43FB"/>
    <w:multiLevelType w:val="hybridMultilevel"/>
    <w:tmpl w:val="5D2E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8B627B"/>
    <w:multiLevelType w:val="hybridMultilevel"/>
    <w:tmpl w:val="BFFC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167207"/>
    <w:multiLevelType w:val="multilevel"/>
    <w:tmpl w:val="AF98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F4A6B5F"/>
    <w:multiLevelType w:val="hybridMultilevel"/>
    <w:tmpl w:val="CD1A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BB6209"/>
    <w:multiLevelType w:val="multilevel"/>
    <w:tmpl w:val="83C2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38956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38E7AA8"/>
    <w:multiLevelType w:val="hybridMultilevel"/>
    <w:tmpl w:val="4274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4B333D"/>
    <w:multiLevelType w:val="hybridMultilevel"/>
    <w:tmpl w:val="CBCE1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A31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688F0D17"/>
    <w:multiLevelType w:val="hybridMultilevel"/>
    <w:tmpl w:val="B484D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B6C637B"/>
    <w:multiLevelType w:val="hybridMultilevel"/>
    <w:tmpl w:val="57E44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DCD1AF9"/>
    <w:multiLevelType w:val="hybridMultilevel"/>
    <w:tmpl w:val="07D018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6E0508C3"/>
    <w:multiLevelType w:val="multilevel"/>
    <w:tmpl w:val="BAE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E3109E9"/>
    <w:multiLevelType w:val="hybridMultilevel"/>
    <w:tmpl w:val="8426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381878"/>
    <w:multiLevelType w:val="hybridMultilevel"/>
    <w:tmpl w:val="F7B6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EC1D2F"/>
    <w:multiLevelType w:val="multilevel"/>
    <w:tmpl w:val="7944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31A745C"/>
    <w:multiLevelType w:val="hybridMultilevel"/>
    <w:tmpl w:val="5D26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4A10566"/>
    <w:multiLevelType w:val="hybridMultilevel"/>
    <w:tmpl w:val="AAE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6CB2A07"/>
    <w:multiLevelType w:val="hybridMultilevel"/>
    <w:tmpl w:val="1DF0D2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77217618"/>
    <w:multiLevelType w:val="hybridMultilevel"/>
    <w:tmpl w:val="2FFAD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A585D61"/>
    <w:multiLevelType w:val="hybridMultilevel"/>
    <w:tmpl w:val="5446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75962"/>
    <w:multiLevelType w:val="hybridMultilevel"/>
    <w:tmpl w:val="76A2AA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7BE559FD"/>
    <w:multiLevelType w:val="multilevel"/>
    <w:tmpl w:val="E432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7A773D"/>
    <w:multiLevelType w:val="singleLevel"/>
    <w:tmpl w:val="04090001"/>
    <w:lvl w:ilvl="0">
      <w:start w:val="1"/>
      <w:numFmt w:val="bullet"/>
      <w:lvlText w:val=""/>
      <w:lvlJc w:val="left"/>
      <w:pPr>
        <w:ind w:left="720" w:hanging="360"/>
      </w:pPr>
      <w:rPr>
        <w:rFonts w:ascii="Symbol" w:hAnsi="Symbol" w:hint="default"/>
      </w:rPr>
    </w:lvl>
  </w:abstractNum>
  <w:abstractNum w:abstractNumId="102" w15:restartNumberingAfterBreak="0">
    <w:nsid w:val="7E0B3CA2"/>
    <w:multiLevelType w:val="multilevel"/>
    <w:tmpl w:val="B338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2420265">
    <w:abstractNumId w:val="96"/>
  </w:num>
  <w:num w:numId="2" w16cid:durableId="1703481354">
    <w:abstractNumId w:val="68"/>
  </w:num>
  <w:num w:numId="3" w16cid:durableId="1645158930">
    <w:abstractNumId w:val="45"/>
  </w:num>
  <w:num w:numId="4" w16cid:durableId="955788865">
    <w:abstractNumId w:val="86"/>
  </w:num>
  <w:num w:numId="5" w16cid:durableId="7599075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322124544">
    <w:abstractNumId w:val="73"/>
  </w:num>
  <w:num w:numId="7" w16cid:durableId="2009743524">
    <w:abstractNumId w:val="56"/>
  </w:num>
  <w:num w:numId="8" w16cid:durableId="113643261">
    <w:abstractNumId w:val="67"/>
  </w:num>
  <w:num w:numId="9" w16cid:durableId="621883264">
    <w:abstractNumId w:val="44"/>
  </w:num>
  <w:num w:numId="10" w16cid:durableId="473257180">
    <w:abstractNumId w:val="62"/>
  </w:num>
  <w:num w:numId="11" w16cid:durableId="700126369">
    <w:abstractNumId w:val="40"/>
  </w:num>
  <w:num w:numId="12" w16cid:durableId="692732893">
    <w:abstractNumId w:val="58"/>
  </w:num>
  <w:num w:numId="13" w16cid:durableId="1271091066">
    <w:abstractNumId w:val="22"/>
  </w:num>
  <w:num w:numId="14" w16cid:durableId="1927423511">
    <w:abstractNumId w:val="9"/>
  </w:num>
  <w:num w:numId="15" w16cid:durableId="509224292">
    <w:abstractNumId w:val="18"/>
  </w:num>
  <w:num w:numId="16" w16cid:durableId="37172951">
    <w:abstractNumId w:val="38"/>
  </w:num>
  <w:num w:numId="17" w16cid:durableId="1699622988">
    <w:abstractNumId w:val="8"/>
  </w:num>
  <w:num w:numId="18" w16cid:durableId="218631139">
    <w:abstractNumId w:val="83"/>
  </w:num>
  <w:num w:numId="19" w16cid:durableId="261691466">
    <w:abstractNumId w:val="47"/>
  </w:num>
  <w:num w:numId="20" w16cid:durableId="619797132">
    <w:abstractNumId w:val="64"/>
  </w:num>
  <w:num w:numId="21" w16cid:durableId="1551262128">
    <w:abstractNumId w:val="59"/>
  </w:num>
  <w:num w:numId="22" w16cid:durableId="1475102550">
    <w:abstractNumId w:val="3"/>
  </w:num>
  <w:num w:numId="23" w16cid:durableId="620843041">
    <w:abstractNumId w:val="33"/>
  </w:num>
  <w:num w:numId="24" w16cid:durableId="1454708170">
    <w:abstractNumId w:val="6"/>
  </w:num>
  <w:num w:numId="25" w16cid:durableId="1803884314">
    <w:abstractNumId w:val="25"/>
  </w:num>
  <w:num w:numId="26" w16cid:durableId="1312251724">
    <w:abstractNumId w:val="46"/>
  </w:num>
  <w:num w:numId="27" w16cid:durableId="2032026312">
    <w:abstractNumId w:val="4"/>
  </w:num>
  <w:num w:numId="28" w16cid:durableId="1312322494">
    <w:abstractNumId w:val="61"/>
  </w:num>
  <w:num w:numId="29" w16cid:durableId="1753551025">
    <w:abstractNumId w:val="101"/>
  </w:num>
  <w:num w:numId="30" w16cid:durableId="1482305528">
    <w:abstractNumId w:val="39"/>
  </w:num>
  <w:num w:numId="31" w16cid:durableId="2098020384">
    <w:abstractNumId w:val="52"/>
  </w:num>
  <w:num w:numId="32" w16cid:durableId="389884383">
    <w:abstractNumId w:val="31"/>
  </w:num>
  <w:num w:numId="33" w16cid:durableId="20549572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632696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310953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306682">
    <w:abstractNumId w:val="32"/>
  </w:num>
  <w:num w:numId="37" w16cid:durableId="2094353292">
    <w:abstractNumId w:val="1"/>
  </w:num>
  <w:num w:numId="38" w16cid:durableId="1492260317">
    <w:abstractNumId w:val="87"/>
  </w:num>
  <w:num w:numId="39" w16cid:durableId="2106731905">
    <w:abstractNumId w:val="27"/>
  </w:num>
  <w:num w:numId="40" w16cid:durableId="1535927866">
    <w:abstractNumId w:val="48"/>
  </w:num>
  <w:num w:numId="41" w16cid:durableId="1693414469">
    <w:abstractNumId w:val="60"/>
  </w:num>
  <w:num w:numId="42" w16cid:durableId="1738169872">
    <w:abstractNumId w:val="23"/>
  </w:num>
  <w:num w:numId="43" w16cid:durableId="512767470">
    <w:abstractNumId w:val="7"/>
  </w:num>
  <w:num w:numId="44" w16cid:durableId="497698999">
    <w:abstractNumId w:val="14"/>
  </w:num>
  <w:num w:numId="45" w16cid:durableId="1114907634">
    <w:abstractNumId w:val="24"/>
  </w:num>
  <w:num w:numId="46" w16cid:durableId="899680222">
    <w:abstractNumId w:val="29"/>
  </w:num>
  <w:num w:numId="47" w16cid:durableId="1122771559">
    <w:abstractNumId w:val="77"/>
  </w:num>
  <w:num w:numId="48" w16cid:durableId="687828554">
    <w:abstractNumId w:val="75"/>
  </w:num>
  <w:num w:numId="49" w16cid:durableId="1652904419">
    <w:abstractNumId w:val="63"/>
  </w:num>
  <w:num w:numId="50" w16cid:durableId="1412582308">
    <w:abstractNumId w:val="85"/>
  </w:num>
  <w:num w:numId="51" w16cid:durableId="19626386">
    <w:abstractNumId w:val="30"/>
  </w:num>
  <w:num w:numId="52" w16cid:durableId="762530512">
    <w:abstractNumId w:val="70"/>
  </w:num>
  <w:num w:numId="53" w16cid:durableId="1450271866">
    <w:abstractNumId w:val="43"/>
  </w:num>
  <w:num w:numId="54" w16cid:durableId="1895386985">
    <w:abstractNumId w:val="54"/>
  </w:num>
  <w:num w:numId="55" w16cid:durableId="1847013091">
    <w:abstractNumId w:val="81"/>
  </w:num>
  <w:num w:numId="56" w16cid:durableId="1251549338">
    <w:abstractNumId w:val="19"/>
  </w:num>
  <w:num w:numId="57" w16cid:durableId="1126661804">
    <w:abstractNumId w:val="28"/>
  </w:num>
  <w:num w:numId="58" w16cid:durableId="121458406">
    <w:abstractNumId w:val="92"/>
  </w:num>
  <w:num w:numId="59" w16cid:durableId="1553880982">
    <w:abstractNumId w:val="5"/>
  </w:num>
  <w:num w:numId="60" w16cid:durableId="802816001">
    <w:abstractNumId w:val="21"/>
  </w:num>
  <w:num w:numId="61" w16cid:durableId="709644650">
    <w:abstractNumId w:val="41"/>
  </w:num>
  <w:num w:numId="62" w16cid:durableId="56586353">
    <w:abstractNumId w:val="98"/>
  </w:num>
  <w:num w:numId="63" w16cid:durableId="1178075994">
    <w:abstractNumId w:val="37"/>
  </w:num>
  <w:num w:numId="64" w16cid:durableId="135756352">
    <w:abstractNumId w:val="65"/>
  </w:num>
  <w:num w:numId="65" w16cid:durableId="930117459">
    <w:abstractNumId w:val="66"/>
  </w:num>
  <w:num w:numId="66" w16cid:durableId="1584416595">
    <w:abstractNumId w:val="72"/>
  </w:num>
  <w:num w:numId="67" w16cid:durableId="2090685818">
    <w:abstractNumId w:val="36"/>
  </w:num>
  <w:num w:numId="68" w16cid:durableId="628902018">
    <w:abstractNumId w:val="12"/>
  </w:num>
  <w:num w:numId="69" w16cid:durableId="823275761">
    <w:abstractNumId w:val="97"/>
  </w:num>
  <w:num w:numId="70" w16cid:durableId="1719207456">
    <w:abstractNumId w:val="35"/>
  </w:num>
  <w:num w:numId="71" w16cid:durableId="973176261">
    <w:abstractNumId w:val="100"/>
  </w:num>
  <w:num w:numId="72" w16cid:durableId="1622153716">
    <w:abstractNumId w:val="10"/>
  </w:num>
  <w:num w:numId="73" w16cid:durableId="639194981">
    <w:abstractNumId w:val="50"/>
  </w:num>
  <w:num w:numId="74" w16cid:durableId="1917745476">
    <w:abstractNumId w:val="91"/>
  </w:num>
  <w:num w:numId="75" w16cid:durableId="130025722">
    <w:abstractNumId w:val="42"/>
  </w:num>
  <w:num w:numId="76" w16cid:durableId="924262055">
    <w:abstractNumId w:val="16"/>
  </w:num>
  <w:num w:numId="77" w16cid:durableId="658004201">
    <w:abstractNumId w:val="84"/>
  </w:num>
  <w:num w:numId="78" w16cid:durableId="130439335">
    <w:abstractNumId w:val="11"/>
  </w:num>
  <w:num w:numId="79" w16cid:durableId="1008944211">
    <w:abstractNumId w:val="20"/>
  </w:num>
  <w:num w:numId="80" w16cid:durableId="1334410471">
    <w:abstractNumId w:val="95"/>
  </w:num>
  <w:num w:numId="81" w16cid:durableId="64422312">
    <w:abstractNumId w:val="88"/>
  </w:num>
  <w:num w:numId="82" w16cid:durableId="1809857046">
    <w:abstractNumId w:val="94"/>
  </w:num>
  <w:num w:numId="83" w16cid:durableId="1220633949">
    <w:abstractNumId w:val="15"/>
  </w:num>
  <w:num w:numId="84" w16cid:durableId="1939867931">
    <w:abstractNumId w:val="80"/>
  </w:num>
  <w:num w:numId="85" w16cid:durableId="1028681805">
    <w:abstractNumId w:val="71"/>
  </w:num>
  <w:num w:numId="86" w16cid:durableId="497771011">
    <w:abstractNumId w:val="93"/>
  </w:num>
  <w:num w:numId="87" w16cid:durableId="362437140">
    <w:abstractNumId w:val="51"/>
  </w:num>
  <w:num w:numId="88" w16cid:durableId="1990942212">
    <w:abstractNumId w:val="69"/>
  </w:num>
  <w:num w:numId="89" w16cid:durableId="475661">
    <w:abstractNumId w:val="90"/>
  </w:num>
  <w:num w:numId="90" w16cid:durableId="1864829882">
    <w:abstractNumId w:val="2"/>
  </w:num>
  <w:num w:numId="91" w16cid:durableId="1723675979">
    <w:abstractNumId w:val="102"/>
  </w:num>
  <w:num w:numId="92" w16cid:durableId="1196382069">
    <w:abstractNumId w:val="26"/>
  </w:num>
  <w:num w:numId="93" w16cid:durableId="1926572420">
    <w:abstractNumId w:val="82"/>
  </w:num>
  <w:num w:numId="94" w16cid:durableId="446973220">
    <w:abstractNumId w:val="34"/>
  </w:num>
  <w:num w:numId="95" w16cid:durableId="7766028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0904645">
    <w:abstractNumId w:val="57"/>
  </w:num>
  <w:num w:numId="97" w16cid:durableId="2038046679">
    <w:abstractNumId w:val="78"/>
  </w:num>
  <w:num w:numId="98" w16cid:durableId="996109445">
    <w:abstractNumId w:val="74"/>
  </w:num>
  <w:num w:numId="99" w16cid:durableId="1018234407">
    <w:abstractNumId w:val="13"/>
  </w:num>
  <w:num w:numId="100" w16cid:durableId="24451162">
    <w:abstractNumId w:val="49"/>
  </w:num>
  <w:num w:numId="101" w16cid:durableId="554051627">
    <w:abstractNumId w:val="55"/>
  </w:num>
  <w:num w:numId="102" w16cid:durableId="454448048">
    <w:abstractNumId w:val="76"/>
  </w:num>
  <w:num w:numId="103" w16cid:durableId="1187988920">
    <w:abstractNumId w:val="79"/>
  </w:num>
  <w:num w:numId="104" w16cid:durableId="2014406517">
    <w:abstractNumId w:val="5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C1"/>
    <w:rsid w:val="00001323"/>
    <w:rsid w:val="000029C9"/>
    <w:rsid w:val="0000339F"/>
    <w:rsid w:val="000043C9"/>
    <w:rsid w:val="00005408"/>
    <w:rsid w:val="000079D2"/>
    <w:rsid w:val="000116B7"/>
    <w:rsid w:val="00013AC0"/>
    <w:rsid w:val="00014FF7"/>
    <w:rsid w:val="00015CA8"/>
    <w:rsid w:val="000165B7"/>
    <w:rsid w:val="00016EFF"/>
    <w:rsid w:val="000173FA"/>
    <w:rsid w:val="00017948"/>
    <w:rsid w:val="00020114"/>
    <w:rsid w:val="000223FB"/>
    <w:rsid w:val="0002242F"/>
    <w:rsid w:val="00030FCA"/>
    <w:rsid w:val="000328AD"/>
    <w:rsid w:val="0003504E"/>
    <w:rsid w:val="0004035E"/>
    <w:rsid w:val="000405ED"/>
    <w:rsid w:val="000407DC"/>
    <w:rsid w:val="00040857"/>
    <w:rsid w:val="00043423"/>
    <w:rsid w:val="000448D5"/>
    <w:rsid w:val="00044AC2"/>
    <w:rsid w:val="00044C7A"/>
    <w:rsid w:val="00046289"/>
    <w:rsid w:val="000509A3"/>
    <w:rsid w:val="00051070"/>
    <w:rsid w:val="00056CFD"/>
    <w:rsid w:val="0006176E"/>
    <w:rsid w:val="0006383D"/>
    <w:rsid w:val="00064A1D"/>
    <w:rsid w:val="0007059B"/>
    <w:rsid w:val="00080AD1"/>
    <w:rsid w:val="00082CB7"/>
    <w:rsid w:val="00084346"/>
    <w:rsid w:val="000855CC"/>
    <w:rsid w:val="000900E6"/>
    <w:rsid w:val="00090A29"/>
    <w:rsid w:val="000A1F61"/>
    <w:rsid w:val="000A5DA1"/>
    <w:rsid w:val="000B4D72"/>
    <w:rsid w:val="000B61F6"/>
    <w:rsid w:val="000B67DC"/>
    <w:rsid w:val="000C23AD"/>
    <w:rsid w:val="000C33D5"/>
    <w:rsid w:val="000C6494"/>
    <w:rsid w:val="000C7EF1"/>
    <w:rsid w:val="000D0937"/>
    <w:rsid w:val="000D0A6C"/>
    <w:rsid w:val="000D0F06"/>
    <w:rsid w:val="000D1282"/>
    <w:rsid w:val="000D1BAB"/>
    <w:rsid w:val="000D22C0"/>
    <w:rsid w:val="000D2A16"/>
    <w:rsid w:val="000D55AA"/>
    <w:rsid w:val="000D63CE"/>
    <w:rsid w:val="000E05FC"/>
    <w:rsid w:val="000E1980"/>
    <w:rsid w:val="000E1A2E"/>
    <w:rsid w:val="000E3511"/>
    <w:rsid w:val="000E39C4"/>
    <w:rsid w:val="000E4AA0"/>
    <w:rsid w:val="000E5A4E"/>
    <w:rsid w:val="000E7A90"/>
    <w:rsid w:val="000E7E54"/>
    <w:rsid w:val="000F0088"/>
    <w:rsid w:val="000F1057"/>
    <w:rsid w:val="000F232C"/>
    <w:rsid w:val="000F373E"/>
    <w:rsid w:val="000F47F4"/>
    <w:rsid w:val="000F56C5"/>
    <w:rsid w:val="000F5CBA"/>
    <w:rsid w:val="000F7DDA"/>
    <w:rsid w:val="00102102"/>
    <w:rsid w:val="00102292"/>
    <w:rsid w:val="00105931"/>
    <w:rsid w:val="0011037F"/>
    <w:rsid w:val="00110929"/>
    <w:rsid w:val="00110C83"/>
    <w:rsid w:val="00114708"/>
    <w:rsid w:val="00117A20"/>
    <w:rsid w:val="00122206"/>
    <w:rsid w:val="0012733B"/>
    <w:rsid w:val="00131BB1"/>
    <w:rsid w:val="00131EDE"/>
    <w:rsid w:val="00132211"/>
    <w:rsid w:val="001322FE"/>
    <w:rsid w:val="00137447"/>
    <w:rsid w:val="00142A47"/>
    <w:rsid w:val="00143073"/>
    <w:rsid w:val="0014423F"/>
    <w:rsid w:val="001456D3"/>
    <w:rsid w:val="00147541"/>
    <w:rsid w:val="00150ED6"/>
    <w:rsid w:val="0015108E"/>
    <w:rsid w:val="00151C98"/>
    <w:rsid w:val="00152E21"/>
    <w:rsid w:val="001536AE"/>
    <w:rsid w:val="0015383D"/>
    <w:rsid w:val="00156425"/>
    <w:rsid w:val="001572C3"/>
    <w:rsid w:val="00161943"/>
    <w:rsid w:val="00162FDC"/>
    <w:rsid w:val="0016388D"/>
    <w:rsid w:val="00170916"/>
    <w:rsid w:val="001758ED"/>
    <w:rsid w:val="001774D5"/>
    <w:rsid w:val="00177798"/>
    <w:rsid w:val="001812F4"/>
    <w:rsid w:val="00187368"/>
    <w:rsid w:val="00187472"/>
    <w:rsid w:val="001905F0"/>
    <w:rsid w:val="001A004C"/>
    <w:rsid w:val="001B1378"/>
    <w:rsid w:val="001B3AA7"/>
    <w:rsid w:val="001B5365"/>
    <w:rsid w:val="001B5C1A"/>
    <w:rsid w:val="001B7EA3"/>
    <w:rsid w:val="001C09C0"/>
    <w:rsid w:val="001C0F98"/>
    <w:rsid w:val="001C5B1C"/>
    <w:rsid w:val="001C6EDE"/>
    <w:rsid w:val="001D3ECB"/>
    <w:rsid w:val="001D5B34"/>
    <w:rsid w:val="001D5EB9"/>
    <w:rsid w:val="001D7BFF"/>
    <w:rsid w:val="001E45AE"/>
    <w:rsid w:val="001E5593"/>
    <w:rsid w:val="001F18AA"/>
    <w:rsid w:val="001F487D"/>
    <w:rsid w:val="001F6080"/>
    <w:rsid w:val="001F62A3"/>
    <w:rsid w:val="001F7EE2"/>
    <w:rsid w:val="00202905"/>
    <w:rsid w:val="00205FDA"/>
    <w:rsid w:val="00206170"/>
    <w:rsid w:val="00210AC6"/>
    <w:rsid w:val="00210F08"/>
    <w:rsid w:val="00212D13"/>
    <w:rsid w:val="002168B5"/>
    <w:rsid w:val="0022251E"/>
    <w:rsid w:val="0022414D"/>
    <w:rsid w:val="00231F32"/>
    <w:rsid w:val="00235195"/>
    <w:rsid w:val="002360FC"/>
    <w:rsid w:val="002362DA"/>
    <w:rsid w:val="00240C57"/>
    <w:rsid w:val="00241E20"/>
    <w:rsid w:val="00242C34"/>
    <w:rsid w:val="0024417A"/>
    <w:rsid w:val="00244EAE"/>
    <w:rsid w:val="00246947"/>
    <w:rsid w:val="0025355A"/>
    <w:rsid w:val="00253E8E"/>
    <w:rsid w:val="00255197"/>
    <w:rsid w:val="00265CF3"/>
    <w:rsid w:val="00266193"/>
    <w:rsid w:val="00273D07"/>
    <w:rsid w:val="0027547D"/>
    <w:rsid w:val="00281BDF"/>
    <w:rsid w:val="00281D40"/>
    <w:rsid w:val="002823A6"/>
    <w:rsid w:val="002823B2"/>
    <w:rsid w:val="00282C6C"/>
    <w:rsid w:val="00283D3A"/>
    <w:rsid w:val="00290C02"/>
    <w:rsid w:val="00291B31"/>
    <w:rsid w:val="00293120"/>
    <w:rsid w:val="0029663C"/>
    <w:rsid w:val="002A65AC"/>
    <w:rsid w:val="002B43BC"/>
    <w:rsid w:val="002B4A98"/>
    <w:rsid w:val="002B68CB"/>
    <w:rsid w:val="002C410D"/>
    <w:rsid w:val="002C4476"/>
    <w:rsid w:val="002C7678"/>
    <w:rsid w:val="002D0A71"/>
    <w:rsid w:val="002D2E25"/>
    <w:rsid w:val="002D7F20"/>
    <w:rsid w:val="002E016F"/>
    <w:rsid w:val="002E0567"/>
    <w:rsid w:val="002E0F3B"/>
    <w:rsid w:val="002E3D84"/>
    <w:rsid w:val="002E579D"/>
    <w:rsid w:val="002E5A62"/>
    <w:rsid w:val="002E6499"/>
    <w:rsid w:val="002F492E"/>
    <w:rsid w:val="002F59D8"/>
    <w:rsid w:val="00303004"/>
    <w:rsid w:val="00304287"/>
    <w:rsid w:val="00304296"/>
    <w:rsid w:val="00307729"/>
    <w:rsid w:val="00311D38"/>
    <w:rsid w:val="00313EA8"/>
    <w:rsid w:val="00314972"/>
    <w:rsid w:val="00315BF2"/>
    <w:rsid w:val="0031601C"/>
    <w:rsid w:val="00320512"/>
    <w:rsid w:val="0032136C"/>
    <w:rsid w:val="00323763"/>
    <w:rsid w:val="00330236"/>
    <w:rsid w:val="00330440"/>
    <w:rsid w:val="00332DB8"/>
    <w:rsid w:val="00335B62"/>
    <w:rsid w:val="00340FA9"/>
    <w:rsid w:val="00341510"/>
    <w:rsid w:val="003474FA"/>
    <w:rsid w:val="00352920"/>
    <w:rsid w:val="00352C2E"/>
    <w:rsid w:val="00356E18"/>
    <w:rsid w:val="0036033B"/>
    <w:rsid w:val="003620D5"/>
    <w:rsid w:val="0036610E"/>
    <w:rsid w:val="00370EBB"/>
    <w:rsid w:val="0037337E"/>
    <w:rsid w:val="003756BE"/>
    <w:rsid w:val="00377DFE"/>
    <w:rsid w:val="00380D62"/>
    <w:rsid w:val="00381EFB"/>
    <w:rsid w:val="003844EB"/>
    <w:rsid w:val="0039041D"/>
    <w:rsid w:val="0039277D"/>
    <w:rsid w:val="00392D1B"/>
    <w:rsid w:val="00393230"/>
    <w:rsid w:val="00395E37"/>
    <w:rsid w:val="003972B1"/>
    <w:rsid w:val="00397828"/>
    <w:rsid w:val="003A0462"/>
    <w:rsid w:val="003A0853"/>
    <w:rsid w:val="003A199A"/>
    <w:rsid w:val="003A35C0"/>
    <w:rsid w:val="003A4389"/>
    <w:rsid w:val="003A75CE"/>
    <w:rsid w:val="003B0413"/>
    <w:rsid w:val="003B6854"/>
    <w:rsid w:val="003B7D04"/>
    <w:rsid w:val="003C3FF7"/>
    <w:rsid w:val="003D0F93"/>
    <w:rsid w:val="003D1111"/>
    <w:rsid w:val="003D21A5"/>
    <w:rsid w:val="003D2731"/>
    <w:rsid w:val="003D5981"/>
    <w:rsid w:val="003D643C"/>
    <w:rsid w:val="003E11F3"/>
    <w:rsid w:val="003F19D7"/>
    <w:rsid w:val="003F49CE"/>
    <w:rsid w:val="003F6890"/>
    <w:rsid w:val="0040242B"/>
    <w:rsid w:val="00404CD2"/>
    <w:rsid w:val="00406A82"/>
    <w:rsid w:val="00411408"/>
    <w:rsid w:val="004161F1"/>
    <w:rsid w:val="0041641A"/>
    <w:rsid w:val="004247C8"/>
    <w:rsid w:val="00425C8E"/>
    <w:rsid w:val="00427042"/>
    <w:rsid w:val="004319BE"/>
    <w:rsid w:val="00433F75"/>
    <w:rsid w:val="00435957"/>
    <w:rsid w:val="0044087C"/>
    <w:rsid w:val="00442F6C"/>
    <w:rsid w:val="00447256"/>
    <w:rsid w:val="004502A7"/>
    <w:rsid w:val="004519E1"/>
    <w:rsid w:val="00452330"/>
    <w:rsid w:val="00453B8C"/>
    <w:rsid w:val="00456FA9"/>
    <w:rsid w:val="00462176"/>
    <w:rsid w:val="00463020"/>
    <w:rsid w:val="00464A52"/>
    <w:rsid w:val="00465215"/>
    <w:rsid w:val="00465922"/>
    <w:rsid w:val="00466878"/>
    <w:rsid w:val="00470564"/>
    <w:rsid w:val="00470B01"/>
    <w:rsid w:val="00473FA1"/>
    <w:rsid w:val="004833A7"/>
    <w:rsid w:val="00492C82"/>
    <w:rsid w:val="00497485"/>
    <w:rsid w:val="004A1A5F"/>
    <w:rsid w:val="004A322D"/>
    <w:rsid w:val="004A7B3C"/>
    <w:rsid w:val="004B0B57"/>
    <w:rsid w:val="004B2A86"/>
    <w:rsid w:val="004B52DD"/>
    <w:rsid w:val="004C0593"/>
    <w:rsid w:val="004C20DC"/>
    <w:rsid w:val="004C5C08"/>
    <w:rsid w:val="004C6BBA"/>
    <w:rsid w:val="004D2098"/>
    <w:rsid w:val="004D274B"/>
    <w:rsid w:val="004D51B6"/>
    <w:rsid w:val="004D6F69"/>
    <w:rsid w:val="004D7408"/>
    <w:rsid w:val="004E271F"/>
    <w:rsid w:val="004E2CB8"/>
    <w:rsid w:val="004E3D87"/>
    <w:rsid w:val="004E4663"/>
    <w:rsid w:val="004E4EAB"/>
    <w:rsid w:val="004E6A84"/>
    <w:rsid w:val="004E74FB"/>
    <w:rsid w:val="004F3531"/>
    <w:rsid w:val="004F41C4"/>
    <w:rsid w:val="004F4B06"/>
    <w:rsid w:val="004F5451"/>
    <w:rsid w:val="004F7A12"/>
    <w:rsid w:val="005010DF"/>
    <w:rsid w:val="005019A8"/>
    <w:rsid w:val="005038C8"/>
    <w:rsid w:val="00504DD2"/>
    <w:rsid w:val="0051362C"/>
    <w:rsid w:val="005153B9"/>
    <w:rsid w:val="005154C8"/>
    <w:rsid w:val="00516F72"/>
    <w:rsid w:val="00517659"/>
    <w:rsid w:val="00524102"/>
    <w:rsid w:val="00524440"/>
    <w:rsid w:val="00526212"/>
    <w:rsid w:val="005270CD"/>
    <w:rsid w:val="0052735C"/>
    <w:rsid w:val="00532B83"/>
    <w:rsid w:val="00534303"/>
    <w:rsid w:val="00534D34"/>
    <w:rsid w:val="00536F85"/>
    <w:rsid w:val="00540157"/>
    <w:rsid w:val="00544270"/>
    <w:rsid w:val="00546123"/>
    <w:rsid w:val="00551935"/>
    <w:rsid w:val="00551B4B"/>
    <w:rsid w:val="00552DC2"/>
    <w:rsid w:val="00560045"/>
    <w:rsid w:val="00560185"/>
    <w:rsid w:val="005602CF"/>
    <w:rsid w:val="005607A8"/>
    <w:rsid w:val="00563162"/>
    <w:rsid w:val="00564327"/>
    <w:rsid w:val="005726B9"/>
    <w:rsid w:val="005742D7"/>
    <w:rsid w:val="00574A70"/>
    <w:rsid w:val="0057537D"/>
    <w:rsid w:val="00575E05"/>
    <w:rsid w:val="005765F9"/>
    <w:rsid w:val="00580188"/>
    <w:rsid w:val="00580E1D"/>
    <w:rsid w:val="005866E9"/>
    <w:rsid w:val="00597F57"/>
    <w:rsid w:val="005A2309"/>
    <w:rsid w:val="005A3240"/>
    <w:rsid w:val="005A3D3C"/>
    <w:rsid w:val="005B2F5E"/>
    <w:rsid w:val="005B31A4"/>
    <w:rsid w:val="005B3412"/>
    <w:rsid w:val="005B3C4D"/>
    <w:rsid w:val="005B4BA6"/>
    <w:rsid w:val="005B6F65"/>
    <w:rsid w:val="005B760E"/>
    <w:rsid w:val="005C3069"/>
    <w:rsid w:val="005C346F"/>
    <w:rsid w:val="005C5D92"/>
    <w:rsid w:val="005D1077"/>
    <w:rsid w:val="005D14FB"/>
    <w:rsid w:val="005D1B24"/>
    <w:rsid w:val="005D29B9"/>
    <w:rsid w:val="005D5B01"/>
    <w:rsid w:val="005D7285"/>
    <w:rsid w:val="005E7318"/>
    <w:rsid w:val="005E77BC"/>
    <w:rsid w:val="005F00A2"/>
    <w:rsid w:val="005F051F"/>
    <w:rsid w:val="005F2D04"/>
    <w:rsid w:val="005F46CF"/>
    <w:rsid w:val="005F5108"/>
    <w:rsid w:val="00601829"/>
    <w:rsid w:val="00602EFD"/>
    <w:rsid w:val="00604909"/>
    <w:rsid w:val="006049FB"/>
    <w:rsid w:val="00605AB4"/>
    <w:rsid w:val="00605E42"/>
    <w:rsid w:val="0060772A"/>
    <w:rsid w:val="0061256C"/>
    <w:rsid w:val="00613295"/>
    <w:rsid w:val="00613450"/>
    <w:rsid w:val="006137FB"/>
    <w:rsid w:val="006159CE"/>
    <w:rsid w:val="0061771A"/>
    <w:rsid w:val="00620A9A"/>
    <w:rsid w:val="006244CE"/>
    <w:rsid w:val="0062597B"/>
    <w:rsid w:val="00630BDE"/>
    <w:rsid w:val="0063197F"/>
    <w:rsid w:val="006346D1"/>
    <w:rsid w:val="006366C5"/>
    <w:rsid w:val="00641F85"/>
    <w:rsid w:val="006506D1"/>
    <w:rsid w:val="0065135E"/>
    <w:rsid w:val="00652E67"/>
    <w:rsid w:val="00653175"/>
    <w:rsid w:val="00653231"/>
    <w:rsid w:val="006608D3"/>
    <w:rsid w:val="006624D8"/>
    <w:rsid w:val="00662C53"/>
    <w:rsid w:val="0066440F"/>
    <w:rsid w:val="006647AE"/>
    <w:rsid w:val="00664B5B"/>
    <w:rsid w:val="00666115"/>
    <w:rsid w:val="00666DD0"/>
    <w:rsid w:val="006706C9"/>
    <w:rsid w:val="00670E1F"/>
    <w:rsid w:val="006740E1"/>
    <w:rsid w:val="00674873"/>
    <w:rsid w:val="00674B17"/>
    <w:rsid w:val="006763A7"/>
    <w:rsid w:val="0068008A"/>
    <w:rsid w:val="006808CA"/>
    <w:rsid w:val="00681550"/>
    <w:rsid w:val="00681FF4"/>
    <w:rsid w:val="006923E7"/>
    <w:rsid w:val="00692D81"/>
    <w:rsid w:val="00693154"/>
    <w:rsid w:val="006964C1"/>
    <w:rsid w:val="006A26E9"/>
    <w:rsid w:val="006A2991"/>
    <w:rsid w:val="006A2A12"/>
    <w:rsid w:val="006A2C56"/>
    <w:rsid w:val="006A38C2"/>
    <w:rsid w:val="006B572C"/>
    <w:rsid w:val="006C0F17"/>
    <w:rsid w:val="006C3052"/>
    <w:rsid w:val="006C4277"/>
    <w:rsid w:val="006C44CB"/>
    <w:rsid w:val="006C48C9"/>
    <w:rsid w:val="006D1519"/>
    <w:rsid w:val="006D3AD1"/>
    <w:rsid w:val="006D5B88"/>
    <w:rsid w:val="006D6236"/>
    <w:rsid w:val="006D7D10"/>
    <w:rsid w:val="006E2583"/>
    <w:rsid w:val="006E59E5"/>
    <w:rsid w:val="006F059F"/>
    <w:rsid w:val="006F2E93"/>
    <w:rsid w:val="006F45B7"/>
    <w:rsid w:val="006F7767"/>
    <w:rsid w:val="007001D8"/>
    <w:rsid w:val="00702CF9"/>
    <w:rsid w:val="0070624A"/>
    <w:rsid w:val="007104FE"/>
    <w:rsid w:val="0071059A"/>
    <w:rsid w:val="00713334"/>
    <w:rsid w:val="0071412E"/>
    <w:rsid w:val="007172A1"/>
    <w:rsid w:val="00720C21"/>
    <w:rsid w:val="0072165E"/>
    <w:rsid w:val="00722729"/>
    <w:rsid w:val="00723330"/>
    <w:rsid w:val="00727E2C"/>
    <w:rsid w:val="00727F53"/>
    <w:rsid w:val="00731662"/>
    <w:rsid w:val="007330C6"/>
    <w:rsid w:val="00736F4B"/>
    <w:rsid w:val="00740812"/>
    <w:rsid w:val="00744C30"/>
    <w:rsid w:val="00745239"/>
    <w:rsid w:val="00750043"/>
    <w:rsid w:val="0075135B"/>
    <w:rsid w:val="00751996"/>
    <w:rsid w:val="0075235D"/>
    <w:rsid w:val="00756E70"/>
    <w:rsid w:val="00757235"/>
    <w:rsid w:val="00757A31"/>
    <w:rsid w:val="007627A8"/>
    <w:rsid w:val="00762E80"/>
    <w:rsid w:val="00763C98"/>
    <w:rsid w:val="007706AC"/>
    <w:rsid w:val="007719CE"/>
    <w:rsid w:val="007838B4"/>
    <w:rsid w:val="00785755"/>
    <w:rsid w:val="007869B4"/>
    <w:rsid w:val="007A1236"/>
    <w:rsid w:val="007A3027"/>
    <w:rsid w:val="007A4A9D"/>
    <w:rsid w:val="007A5DF9"/>
    <w:rsid w:val="007B01FB"/>
    <w:rsid w:val="007B1543"/>
    <w:rsid w:val="007B4342"/>
    <w:rsid w:val="007C1A28"/>
    <w:rsid w:val="007D3911"/>
    <w:rsid w:val="007D394C"/>
    <w:rsid w:val="007D4F93"/>
    <w:rsid w:val="007E08C4"/>
    <w:rsid w:val="007E2C2A"/>
    <w:rsid w:val="007E338A"/>
    <w:rsid w:val="007E37C1"/>
    <w:rsid w:val="007F14D9"/>
    <w:rsid w:val="007F16E7"/>
    <w:rsid w:val="007F3DCC"/>
    <w:rsid w:val="007F6CE6"/>
    <w:rsid w:val="007F6FAE"/>
    <w:rsid w:val="0080140B"/>
    <w:rsid w:val="00801496"/>
    <w:rsid w:val="008034CD"/>
    <w:rsid w:val="00810F87"/>
    <w:rsid w:val="008140DB"/>
    <w:rsid w:val="0081620F"/>
    <w:rsid w:val="00816918"/>
    <w:rsid w:val="00816E12"/>
    <w:rsid w:val="0082076F"/>
    <w:rsid w:val="00825190"/>
    <w:rsid w:val="0082570D"/>
    <w:rsid w:val="00827BA0"/>
    <w:rsid w:val="008303AE"/>
    <w:rsid w:val="00840369"/>
    <w:rsid w:val="00843170"/>
    <w:rsid w:val="00844C9E"/>
    <w:rsid w:val="00846CFB"/>
    <w:rsid w:val="00846EF1"/>
    <w:rsid w:val="00847786"/>
    <w:rsid w:val="00850501"/>
    <w:rsid w:val="00851DB2"/>
    <w:rsid w:val="0085281B"/>
    <w:rsid w:val="0085402D"/>
    <w:rsid w:val="00854EEE"/>
    <w:rsid w:val="00857BA4"/>
    <w:rsid w:val="008603F6"/>
    <w:rsid w:val="008628F2"/>
    <w:rsid w:val="008677CC"/>
    <w:rsid w:val="00870308"/>
    <w:rsid w:val="00871523"/>
    <w:rsid w:val="00874899"/>
    <w:rsid w:val="00876CE8"/>
    <w:rsid w:val="00882764"/>
    <w:rsid w:val="00883214"/>
    <w:rsid w:val="00883A69"/>
    <w:rsid w:val="008843F3"/>
    <w:rsid w:val="00886D9C"/>
    <w:rsid w:val="00887709"/>
    <w:rsid w:val="00890759"/>
    <w:rsid w:val="00890AF2"/>
    <w:rsid w:val="00892ABA"/>
    <w:rsid w:val="0089412D"/>
    <w:rsid w:val="00894B2D"/>
    <w:rsid w:val="008962FE"/>
    <w:rsid w:val="008A0C3E"/>
    <w:rsid w:val="008A3BA8"/>
    <w:rsid w:val="008A3EF4"/>
    <w:rsid w:val="008A57B6"/>
    <w:rsid w:val="008A57D3"/>
    <w:rsid w:val="008B158B"/>
    <w:rsid w:val="008B2905"/>
    <w:rsid w:val="008B3392"/>
    <w:rsid w:val="008B4BDA"/>
    <w:rsid w:val="008B5464"/>
    <w:rsid w:val="008B5891"/>
    <w:rsid w:val="008C07C8"/>
    <w:rsid w:val="008C2187"/>
    <w:rsid w:val="008C49D5"/>
    <w:rsid w:val="008C4CB8"/>
    <w:rsid w:val="008C62E0"/>
    <w:rsid w:val="008C7DF2"/>
    <w:rsid w:val="008D5D37"/>
    <w:rsid w:val="008E0E47"/>
    <w:rsid w:val="008E3586"/>
    <w:rsid w:val="008E3C62"/>
    <w:rsid w:val="008E653E"/>
    <w:rsid w:val="008E656F"/>
    <w:rsid w:val="008E68DC"/>
    <w:rsid w:val="008F0B20"/>
    <w:rsid w:val="008F2F09"/>
    <w:rsid w:val="008F31BD"/>
    <w:rsid w:val="008F46BB"/>
    <w:rsid w:val="008F7170"/>
    <w:rsid w:val="00904BBE"/>
    <w:rsid w:val="00905F9E"/>
    <w:rsid w:val="00906006"/>
    <w:rsid w:val="00906B6D"/>
    <w:rsid w:val="0091287C"/>
    <w:rsid w:val="00912E51"/>
    <w:rsid w:val="0091745B"/>
    <w:rsid w:val="00917AA1"/>
    <w:rsid w:val="00920678"/>
    <w:rsid w:val="00922673"/>
    <w:rsid w:val="00923003"/>
    <w:rsid w:val="0092598B"/>
    <w:rsid w:val="009268AB"/>
    <w:rsid w:val="00930797"/>
    <w:rsid w:val="00930B12"/>
    <w:rsid w:val="00935B01"/>
    <w:rsid w:val="00936E35"/>
    <w:rsid w:val="00937FDE"/>
    <w:rsid w:val="009404A1"/>
    <w:rsid w:val="00941388"/>
    <w:rsid w:val="00941AC7"/>
    <w:rsid w:val="00942E32"/>
    <w:rsid w:val="009441B2"/>
    <w:rsid w:val="0095136C"/>
    <w:rsid w:val="00952002"/>
    <w:rsid w:val="00952D23"/>
    <w:rsid w:val="00953330"/>
    <w:rsid w:val="00954568"/>
    <w:rsid w:val="009547E4"/>
    <w:rsid w:val="00960121"/>
    <w:rsid w:val="00965857"/>
    <w:rsid w:val="00967D23"/>
    <w:rsid w:val="00971DC9"/>
    <w:rsid w:val="00974EF5"/>
    <w:rsid w:val="009766D8"/>
    <w:rsid w:val="00977F1A"/>
    <w:rsid w:val="00980726"/>
    <w:rsid w:val="00982586"/>
    <w:rsid w:val="00990EAA"/>
    <w:rsid w:val="0099237A"/>
    <w:rsid w:val="0099660E"/>
    <w:rsid w:val="00996DEB"/>
    <w:rsid w:val="009A01A4"/>
    <w:rsid w:val="009A0F93"/>
    <w:rsid w:val="009A28DC"/>
    <w:rsid w:val="009A5065"/>
    <w:rsid w:val="009A7CEC"/>
    <w:rsid w:val="009B0F55"/>
    <w:rsid w:val="009B2640"/>
    <w:rsid w:val="009C0E0F"/>
    <w:rsid w:val="009C4983"/>
    <w:rsid w:val="009C5C79"/>
    <w:rsid w:val="009D5F64"/>
    <w:rsid w:val="009D6A3B"/>
    <w:rsid w:val="009E429C"/>
    <w:rsid w:val="009F0732"/>
    <w:rsid w:val="00A03A2D"/>
    <w:rsid w:val="00A0503A"/>
    <w:rsid w:val="00A1121F"/>
    <w:rsid w:val="00A1620C"/>
    <w:rsid w:val="00A16276"/>
    <w:rsid w:val="00A21E24"/>
    <w:rsid w:val="00A231B3"/>
    <w:rsid w:val="00A26E60"/>
    <w:rsid w:val="00A3700B"/>
    <w:rsid w:val="00A373E4"/>
    <w:rsid w:val="00A37FED"/>
    <w:rsid w:val="00A40267"/>
    <w:rsid w:val="00A42011"/>
    <w:rsid w:val="00A43C97"/>
    <w:rsid w:val="00A50731"/>
    <w:rsid w:val="00A5257E"/>
    <w:rsid w:val="00A5355B"/>
    <w:rsid w:val="00A5406A"/>
    <w:rsid w:val="00A54874"/>
    <w:rsid w:val="00A65873"/>
    <w:rsid w:val="00A65AD2"/>
    <w:rsid w:val="00A65B8C"/>
    <w:rsid w:val="00A70F73"/>
    <w:rsid w:val="00A7150E"/>
    <w:rsid w:val="00A71653"/>
    <w:rsid w:val="00A717D1"/>
    <w:rsid w:val="00A7362F"/>
    <w:rsid w:val="00A73A85"/>
    <w:rsid w:val="00A75B9D"/>
    <w:rsid w:val="00A75CFC"/>
    <w:rsid w:val="00A76E21"/>
    <w:rsid w:val="00A77C87"/>
    <w:rsid w:val="00A80D73"/>
    <w:rsid w:val="00A81280"/>
    <w:rsid w:val="00A855EE"/>
    <w:rsid w:val="00A85C57"/>
    <w:rsid w:val="00A873D0"/>
    <w:rsid w:val="00A911C7"/>
    <w:rsid w:val="00A93B57"/>
    <w:rsid w:val="00A9630D"/>
    <w:rsid w:val="00A96956"/>
    <w:rsid w:val="00A979A7"/>
    <w:rsid w:val="00AA0C3F"/>
    <w:rsid w:val="00AA3952"/>
    <w:rsid w:val="00AA7854"/>
    <w:rsid w:val="00AB0CDA"/>
    <w:rsid w:val="00AB42DF"/>
    <w:rsid w:val="00AB472B"/>
    <w:rsid w:val="00AB5FA6"/>
    <w:rsid w:val="00AB658B"/>
    <w:rsid w:val="00AB681F"/>
    <w:rsid w:val="00AC3232"/>
    <w:rsid w:val="00AC3D1E"/>
    <w:rsid w:val="00AC6C98"/>
    <w:rsid w:val="00AC7755"/>
    <w:rsid w:val="00AD2DE8"/>
    <w:rsid w:val="00AD38FF"/>
    <w:rsid w:val="00AD3B2A"/>
    <w:rsid w:val="00AD7412"/>
    <w:rsid w:val="00AD7B06"/>
    <w:rsid w:val="00AE0BB1"/>
    <w:rsid w:val="00AE44B7"/>
    <w:rsid w:val="00AF1777"/>
    <w:rsid w:val="00AF2397"/>
    <w:rsid w:val="00AF5192"/>
    <w:rsid w:val="00AF6A3C"/>
    <w:rsid w:val="00AF73E7"/>
    <w:rsid w:val="00B01D27"/>
    <w:rsid w:val="00B03E3D"/>
    <w:rsid w:val="00B04D1E"/>
    <w:rsid w:val="00B06811"/>
    <w:rsid w:val="00B105EB"/>
    <w:rsid w:val="00B1122E"/>
    <w:rsid w:val="00B13D71"/>
    <w:rsid w:val="00B145CF"/>
    <w:rsid w:val="00B17F6E"/>
    <w:rsid w:val="00B24289"/>
    <w:rsid w:val="00B24E10"/>
    <w:rsid w:val="00B26CFD"/>
    <w:rsid w:val="00B3178F"/>
    <w:rsid w:val="00B32A39"/>
    <w:rsid w:val="00B33B9C"/>
    <w:rsid w:val="00B41787"/>
    <w:rsid w:val="00B43BB2"/>
    <w:rsid w:val="00B459F7"/>
    <w:rsid w:val="00B461B5"/>
    <w:rsid w:val="00B532B9"/>
    <w:rsid w:val="00B55DB1"/>
    <w:rsid w:val="00B620A5"/>
    <w:rsid w:val="00B63FC8"/>
    <w:rsid w:val="00B65065"/>
    <w:rsid w:val="00B662BB"/>
    <w:rsid w:val="00B674B2"/>
    <w:rsid w:val="00B678EB"/>
    <w:rsid w:val="00B70ADA"/>
    <w:rsid w:val="00B711E9"/>
    <w:rsid w:val="00B73B74"/>
    <w:rsid w:val="00B75DE9"/>
    <w:rsid w:val="00B760EC"/>
    <w:rsid w:val="00B80DAD"/>
    <w:rsid w:val="00B820CD"/>
    <w:rsid w:val="00B8684E"/>
    <w:rsid w:val="00B87CFE"/>
    <w:rsid w:val="00B90275"/>
    <w:rsid w:val="00B90596"/>
    <w:rsid w:val="00B94D19"/>
    <w:rsid w:val="00B96271"/>
    <w:rsid w:val="00BA2418"/>
    <w:rsid w:val="00BA2A34"/>
    <w:rsid w:val="00BA5C3E"/>
    <w:rsid w:val="00BB21C8"/>
    <w:rsid w:val="00BB3422"/>
    <w:rsid w:val="00BB4494"/>
    <w:rsid w:val="00BB4F33"/>
    <w:rsid w:val="00BB554B"/>
    <w:rsid w:val="00BB6726"/>
    <w:rsid w:val="00BB6C39"/>
    <w:rsid w:val="00BB6D98"/>
    <w:rsid w:val="00BC016D"/>
    <w:rsid w:val="00BC0179"/>
    <w:rsid w:val="00BC1772"/>
    <w:rsid w:val="00BC23F5"/>
    <w:rsid w:val="00BC3D04"/>
    <w:rsid w:val="00BC5C82"/>
    <w:rsid w:val="00BD32D6"/>
    <w:rsid w:val="00BD6727"/>
    <w:rsid w:val="00BE7B5A"/>
    <w:rsid w:val="00BF0487"/>
    <w:rsid w:val="00BF1703"/>
    <w:rsid w:val="00BF401B"/>
    <w:rsid w:val="00BF4722"/>
    <w:rsid w:val="00BF5D06"/>
    <w:rsid w:val="00C021DD"/>
    <w:rsid w:val="00C044F2"/>
    <w:rsid w:val="00C06C14"/>
    <w:rsid w:val="00C0711D"/>
    <w:rsid w:val="00C07462"/>
    <w:rsid w:val="00C113AE"/>
    <w:rsid w:val="00C12742"/>
    <w:rsid w:val="00C13304"/>
    <w:rsid w:val="00C13EFB"/>
    <w:rsid w:val="00C15D1E"/>
    <w:rsid w:val="00C17B58"/>
    <w:rsid w:val="00C22F50"/>
    <w:rsid w:val="00C276D3"/>
    <w:rsid w:val="00C31DEE"/>
    <w:rsid w:val="00C343FA"/>
    <w:rsid w:val="00C37EF8"/>
    <w:rsid w:val="00C40F4E"/>
    <w:rsid w:val="00C422FB"/>
    <w:rsid w:val="00C43D11"/>
    <w:rsid w:val="00C47657"/>
    <w:rsid w:val="00C51A3A"/>
    <w:rsid w:val="00C5330B"/>
    <w:rsid w:val="00C54E08"/>
    <w:rsid w:val="00C5642C"/>
    <w:rsid w:val="00C56644"/>
    <w:rsid w:val="00C60FF2"/>
    <w:rsid w:val="00C6119F"/>
    <w:rsid w:val="00C6350E"/>
    <w:rsid w:val="00C637CD"/>
    <w:rsid w:val="00C667FE"/>
    <w:rsid w:val="00C705B0"/>
    <w:rsid w:val="00C71FAF"/>
    <w:rsid w:val="00C7769B"/>
    <w:rsid w:val="00C800EC"/>
    <w:rsid w:val="00C8207F"/>
    <w:rsid w:val="00C87373"/>
    <w:rsid w:val="00C91CC3"/>
    <w:rsid w:val="00C959B4"/>
    <w:rsid w:val="00C964E2"/>
    <w:rsid w:val="00C9650C"/>
    <w:rsid w:val="00C96E45"/>
    <w:rsid w:val="00CA4EC4"/>
    <w:rsid w:val="00CB069E"/>
    <w:rsid w:val="00CB1DF8"/>
    <w:rsid w:val="00CB2715"/>
    <w:rsid w:val="00CB4AEE"/>
    <w:rsid w:val="00CB6CCE"/>
    <w:rsid w:val="00CC3E31"/>
    <w:rsid w:val="00CC5A4C"/>
    <w:rsid w:val="00CC78EF"/>
    <w:rsid w:val="00CD113D"/>
    <w:rsid w:val="00CD2EBB"/>
    <w:rsid w:val="00CD4969"/>
    <w:rsid w:val="00CD6EC3"/>
    <w:rsid w:val="00CE263F"/>
    <w:rsid w:val="00CE3212"/>
    <w:rsid w:val="00CE34CE"/>
    <w:rsid w:val="00CE5215"/>
    <w:rsid w:val="00CE72E5"/>
    <w:rsid w:val="00CE756F"/>
    <w:rsid w:val="00CE77C6"/>
    <w:rsid w:val="00CF1253"/>
    <w:rsid w:val="00CF1A21"/>
    <w:rsid w:val="00CF31E3"/>
    <w:rsid w:val="00CF479C"/>
    <w:rsid w:val="00D02319"/>
    <w:rsid w:val="00D06A74"/>
    <w:rsid w:val="00D20A9A"/>
    <w:rsid w:val="00D23246"/>
    <w:rsid w:val="00D25CB0"/>
    <w:rsid w:val="00D27154"/>
    <w:rsid w:val="00D311E1"/>
    <w:rsid w:val="00D32212"/>
    <w:rsid w:val="00D36B7E"/>
    <w:rsid w:val="00D44BB2"/>
    <w:rsid w:val="00D45D5C"/>
    <w:rsid w:val="00D4671E"/>
    <w:rsid w:val="00D54FE8"/>
    <w:rsid w:val="00D624C1"/>
    <w:rsid w:val="00D63B63"/>
    <w:rsid w:val="00D63D70"/>
    <w:rsid w:val="00D733EA"/>
    <w:rsid w:val="00D73BCF"/>
    <w:rsid w:val="00D751AD"/>
    <w:rsid w:val="00D909CE"/>
    <w:rsid w:val="00D92293"/>
    <w:rsid w:val="00D9270F"/>
    <w:rsid w:val="00D96FE8"/>
    <w:rsid w:val="00D97391"/>
    <w:rsid w:val="00DA3B8D"/>
    <w:rsid w:val="00DA458E"/>
    <w:rsid w:val="00DA5061"/>
    <w:rsid w:val="00DA59B1"/>
    <w:rsid w:val="00DA6AE8"/>
    <w:rsid w:val="00DA7440"/>
    <w:rsid w:val="00DB2D22"/>
    <w:rsid w:val="00DB3D82"/>
    <w:rsid w:val="00DB5900"/>
    <w:rsid w:val="00DB7BD0"/>
    <w:rsid w:val="00DC29FA"/>
    <w:rsid w:val="00DC4F21"/>
    <w:rsid w:val="00DC68CA"/>
    <w:rsid w:val="00DC754E"/>
    <w:rsid w:val="00DD2EDB"/>
    <w:rsid w:val="00DE2140"/>
    <w:rsid w:val="00DE3DD7"/>
    <w:rsid w:val="00DE3FB4"/>
    <w:rsid w:val="00DE5643"/>
    <w:rsid w:val="00DE6F2A"/>
    <w:rsid w:val="00DF4034"/>
    <w:rsid w:val="00DF4C7D"/>
    <w:rsid w:val="00DF5016"/>
    <w:rsid w:val="00DF5BC1"/>
    <w:rsid w:val="00E0233F"/>
    <w:rsid w:val="00E026AD"/>
    <w:rsid w:val="00E040FB"/>
    <w:rsid w:val="00E050AB"/>
    <w:rsid w:val="00E06055"/>
    <w:rsid w:val="00E06416"/>
    <w:rsid w:val="00E11B30"/>
    <w:rsid w:val="00E121DE"/>
    <w:rsid w:val="00E12EB8"/>
    <w:rsid w:val="00E12EF8"/>
    <w:rsid w:val="00E155F4"/>
    <w:rsid w:val="00E161A8"/>
    <w:rsid w:val="00E27B7E"/>
    <w:rsid w:val="00E27D28"/>
    <w:rsid w:val="00E30C58"/>
    <w:rsid w:val="00E358D9"/>
    <w:rsid w:val="00E36955"/>
    <w:rsid w:val="00E375EC"/>
    <w:rsid w:val="00E43ED3"/>
    <w:rsid w:val="00E44199"/>
    <w:rsid w:val="00E45E94"/>
    <w:rsid w:val="00E500FC"/>
    <w:rsid w:val="00E50E24"/>
    <w:rsid w:val="00E51D9D"/>
    <w:rsid w:val="00E52FDD"/>
    <w:rsid w:val="00E5380F"/>
    <w:rsid w:val="00E53FD2"/>
    <w:rsid w:val="00E5501A"/>
    <w:rsid w:val="00E56488"/>
    <w:rsid w:val="00E60997"/>
    <w:rsid w:val="00E6211F"/>
    <w:rsid w:val="00E630CA"/>
    <w:rsid w:val="00E6313A"/>
    <w:rsid w:val="00E648FE"/>
    <w:rsid w:val="00E65890"/>
    <w:rsid w:val="00E717FE"/>
    <w:rsid w:val="00E75535"/>
    <w:rsid w:val="00E75A28"/>
    <w:rsid w:val="00E77786"/>
    <w:rsid w:val="00E804AD"/>
    <w:rsid w:val="00E80545"/>
    <w:rsid w:val="00E82D57"/>
    <w:rsid w:val="00E84B03"/>
    <w:rsid w:val="00E8605E"/>
    <w:rsid w:val="00E91CEB"/>
    <w:rsid w:val="00E9245C"/>
    <w:rsid w:val="00E95C1A"/>
    <w:rsid w:val="00EA0700"/>
    <w:rsid w:val="00EA094D"/>
    <w:rsid w:val="00EA0C17"/>
    <w:rsid w:val="00EA1048"/>
    <w:rsid w:val="00EA17C1"/>
    <w:rsid w:val="00EA307E"/>
    <w:rsid w:val="00EA4E6A"/>
    <w:rsid w:val="00EB4862"/>
    <w:rsid w:val="00EB7923"/>
    <w:rsid w:val="00EC2858"/>
    <w:rsid w:val="00EC4668"/>
    <w:rsid w:val="00EC752C"/>
    <w:rsid w:val="00ED23A5"/>
    <w:rsid w:val="00ED2BBE"/>
    <w:rsid w:val="00ED3DC4"/>
    <w:rsid w:val="00ED3DED"/>
    <w:rsid w:val="00ED43B6"/>
    <w:rsid w:val="00ED5055"/>
    <w:rsid w:val="00EE1627"/>
    <w:rsid w:val="00EE5663"/>
    <w:rsid w:val="00EE6736"/>
    <w:rsid w:val="00EE7930"/>
    <w:rsid w:val="00EF0CBD"/>
    <w:rsid w:val="00EF39E2"/>
    <w:rsid w:val="00EF458E"/>
    <w:rsid w:val="00EF53BD"/>
    <w:rsid w:val="00EF55FA"/>
    <w:rsid w:val="00EF6FE0"/>
    <w:rsid w:val="00F021DA"/>
    <w:rsid w:val="00F02220"/>
    <w:rsid w:val="00F03C54"/>
    <w:rsid w:val="00F04A5A"/>
    <w:rsid w:val="00F05D04"/>
    <w:rsid w:val="00F07E6C"/>
    <w:rsid w:val="00F10391"/>
    <w:rsid w:val="00F10518"/>
    <w:rsid w:val="00F1067B"/>
    <w:rsid w:val="00F144B0"/>
    <w:rsid w:val="00F14E25"/>
    <w:rsid w:val="00F16488"/>
    <w:rsid w:val="00F17050"/>
    <w:rsid w:val="00F2032D"/>
    <w:rsid w:val="00F20CC3"/>
    <w:rsid w:val="00F21583"/>
    <w:rsid w:val="00F23330"/>
    <w:rsid w:val="00F250A1"/>
    <w:rsid w:val="00F272B3"/>
    <w:rsid w:val="00F309D2"/>
    <w:rsid w:val="00F3655D"/>
    <w:rsid w:val="00F3782D"/>
    <w:rsid w:val="00F409E3"/>
    <w:rsid w:val="00F474F9"/>
    <w:rsid w:val="00F47723"/>
    <w:rsid w:val="00F521CF"/>
    <w:rsid w:val="00F548E3"/>
    <w:rsid w:val="00F56A02"/>
    <w:rsid w:val="00F5726A"/>
    <w:rsid w:val="00F650A3"/>
    <w:rsid w:val="00F65E8E"/>
    <w:rsid w:val="00F73AF9"/>
    <w:rsid w:val="00F7641C"/>
    <w:rsid w:val="00F8379A"/>
    <w:rsid w:val="00F848EB"/>
    <w:rsid w:val="00F84EDF"/>
    <w:rsid w:val="00F9076A"/>
    <w:rsid w:val="00F92D06"/>
    <w:rsid w:val="00F93AC2"/>
    <w:rsid w:val="00F95019"/>
    <w:rsid w:val="00FA04D0"/>
    <w:rsid w:val="00FA0F53"/>
    <w:rsid w:val="00FA1B98"/>
    <w:rsid w:val="00FA3AB8"/>
    <w:rsid w:val="00FA5090"/>
    <w:rsid w:val="00FB2609"/>
    <w:rsid w:val="00FB5610"/>
    <w:rsid w:val="00FC4201"/>
    <w:rsid w:val="00FC7F08"/>
    <w:rsid w:val="00FD0E73"/>
    <w:rsid w:val="00FD7D8D"/>
    <w:rsid w:val="00FE0E4C"/>
    <w:rsid w:val="00FE4DB0"/>
    <w:rsid w:val="00FE59C3"/>
    <w:rsid w:val="00FE5E41"/>
    <w:rsid w:val="00FE7F25"/>
    <w:rsid w:val="00FF2B27"/>
    <w:rsid w:val="00FF34E4"/>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1BC61B"/>
  <w14:defaultImageDpi w14:val="32767"/>
  <w15:chartTrackingRefBased/>
  <w15:docId w15:val="{FC10921E-4E18-483E-A058-33ABA038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F9"/>
    <w:pPr>
      <w:widowControl w:val="0"/>
      <w:autoSpaceDE w:val="0"/>
      <w:autoSpaceDN w:val="0"/>
      <w:adjustRightInd w:val="0"/>
    </w:pPr>
  </w:style>
  <w:style w:type="paragraph" w:styleId="Heading1">
    <w:name w:val="heading 1"/>
    <w:basedOn w:val="Normal"/>
    <w:next w:val="Normal"/>
    <w:qFormat/>
    <w:rsid w:val="009B2640"/>
    <w:pPr>
      <w:keepNext/>
      <w:widowControl/>
      <w:autoSpaceDE/>
      <w:autoSpaceDN/>
      <w:adjustRightInd/>
      <w:outlineLvl w:val="0"/>
    </w:pPr>
    <w:rPr>
      <w:b/>
      <w:u w:val="single"/>
    </w:rPr>
  </w:style>
  <w:style w:type="paragraph" w:styleId="Heading2">
    <w:name w:val="heading 2"/>
    <w:basedOn w:val="Normal"/>
    <w:next w:val="Normal"/>
    <w:qFormat/>
    <w:rsid w:val="0011092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3B7D04"/>
    <w:pPr>
      <w:keepNext/>
      <w:widowControl/>
      <w:autoSpaceDE/>
      <w:autoSpaceDN/>
      <w:adjustRightInd/>
      <w:spacing w:before="240" w:after="60"/>
      <w:outlineLvl w:val="3"/>
    </w:pPr>
    <w:rPr>
      <w:b/>
      <w:bCs/>
      <w:sz w:val="28"/>
      <w:szCs w:val="28"/>
    </w:rPr>
  </w:style>
  <w:style w:type="paragraph" w:styleId="Heading9">
    <w:name w:val="heading 9"/>
    <w:basedOn w:val="Normal"/>
    <w:next w:val="Normal"/>
    <w:qFormat/>
    <w:rsid w:val="00AC3232"/>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80D73"/>
    <w:pPr>
      <w:widowControl/>
      <w:spacing w:line="278" w:lineRule="exact"/>
      <w:jc w:val="center"/>
    </w:pPr>
    <w:rPr>
      <w:b/>
      <w:bCs/>
      <w:sz w:val="32"/>
      <w:szCs w:val="24"/>
    </w:rPr>
  </w:style>
  <w:style w:type="paragraph" w:styleId="BodyText">
    <w:name w:val="Body Text"/>
    <w:basedOn w:val="Normal"/>
    <w:rsid w:val="00A80D73"/>
    <w:pPr>
      <w:widowControl/>
      <w:spacing w:line="355" w:lineRule="exact"/>
    </w:pPr>
    <w:rPr>
      <w:sz w:val="24"/>
      <w:szCs w:val="24"/>
    </w:rPr>
  </w:style>
  <w:style w:type="paragraph" w:styleId="BodyText2">
    <w:name w:val="Body Text 2"/>
    <w:basedOn w:val="Normal"/>
    <w:rsid w:val="00A80D73"/>
    <w:pPr>
      <w:widowControl/>
      <w:jc w:val="both"/>
    </w:pPr>
    <w:rPr>
      <w:sz w:val="24"/>
      <w:szCs w:val="24"/>
    </w:rPr>
  </w:style>
  <w:style w:type="paragraph" w:styleId="Header">
    <w:name w:val="header"/>
    <w:basedOn w:val="Normal"/>
    <w:rsid w:val="00D92293"/>
    <w:pPr>
      <w:tabs>
        <w:tab w:val="center" w:pos="4320"/>
        <w:tab w:val="right" w:pos="8640"/>
      </w:tabs>
    </w:pPr>
  </w:style>
  <w:style w:type="paragraph" w:styleId="Footer">
    <w:name w:val="footer"/>
    <w:basedOn w:val="Normal"/>
    <w:link w:val="FooterChar"/>
    <w:uiPriority w:val="99"/>
    <w:rsid w:val="00D92293"/>
    <w:pPr>
      <w:tabs>
        <w:tab w:val="center" w:pos="4320"/>
        <w:tab w:val="right" w:pos="8640"/>
      </w:tabs>
    </w:pPr>
  </w:style>
  <w:style w:type="paragraph" w:styleId="BalloonText">
    <w:name w:val="Balloon Text"/>
    <w:basedOn w:val="Normal"/>
    <w:semiHidden/>
    <w:rsid w:val="00DC4F21"/>
    <w:rPr>
      <w:rFonts w:ascii="Tahoma" w:hAnsi="Tahoma" w:cs="Tahoma"/>
      <w:sz w:val="16"/>
      <w:szCs w:val="16"/>
    </w:rPr>
  </w:style>
  <w:style w:type="paragraph" w:styleId="BodyTextIndent">
    <w:name w:val="Body Text Indent"/>
    <w:basedOn w:val="Normal"/>
    <w:rsid w:val="00BB3422"/>
    <w:pPr>
      <w:spacing w:after="120"/>
      <w:ind w:left="360"/>
    </w:pPr>
  </w:style>
  <w:style w:type="paragraph" w:customStyle="1" w:styleId="Blockquote">
    <w:name w:val="Blockquote"/>
    <w:basedOn w:val="Normal"/>
    <w:rsid w:val="00C705B0"/>
    <w:pPr>
      <w:autoSpaceDE/>
      <w:autoSpaceDN/>
      <w:adjustRightInd/>
      <w:spacing w:before="100" w:after="100"/>
      <w:ind w:left="360" w:right="360"/>
    </w:pPr>
    <w:rPr>
      <w:sz w:val="24"/>
    </w:rPr>
  </w:style>
  <w:style w:type="paragraph" w:styleId="BodyTextIndent2">
    <w:name w:val="Body Text Indent 2"/>
    <w:basedOn w:val="Normal"/>
    <w:link w:val="BodyTextIndent2Char"/>
    <w:rsid w:val="006740E1"/>
    <w:pPr>
      <w:widowControl/>
      <w:autoSpaceDE/>
      <w:autoSpaceDN/>
      <w:adjustRightInd/>
      <w:spacing w:after="120" w:line="480" w:lineRule="auto"/>
      <w:ind w:left="360"/>
    </w:pPr>
  </w:style>
  <w:style w:type="paragraph" w:customStyle="1" w:styleId="DefinitionTermDT">
    <w:name w:val="Definition Term (DT)"/>
    <w:basedOn w:val="Normal"/>
    <w:rsid w:val="00756E70"/>
    <w:pPr>
      <w:widowControl/>
      <w:overflowPunct w:val="0"/>
      <w:spacing w:before="100" w:after="40"/>
      <w:textAlignment w:val="baseline"/>
    </w:pPr>
    <w:rPr>
      <w:sz w:val="24"/>
    </w:rPr>
  </w:style>
  <w:style w:type="paragraph" w:customStyle="1" w:styleId="OrderedListOL">
    <w:name w:val="Ordered List (OL)"/>
    <w:basedOn w:val="Normal"/>
    <w:rsid w:val="00756E70"/>
    <w:pPr>
      <w:widowControl/>
      <w:overflowPunct w:val="0"/>
      <w:spacing w:before="100"/>
      <w:textAlignment w:val="baseline"/>
    </w:pPr>
    <w:rPr>
      <w:sz w:val="24"/>
    </w:rPr>
  </w:style>
  <w:style w:type="paragraph" w:customStyle="1" w:styleId="UnorderedListUL">
    <w:name w:val="Unordered List (UL)"/>
    <w:basedOn w:val="Normal"/>
    <w:rsid w:val="00756E70"/>
    <w:pPr>
      <w:widowControl/>
      <w:overflowPunct w:val="0"/>
      <w:spacing w:before="100"/>
      <w:textAlignment w:val="baseline"/>
    </w:pPr>
    <w:rPr>
      <w:sz w:val="24"/>
    </w:rPr>
  </w:style>
  <w:style w:type="paragraph" w:customStyle="1" w:styleId="DefaultText">
    <w:name w:val="Default Text"/>
    <w:basedOn w:val="Normal"/>
    <w:rsid w:val="00756E70"/>
    <w:pPr>
      <w:widowControl/>
      <w:overflowPunct w:val="0"/>
      <w:spacing w:before="140"/>
      <w:textAlignment w:val="baseline"/>
    </w:pPr>
    <w:rPr>
      <w:sz w:val="24"/>
    </w:rPr>
  </w:style>
  <w:style w:type="character" w:customStyle="1" w:styleId="BlockQuoteBLOCKQUOTE">
    <w:name w:val="BlockQuote (BLOCKQUOTE)"/>
    <w:rsid w:val="00756E70"/>
    <w:rPr>
      <w:rFonts w:ascii="Times New Roman" w:hAnsi="Times New Roman"/>
      <w:color w:val="auto"/>
      <w:spacing w:val="0"/>
      <w:sz w:val="24"/>
    </w:rPr>
  </w:style>
  <w:style w:type="character" w:customStyle="1" w:styleId="StrongSTRONG">
    <w:name w:val="Strong (STRONG)"/>
    <w:rsid w:val="00756E70"/>
    <w:rPr>
      <w:rFonts w:ascii="Times New Roman" w:hAnsi="Times New Roman"/>
      <w:b/>
      <w:color w:val="auto"/>
      <w:spacing w:val="0"/>
      <w:sz w:val="24"/>
    </w:rPr>
  </w:style>
  <w:style w:type="character" w:customStyle="1" w:styleId="blueten1">
    <w:name w:val="blueten1"/>
    <w:rsid w:val="00756E70"/>
    <w:rPr>
      <w:rFonts w:ascii="Verdana" w:hAnsi="Verdana" w:hint="default"/>
      <w:color w:val="003399"/>
      <w:sz w:val="19"/>
      <w:szCs w:val="19"/>
    </w:rPr>
  </w:style>
  <w:style w:type="character" w:customStyle="1" w:styleId="blueboldtwelve1">
    <w:name w:val="blueboldtwelve1"/>
    <w:rsid w:val="00D909CE"/>
    <w:rPr>
      <w:rFonts w:ascii="Verdana" w:hAnsi="Verdana" w:hint="default"/>
      <w:b/>
      <w:bCs/>
      <w:color w:val="003399"/>
      <w:sz w:val="24"/>
      <w:szCs w:val="24"/>
    </w:rPr>
  </w:style>
  <w:style w:type="paragraph" w:styleId="NormalWeb">
    <w:name w:val="Normal (Web)"/>
    <w:basedOn w:val="Normal"/>
    <w:rsid w:val="00D909CE"/>
    <w:pPr>
      <w:widowControl/>
      <w:autoSpaceDE/>
      <w:autoSpaceDN/>
      <w:adjustRightInd/>
      <w:spacing w:before="100" w:beforeAutospacing="1" w:after="100" w:afterAutospacing="1"/>
    </w:pPr>
    <w:rPr>
      <w:sz w:val="24"/>
      <w:szCs w:val="24"/>
    </w:rPr>
  </w:style>
  <w:style w:type="character" w:styleId="PageNumber">
    <w:name w:val="page number"/>
    <w:basedOn w:val="DefaultParagraphFont"/>
    <w:rsid w:val="00D909CE"/>
  </w:style>
  <w:style w:type="table" w:styleId="TableGrid">
    <w:name w:val="Table Grid"/>
    <w:basedOn w:val="TableNormal"/>
    <w:rsid w:val="00BF1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BF1703"/>
    <w:pPr>
      <w:widowControl/>
      <w:autoSpaceDE/>
      <w:autoSpaceDN/>
      <w:adjustRightInd/>
    </w:pPr>
    <w:rPr>
      <w:sz w:val="24"/>
    </w:rPr>
  </w:style>
  <w:style w:type="character" w:styleId="LineNumber">
    <w:name w:val="line number"/>
    <w:basedOn w:val="DefaultParagraphFont"/>
    <w:rsid w:val="00282C6C"/>
  </w:style>
  <w:style w:type="paragraph" w:customStyle="1" w:styleId="block1">
    <w:name w:val="block1"/>
    <w:basedOn w:val="Normal"/>
    <w:rsid w:val="00CE72E5"/>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736F4B"/>
    <w:pPr>
      <w:ind w:left="720"/>
    </w:pPr>
  </w:style>
  <w:style w:type="character" w:styleId="Hyperlink">
    <w:name w:val="Hyperlink"/>
    <w:uiPriority w:val="99"/>
    <w:unhideWhenUsed/>
    <w:rsid w:val="00540157"/>
    <w:rPr>
      <w:color w:val="0000FF"/>
      <w:u w:val="single"/>
    </w:rPr>
  </w:style>
  <w:style w:type="character" w:customStyle="1" w:styleId="FooterChar">
    <w:name w:val="Footer Char"/>
    <w:basedOn w:val="DefaultParagraphFont"/>
    <w:link w:val="Footer"/>
    <w:uiPriority w:val="99"/>
    <w:rsid w:val="007F6FAE"/>
  </w:style>
  <w:style w:type="character" w:styleId="FollowedHyperlink">
    <w:name w:val="FollowedHyperlink"/>
    <w:uiPriority w:val="99"/>
    <w:semiHidden/>
    <w:unhideWhenUsed/>
    <w:rsid w:val="00F250A1"/>
    <w:rPr>
      <w:color w:val="800080"/>
      <w:u w:val="single"/>
    </w:rPr>
  </w:style>
  <w:style w:type="character" w:styleId="CommentReference">
    <w:name w:val="annotation reference"/>
    <w:uiPriority w:val="99"/>
    <w:semiHidden/>
    <w:unhideWhenUsed/>
    <w:rsid w:val="002823A6"/>
    <w:rPr>
      <w:sz w:val="16"/>
      <w:szCs w:val="16"/>
    </w:rPr>
  </w:style>
  <w:style w:type="paragraph" w:styleId="CommentText">
    <w:name w:val="annotation text"/>
    <w:basedOn w:val="Normal"/>
    <w:link w:val="CommentTextChar"/>
    <w:uiPriority w:val="99"/>
    <w:semiHidden/>
    <w:unhideWhenUsed/>
    <w:rsid w:val="002823A6"/>
  </w:style>
  <w:style w:type="character" w:customStyle="1" w:styleId="CommentTextChar">
    <w:name w:val="Comment Text Char"/>
    <w:basedOn w:val="DefaultParagraphFont"/>
    <w:link w:val="CommentText"/>
    <w:uiPriority w:val="99"/>
    <w:semiHidden/>
    <w:rsid w:val="002823A6"/>
  </w:style>
  <w:style w:type="paragraph" w:styleId="CommentSubject">
    <w:name w:val="annotation subject"/>
    <w:basedOn w:val="CommentText"/>
    <w:next w:val="CommentText"/>
    <w:link w:val="CommentSubjectChar"/>
    <w:uiPriority w:val="99"/>
    <w:semiHidden/>
    <w:unhideWhenUsed/>
    <w:rsid w:val="002823A6"/>
    <w:rPr>
      <w:b/>
      <w:bCs/>
      <w:lang w:val="x-none" w:eastAsia="x-none"/>
    </w:rPr>
  </w:style>
  <w:style w:type="character" w:customStyle="1" w:styleId="CommentSubjectChar">
    <w:name w:val="Comment Subject Char"/>
    <w:link w:val="CommentSubject"/>
    <w:uiPriority w:val="99"/>
    <w:semiHidden/>
    <w:rsid w:val="002823A6"/>
    <w:rPr>
      <w:b/>
      <w:bCs/>
    </w:rPr>
  </w:style>
  <w:style w:type="paragraph" w:customStyle="1" w:styleId="style55">
    <w:name w:val="style55"/>
    <w:basedOn w:val="Normal"/>
    <w:rsid w:val="005019A8"/>
    <w:pPr>
      <w:widowControl/>
      <w:autoSpaceDE/>
      <w:autoSpaceDN/>
      <w:adjustRightInd/>
      <w:spacing w:before="100" w:beforeAutospacing="1" w:after="100" w:afterAutospacing="1"/>
    </w:pPr>
    <w:rPr>
      <w:b/>
      <w:bCs/>
      <w:color w:val="000000"/>
      <w:sz w:val="24"/>
      <w:szCs w:val="24"/>
    </w:rPr>
  </w:style>
  <w:style w:type="paragraph" w:styleId="BodyText3">
    <w:name w:val="Body Text 3"/>
    <w:basedOn w:val="Normal"/>
    <w:link w:val="BodyText3Char"/>
    <w:uiPriority w:val="99"/>
    <w:semiHidden/>
    <w:unhideWhenUsed/>
    <w:rsid w:val="00B24289"/>
    <w:pPr>
      <w:spacing w:after="120"/>
    </w:pPr>
    <w:rPr>
      <w:sz w:val="16"/>
      <w:szCs w:val="16"/>
    </w:rPr>
  </w:style>
  <w:style w:type="character" w:customStyle="1" w:styleId="BodyText3Char">
    <w:name w:val="Body Text 3 Char"/>
    <w:link w:val="BodyText3"/>
    <w:uiPriority w:val="99"/>
    <w:semiHidden/>
    <w:rsid w:val="00B24289"/>
    <w:rPr>
      <w:sz w:val="16"/>
      <w:szCs w:val="16"/>
    </w:rPr>
  </w:style>
  <w:style w:type="character" w:customStyle="1" w:styleId="BodyTextIndent2Char">
    <w:name w:val="Body Text Indent 2 Char"/>
    <w:link w:val="BodyTextIndent2"/>
    <w:rsid w:val="00330440"/>
  </w:style>
  <w:style w:type="paragraph" w:customStyle="1" w:styleId="paragraph">
    <w:name w:val="paragraph"/>
    <w:basedOn w:val="Normal"/>
    <w:rsid w:val="00B105EB"/>
    <w:pPr>
      <w:widowControl/>
      <w:autoSpaceDE/>
      <w:autoSpaceDN/>
      <w:adjustRightInd/>
      <w:spacing w:before="100" w:beforeAutospacing="1" w:after="100" w:afterAutospacing="1"/>
    </w:pPr>
    <w:rPr>
      <w:sz w:val="24"/>
      <w:szCs w:val="24"/>
    </w:rPr>
  </w:style>
  <w:style w:type="character" w:customStyle="1" w:styleId="normaltextrun">
    <w:name w:val="normaltextrun"/>
    <w:rsid w:val="00B105EB"/>
  </w:style>
  <w:style w:type="character" w:customStyle="1" w:styleId="eop">
    <w:name w:val="eop"/>
    <w:rsid w:val="00B105EB"/>
  </w:style>
  <w:style w:type="character" w:customStyle="1" w:styleId="spellingerror">
    <w:name w:val="spellingerror"/>
    <w:rsid w:val="00B105EB"/>
  </w:style>
  <w:style w:type="paragraph" w:styleId="TOCHeading">
    <w:name w:val="TOC Heading"/>
    <w:basedOn w:val="Heading1"/>
    <w:next w:val="Normal"/>
    <w:uiPriority w:val="39"/>
    <w:unhideWhenUsed/>
    <w:qFormat/>
    <w:rsid w:val="00DB5900"/>
    <w:pPr>
      <w:keepLines/>
      <w:spacing w:before="240" w:line="259" w:lineRule="auto"/>
      <w:outlineLvl w:val="9"/>
    </w:pPr>
    <w:rPr>
      <w:rFonts w:ascii="Calibri Light" w:hAnsi="Calibri Light"/>
      <w:b w:val="0"/>
      <w:color w:val="2F5496"/>
      <w:sz w:val="32"/>
      <w:szCs w:val="32"/>
    </w:rPr>
  </w:style>
  <w:style w:type="paragraph" w:styleId="TOC2">
    <w:name w:val="toc 2"/>
    <w:basedOn w:val="Normal"/>
    <w:next w:val="Normal"/>
    <w:autoRedefine/>
    <w:uiPriority w:val="39"/>
    <w:unhideWhenUsed/>
    <w:rsid w:val="00DB5900"/>
    <w:pPr>
      <w:ind w:left="200"/>
    </w:pPr>
  </w:style>
  <w:style w:type="paragraph" w:styleId="TOC1">
    <w:name w:val="toc 1"/>
    <w:basedOn w:val="Normal"/>
    <w:next w:val="Normal"/>
    <w:autoRedefine/>
    <w:uiPriority w:val="39"/>
    <w:unhideWhenUsed/>
    <w:rsid w:val="00DB5900"/>
    <w:pPr>
      <w:widowControl/>
      <w:autoSpaceDE/>
      <w:autoSpaceDN/>
      <w:adjustRightInd/>
      <w:spacing w:after="100" w:line="259" w:lineRule="auto"/>
    </w:pPr>
    <w:rPr>
      <w:rFonts w:ascii="Calibri" w:hAnsi="Calibri"/>
      <w:sz w:val="22"/>
      <w:szCs w:val="22"/>
    </w:rPr>
  </w:style>
  <w:style w:type="paragraph" w:styleId="TOC3">
    <w:name w:val="toc 3"/>
    <w:basedOn w:val="Normal"/>
    <w:next w:val="Normal"/>
    <w:autoRedefine/>
    <w:uiPriority w:val="39"/>
    <w:unhideWhenUsed/>
    <w:rsid w:val="00DB5900"/>
    <w:pPr>
      <w:widowControl/>
      <w:autoSpaceDE/>
      <w:autoSpaceDN/>
      <w:adjustRightInd/>
      <w:spacing w:after="100" w:line="259" w:lineRule="auto"/>
      <w:ind w:left="440"/>
    </w:pPr>
    <w:rPr>
      <w:rFonts w:ascii="Calibri" w:hAnsi="Calibri"/>
      <w:sz w:val="22"/>
      <w:szCs w:val="22"/>
    </w:rPr>
  </w:style>
  <w:style w:type="character" w:customStyle="1" w:styleId="Heading4Char">
    <w:name w:val="Heading 4 Char"/>
    <w:link w:val="Heading4"/>
    <w:rsid w:val="005765F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4494">
      <w:bodyDiv w:val="1"/>
      <w:marLeft w:val="0"/>
      <w:marRight w:val="0"/>
      <w:marTop w:val="0"/>
      <w:marBottom w:val="0"/>
      <w:divBdr>
        <w:top w:val="none" w:sz="0" w:space="0" w:color="auto"/>
        <w:left w:val="none" w:sz="0" w:space="0" w:color="auto"/>
        <w:bottom w:val="none" w:sz="0" w:space="0" w:color="auto"/>
        <w:right w:val="none" w:sz="0" w:space="0" w:color="auto"/>
      </w:divBdr>
      <w:divsChild>
        <w:div w:id="79252346">
          <w:marLeft w:val="0"/>
          <w:marRight w:val="0"/>
          <w:marTop w:val="0"/>
          <w:marBottom w:val="0"/>
          <w:divBdr>
            <w:top w:val="none" w:sz="0" w:space="0" w:color="auto"/>
            <w:left w:val="none" w:sz="0" w:space="0" w:color="auto"/>
            <w:bottom w:val="none" w:sz="0" w:space="0" w:color="auto"/>
            <w:right w:val="none" w:sz="0" w:space="0" w:color="auto"/>
          </w:divBdr>
          <w:divsChild>
            <w:div w:id="804159346">
              <w:marLeft w:val="0"/>
              <w:marRight w:val="0"/>
              <w:marTop w:val="0"/>
              <w:marBottom w:val="0"/>
              <w:divBdr>
                <w:top w:val="none" w:sz="0" w:space="0" w:color="auto"/>
                <w:left w:val="none" w:sz="0" w:space="0" w:color="auto"/>
                <w:bottom w:val="none" w:sz="0" w:space="0" w:color="auto"/>
                <w:right w:val="none" w:sz="0" w:space="0" w:color="auto"/>
              </w:divBdr>
            </w:div>
            <w:div w:id="1965959931">
              <w:marLeft w:val="0"/>
              <w:marRight w:val="0"/>
              <w:marTop w:val="0"/>
              <w:marBottom w:val="0"/>
              <w:divBdr>
                <w:top w:val="none" w:sz="0" w:space="0" w:color="auto"/>
                <w:left w:val="none" w:sz="0" w:space="0" w:color="auto"/>
                <w:bottom w:val="none" w:sz="0" w:space="0" w:color="auto"/>
                <w:right w:val="none" w:sz="0" w:space="0" w:color="auto"/>
              </w:divBdr>
            </w:div>
          </w:divsChild>
        </w:div>
        <w:div w:id="304241930">
          <w:marLeft w:val="0"/>
          <w:marRight w:val="0"/>
          <w:marTop w:val="0"/>
          <w:marBottom w:val="0"/>
          <w:divBdr>
            <w:top w:val="none" w:sz="0" w:space="0" w:color="auto"/>
            <w:left w:val="none" w:sz="0" w:space="0" w:color="auto"/>
            <w:bottom w:val="none" w:sz="0" w:space="0" w:color="auto"/>
            <w:right w:val="none" w:sz="0" w:space="0" w:color="auto"/>
          </w:divBdr>
          <w:divsChild>
            <w:div w:id="561988271">
              <w:marLeft w:val="0"/>
              <w:marRight w:val="0"/>
              <w:marTop w:val="0"/>
              <w:marBottom w:val="0"/>
              <w:divBdr>
                <w:top w:val="none" w:sz="0" w:space="0" w:color="auto"/>
                <w:left w:val="none" w:sz="0" w:space="0" w:color="auto"/>
                <w:bottom w:val="none" w:sz="0" w:space="0" w:color="auto"/>
                <w:right w:val="none" w:sz="0" w:space="0" w:color="auto"/>
              </w:divBdr>
            </w:div>
            <w:div w:id="998532119">
              <w:marLeft w:val="0"/>
              <w:marRight w:val="0"/>
              <w:marTop w:val="0"/>
              <w:marBottom w:val="0"/>
              <w:divBdr>
                <w:top w:val="none" w:sz="0" w:space="0" w:color="auto"/>
                <w:left w:val="none" w:sz="0" w:space="0" w:color="auto"/>
                <w:bottom w:val="none" w:sz="0" w:space="0" w:color="auto"/>
                <w:right w:val="none" w:sz="0" w:space="0" w:color="auto"/>
              </w:divBdr>
            </w:div>
            <w:div w:id="1539275183">
              <w:marLeft w:val="0"/>
              <w:marRight w:val="0"/>
              <w:marTop w:val="0"/>
              <w:marBottom w:val="0"/>
              <w:divBdr>
                <w:top w:val="none" w:sz="0" w:space="0" w:color="auto"/>
                <w:left w:val="none" w:sz="0" w:space="0" w:color="auto"/>
                <w:bottom w:val="none" w:sz="0" w:space="0" w:color="auto"/>
                <w:right w:val="none" w:sz="0" w:space="0" w:color="auto"/>
              </w:divBdr>
            </w:div>
            <w:div w:id="1627001946">
              <w:marLeft w:val="0"/>
              <w:marRight w:val="0"/>
              <w:marTop w:val="0"/>
              <w:marBottom w:val="0"/>
              <w:divBdr>
                <w:top w:val="none" w:sz="0" w:space="0" w:color="auto"/>
                <w:left w:val="none" w:sz="0" w:space="0" w:color="auto"/>
                <w:bottom w:val="none" w:sz="0" w:space="0" w:color="auto"/>
                <w:right w:val="none" w:sz="0" w:space="0" w:color="auto"/>
              </w:divBdr>
            </w:div>
            <w:div w:id="1675448032">
              <w:marLeft w:val="0"/>
              <w:marRight w:val="0"/>
              <w:marTop w:val="0"/>
              <w:marBottom w:val="0"/>
              <w:divBdr>
                <w:top w:val="none" w:sz="0" w:space="0" w:color="auto"/>
                <w:left w:val="none" w:sz="0" w:space="0" w:color="auto"/>
                <w:bottom w:val="none" w:sz="0" w:space="0" w:color="auto"/>
                <w:right w:val="none" w:sz="0" w:space="0" w:color="auto"/>
              </w:divBdr>
            </w:div>
          </w:divsChild>
        </w:div>
        <w:div w:id="942688427">
          <w:marLeft w:val="0"/>
          <w:marRight w:val="0"/>
          <w:marTop w:val="0"/>
          <w:marBottom w:val="0"/>
          <w:divBdr>
            <w:top w:val="none" w:sz="0" w:space="0" w:color="auto"/>
            <w:left w:val="none" w:sz="0" w:space="0" w:color="auto"/>
            <w:bottom w:val="none" w:sz="0" w:space="0" w:color="auto"/>
            <w:right w:val="none" w:sz="0" w:space="0" w:color="auto"/>
          </w:divBdr>
          <w:divsChild>
            <w:div w:id="281572151">
              <w:marLeft w:val="0"/>
              <w:marRight w:val="0"/>
              <w:marTop w:val="0"/>
              <w:marBottom w:val="0"/>
              <w:divBdr>
                <w:top w:val="none" w:sz="0" w:space="0" w:color="auto"/>
                <w:left w:val="none" w:sz="0" w:space="0" w:color="auto"/>
                <w:bottom w:val="none" w:sz="0" w:space="0" w:color="auto"/>
                <w:right w:val="none" w:sz="0" w:space="0" w:color="auto"/>
              </w:divBdr>
            </w:div>
            <w:div w:id="865337598">
              <w:marLeft w:val="0"/>
              <w:marRight w:val="0"/>
              <w:marTop w:val="0"/>
              <w:marBottom w:val="0"/>
              <w:divBdr>
                <w:top w:val="none" w:sz="0" w:space="0" w:color="auto"/>
                <w:left w:val="none" w:sz="0" w:space="0" w:color="auto"/>
                <w:bottom w:val="none" w:sz="0" w:space="0" w:color="auto"/>
                <w:right w:val="none" w:sz="0" w:space="0" w:color="auto"/>
              </w:divBdr>
            </w:div>
            <w:div w:id="1048604999">
              <w:marLeft w:val="0"/>
              <w:marRight w:val="0"/>
              <w:marTop w:val="0"/>
              <w:marBottom w:val="0"/>
              <w:divBdr>
                <w:top w:val="none" w:sz="0" w:space="0" w:color="auto"/>
                <w:left w:val="none" w:sz="0" w:space="0" w:color="auto"/>
                <w:bottom w:val="none" w:sz="0" w:space="0" w:color="auto"/>
                <w:right w:val="none" w:sz="0" w:space="0" w:color="auto"/>
              </w:divBdr>
            </w:div>
            <w:div w:id="1348749943">
              <w:marLeft w:val="0"/>
              <w:marRight w:val="0"/>
              <w:marTop w:val="0"/>
              <w:marBottom w:val="0"/>
              <w:divBdr>
                <w:top w:val="none" w:sz="0" w:space="0" w:color="auto"/>
                <w:left w:val="none" w:sz="0" w:space="0" w:color="auto"/>
                <w:bottom w:val="none" w:sz="0" w:space="0" w:color="auto"/>
                <w:right w:val="none" w:sz="0" w:space="0" w:color="auto"/>
              </w:divBdr>
            </w:div>
            <w:div w:id="1579973165">
              <w:marLeft w:val="0"/>
              <w:marRight w:val="0"/>
              <w:marTop w:val="0"/>
              <w:marBottom w:val="0"/>
              <w:divBdr>
                <w:top w:val="none" w:sz="0" w:space="0" w:color="auto"/>
                <w:left w:val="none" w:sz="0" w:space="0" w:color="auto"/>
                <w:bottom w:val="none" w:sz="0" w:space="0" w:color="auto"/>
                <w:right w:val="none" w:sz="0" w:space="0" w:color="auto"/>
              </w:divBdr>
            </w:div>
          </w:divsChild>
        </w:div>
        <w:div w:id="964390907">
          <w:marLeft w:val="0"/>
          <w:marRight w:val="0"/>
          <w:marTop w:val="0"/>
          <w:marBottom w:val="0"/>
          <w:divBdr>
            <w:top w:val="none" w:sz="0" w:space="0" w:color="auto"/>
            <w:left w:val="none" w:sz="0" w:space="0" w:color="auto"/>
            <w:bottom w:val="none" w:sz="0" w:space="0" w:color="auto"/>
            <w:right w:val="none" w:sz="0" w:space="0" w:color="auto"/>
          </w:divBdr>
          <w:divsChild>
            <w:div w:id="285703557">
              <w:marLeft w:val="0"/>
              <w:marRight w:val="0"/>
              <w:marTop w:val="0"/>
              <w:marBottom w:val="0"/>
              <w:divBdr>
                <w:top w:val="none" w:sz="0" w:space="0" w:color="auto"/>
                <w:left w:val="none" w:sz="0" w:space="0" w:color="auto"/>
                <w:bottom w:val="none" w:sz="0" w:space="0" w:color="auto"/>
                <w:right w:val="none" w:sz="0" w:space="0" w:color="auto"/>
              </w:divBdr>
            </w:div>
            <w:div w:id="493229399">
              <w:marLeft w:val="0"/>
              <w:marRight w:val="0"/>
              <w:marTop w:val="0"/>
              <w:marBottom w:val="0"/>
              <w:divBdr>
                <w:top w:val="none" w:sz="0" w:space="0" w:color="auto"/>
                <w:left w:val="none" w:sz="0" w:space="0" w:color="auto"/>
                <w:bottom w:val="none" w:sz="0" w:space="0" w:color="auto"/>
                <w:right w:val="none" w:sz="0" w:space="0" w:color="auto"/>
              </w:divBdr>
            </w:div>
            <w:div w:id="640423548">
              <w:marLeft w:val="0"/>
              <w:marRight w:val="0"/>
              <w:marTop w:val="0"/>
              <w:marBottom w:val="0"/>
              <w:divBdr>
                <w:top w:val="none" w:sz="0" w:space="0" w:color="auto"/>
                <w:left w:val="none" w:sz="0" w:space="0" w:color="auto"/>
                <w:bottom w:val="none" w:sz="0" w:space="0" w:color="auto"/>
                <w:right w:val="none" w:sz="0" w:space="0" w:color="auto"/>
              </w:divBdr>
            </w:div>
            <w:div w:id="810555374">
              <w:marLeft w:val="0"/>
              <w:marRight w:val="0"/>
              <w:marTop w:val="0"/>
              <w:marBottom w:val="0"/>
              <w:divBdr>
                <w:top w:val="none" w:sz="0" w:space="0" w:color="auto"/>
                <w:left w:val="none" w:sz="0" w:space="0" w:color="auto"/>
                <w:bottom w:val="none" w:sz="0" w:space="0" w:color="auto"/>
                <w:right w:val="none" w:sz="0" w:space="0" w:color="auto"/>
              </w:divBdr>
            </w:div>
            <w:div w:id="1889417590">
              <w:marLeft w:val="0"/>
              <w:marRight w:val="0"/>
              <w:marTop w:val="0"/>
              <w:marBottom w:val="0"/>
              <w:divBdr>
                <w:top w:val="none" w:sz="0" w:space="0" w:color="auto"/>
                <w:left w:val="none" w:sz="0" w:space="0" w:color="auto"/>
                <w:bottom w:val="none" w:sz="0" w:space="0" w:color="auto"/>
                <w:right w:val="none" w:sz="0" w:space="0" w:color="auto"/>
              </w:divBdr>
            </w:div>
          </w:divsChild>
        </w:div>
        <w:div w:id="965623763">
          <w:marLeft w:val="0"/>
          <w:marRight w:val="0"/>
          <w:marTop w:val="0"/>
          <w:marBottom w:val="0"/>
          <w:divBdr>
            <w:top w:val="none" w:sz="0" w:space="0" w:color="auto"/>
            <w:left w:val="none" w:sz="0" w:space="0" w:color="auto"/>
            <w:bottom w:val="none" w:sz="0" w:space="0" w:color="auto"/>
            <w:right w:val="none" w:sz="0" w:space="0" w:color="auto"/>
          </w:divBdr>
          <w:divsChild>
            <w:div w:id="1983778038">
              <w:marLeft w:val="0"/>
              <w:marRight w:val="0"/>
              <w:marTop w:val="0"/>
              <w:marBottom w:val="0"/>
              <w:divBdr>
                <w:top w:val="none" w:sz="0" w:space="0" w:color="auto"/>
                <w:left w:val="none" w:sz="0" w:space="0" w:color="auto"/>
                <w:bottom w:val="none" w:sz="0" w:space="0" w:color="auto"/>
                <w:right w:val="none" w:sz="0" w:space="0" w:color="auto"/>
              </w:divBdr>
            </w:div>
          </w:divsChild>
        </w:div>
        <w:div w:id="1923489052">
          <w:marLeft w:val="0"/>
          <w:marRight w:val="0"/>
          <w:marTop w:val="0"/>
          <w:marBottom w:val="0"/>
          <w:divBdr>
            <w:top w:val="none" w:sz="0" w:space="0" w:color="auto"/>
            <w:left w:val="none" w:sz="0" w:space="0" w:color="auto"/>
            <w:bottom w:val="none" w:sz="0" w:space="0" w:color="auto"/>
            <w:right w:val="none" w:sz="0" w:space="0" w:color="auto"/>
          </w:divBdr>
          <w:divsChild>
            <w:div w:id="300892143">
              <w:marLeft w:val="0"/>
              <w:marRight w:val="0"/>
              <w:marTop w:val="0"/>
              <w:marBottom w:val="0"/>
              <w:divBdr>
                <w:top w:val="none" w:sz="0" w:space="0" w:color="auto"/>
                <w:left w:val="none" w:sz="0" w:space="0" w:color="auto"/>
                <w:bottom w:val="none" w:sz="0" w:space="0" w:color="auto"/>
                <w:right w:val="none" w:sz="0" w:space="0" w:color="auto"/>
              </w:divBdr>
            </w:div>
            <w:div w:id="361173504">
              <w:marLeft w:val="0"/>
              <w:marRight w:val="0"/>
              <w:marTop w:val="0"/>
              <w:marBottom w:val="0"/>
              <w:divBdr>
                <w:top w:val="none" w:sz="0" w:space="0" w:color="auto"/>
                <w:left w:val="none" w:sz="0" w:space="0" w:color="auto"/>
                <w:bottom w:val="none" w:sz="0" w:space="0" w:color="auto"/>
                <w:right w:val="none" w:sz="0" w:space="0" w:color="auto"/>
              </w:divBdr>
            </w:div>
            <w:div w:id="463044166">
              <w:marLeft w:val="0"/>
              <w:marRight w:val="0"/>
              <w:marTop w:val="0"/>
              <w:marBottom w:val="0"/>
              <w:divBdr>
                <w:top w:val="none" w:sz="0" w:space="0" w:color="auto"/>
                <w:left w:val="none" w:sz="0" w:space="0" w:color="auto"/>
                <w:bottom w:val="none" w:sz="0" w:space="0" w:color="auto"/>
                <w:right w:val="none" w:sz="0" w:space="0" w:color="auto"/>
              </w:divBdr>
            </w:div>
            <w:div w:id="786965472">
              <w:marLeft w:val="0"/>
              <w:marRight w:val="0"/>
              <w:marTop w:val="0"/>
              <w:marBottom w:val="0"/>
              <w:divBdr>
                <w:top w:val="none" w:sz="0" w:space="0" w:color="auto"/>
                <w:left w:val="none" w:sz="0" w:space="0" w:color="auto"/>
                <w:bottom w:val="none" w:sz="0" w:space="0" w:color="auto"/>
                <w:right w:val="none" w:sz="0" w:space="0" w:color="auto"/>
              </w:divBdr>
            </w:div>
            <w:div w:id="11063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2055">
      <w:bodyDiv w:val="1"/>
      <w:marLeft w:val="0"/>
      <w:marRight w:val="0"/>
      <w:marTop w:val="0"/>
      <w:marBottom w:val="0"/>
      <w:divBdr>
        <w:top w:val="none" w:sz="0" w:space="0" w:color="auto"/>
        <w:left w:val="none" w:sz="0" w:space="0" w:color="auto"/>
        <w:bottom w:val="none" w:sz="0" w:space="0" w:color="auto"/>
        <w:right w:val="none" w:sz="0" w:space="0" w:color="auto"/>
      </w:divBdr>
    </w:div>
    <w:div w:id="963316364">
      <w:bodyDiv w:val="1"/>
      <w:marLeft w:val="0"/>
      <w:marRight w:val="0"/>
      <w:marTop w:val="0"/>
      <w:marBottom w:val="0"/>
      <w:divBdr>
        <w:top w:val="none" w:sz="0" w:space="0" w:color="auto"/>
        <w:left w:val="none" w:sz="0" w:space="0" w:color="auto"/>
        <w:bottom w:val="none" w:sz="0" w:space="0" w:color="auto"/>
        <w:right w:val="none" w:sz="0" w:space="0" w:color="auto"/>
      </w:divBdr>
      <w:divsChild>
        <w:div w:id="1429420715">
          <w:marLeft w:val="0"/>
          <w:marRight w:val="0"/>
          <w:marTop w:val="0"/>
          <w:marBottom w:val="0"/>
          <w:divBdr>
            <w:top w:val="single" w:sz="8" w:space="1" w:color="auto"/>
            <w:left w:val="single" w:sz="8" w:space="4" w:color="auto"/>
            <w:bottom w:val="single" w:sz="8" w:space="1" w:color="auto"/>
            <w:right w:val="single" w:sz="8" w:space="4" w:color="auto"/>
          </w:divBdr>
        </w:div>
        <w:div w:id="2009364410">
          <w:marLeft w:val="0"/>
          <w:marRight w:val="0"/>
          <w:marTop w:val="0"/>
          <w:marBottom w:val="0"/>
          <w:divBdr>
            <w:top w:val="single" w:sz="8" w:space="1" w:color="auto"/>
            <w:left w:val="single" w:sz="8" w:space="4" w:color="auto"/>
            <w:bottom w:val="single" w:sz="8" w:space="1" w:color="auto"/>
            <w:right w:val="single" w:sz="8" w:space="4" w:color="auto"/>
          </w:divBdr>
        </w:div>
      </w:divsChild>
    </w:div>
    <w:div w:id="11223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c7998d00-4a74-406d-90e2-73caf05b4112">
      <Terms xmlns="http://schemas.microsoft.com/office/infopath/2007/PartnerControls">
        <TermInfo xmlns="http://schemas.microsoft.com/office/infopath/2007/PartnerControls">
          <TermName xmlns="http://schemas.microsoft.com/office/infopath/2007/PartnerControls">Safety</TermName>
          <TermId xmlns="http://schemas.microsoft.com/office/infopath/2007/PartnerControls">642687ed-02b0-4f09-8fcc-2c3385408fe6</TermId>
        </TermInfo>
        <TermInfo xmlns="http://schemas.microsoft.com/office/infopath/2007/PartnerControls">
          <TermName xmlns="http://schemas.microsoft.com/office/infopath/2007/PartnerControls">Program</TermName>
          <TermId xmlns="http://schemas.microsoft.com/office/infopath/2007/PartnerControls">e1d02946-c8fa-435f-8908-552551ed2e1a</TermId>
        </TermInfo>
        <TermInfo xmlns="http://schemas.microsoft.com/office/infopath/2007/PartnerControls">
          <TermName xmlns="http://schemas.microsoft.com/office/infopath/2007/PartnerControls">Site</TermName>
          <TermId xmlns="http://schemas.microsoft.com/office/infopath/2007/PartnerControls">8de9ea31-7ae3-4010-9f46-d2ba1f5f846a</TermId>
        </TermInfo>
        <TermInfo xmlns="http://schemas.microsoft.com/office/infopath/2007/PartnerControls">
          <TermName xmlns="http://schemas.microsoft.com/office/infopath/2007/PartnerControls">incident</TermName>
          <TermId xmlns="http://schemas.microsoft.com/office/infopath/2007/PartnerControls">db6c9831-991d-4c75-a212-37b3cefc2f9e</TermId>
        </TermInfo>
        <TermInfo xmlns="http://schemas.microsoft.com/office/infopath/2007/PartnerControls">
          <TermName xmlns="http://schemas.microsoft.com/office/infopath/2007/PartnerControls">Template</TermName>
          <TermId xmlns="http://schemas.microsoft.com/office/infopath/2007/PartnerControls">5c7ba797-0565-491d-ba07-8258082ebcaa</TermId>
        </TermInfo>
        <TermInfo xmlns="http://schemas.microsoft.com/office/infopath/2007/PartnerControls">
          <TermName xmlns="http://schemas.microsoft.com/office/infopath/2007/PartnerControls">Prevention</TermName>
          <TermId xmlns="http://schemas.microsoft.com/office/infopath/2007/PartnerControls">b4f3b719-d247-4830-9ed0-0197b2319496</TermId>
        </TermInfo>
      </Terms>
    </TaxKeywordTaxHTField>
    <jb65a8ef2e3e4234a4f6e43e98705d12 xmlns="e2305499-8a04-4469-95e1-020003765e5a">
      <Terms xmlns="http://schemas.microsoft.com/office/infopath/2007/PartnerControls">
        <TermInfo xmlns="http://schemas.microsoft.com/office/infopath/2007/PartnerControls">
          <TermName xmlns="http://schemas.microsoft.com/office/infopath/2007/PartnerControls">Safety</TermName>
          <TermId xmlns="http://schemas.microsoft.com/office/infopath/2007/PartnerControls">db3ca00f-844e-43f3-beba-76dbe9f34561</TermId>
        </TermInfo>
      </Terms>
    </jb65a8ef2e3e4234a4f6e43e98705d12>
    <TaxCatchAll xmlns="c7998d00-4a74-406d-90e2-73caf05b4112">
      <Value>54</Value>
      <Value>167</Value>
      <Value>404</Value>
      <Value>96</Value>
      <Value>366</Value>
      <Value>314</Value>
      <Value>405</Value>
      <Value>30</Value>
      <Value>222</Value>
    </TaxCatchAll>
    <cf5a49183b1a4939a10ab63b9f807859 xmlns="e2305499-8a04-4469-95e1-020003765e5a">
      <Terms xmlns="http://schemas.microsoft.com/office/infopath/2007/PartnerControls">
        <TermInfo xmlns="http://schemas.microsoft.com/office/infopath/2007/PartnerControls">
          <TermName xmlns="http://schemas.microsoft.com/office/infopath/2007/PartnerControls">Safety</TermName>
          <TermId xmlns="http://schemas.microsoft.com/office/infopath/2007/PartnerControls">91a99211-7f6f-4522-b9c8-a645515cc4e1</TermId>
        </TermInfo>
      </Terms>
    </cf5a49183b1a4939a10ab63b9f807859>
    <Date_x0020_Created xmlns="e2305499-8a04-4469-95e1-020003765e5a">2020-03-19T04:00:00+00:00</Date_x0020_Created>
    <a1375aa1efe94964a43e0323eba3269b xmlns="e2305499-8a04-4469-95e1-020003765e5a">
      <Terms xmlns="http://schemas.microsoft.com/office/infopath/2007/PartnerControls"/>
    </a1375aa1efe94964a43e0323eba3269b>
    <a7213bb12c924efb9e00ea10e177160c xmlns="e2305499-8a04-4469-95e1-020003765e5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1d699b53-d35f-4139-aaf2-efa99bf1a0d1</TermId>
        </TermInfo>
      </Terms>
    </a7213bb12c924efb9e00ea10e177160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LongProp xmlns="" name="TaxKeywordTaxHTField"><![CDATA[Safety|642687ed-02b0-4f09-8fcc-2c3385408fe6;Program|e1d02946-c8fa-435f-8908-552551ed2e1a;Site|8de9ea31-7ae3-4010-9f46-d2ba1f5f846a;incident|db6c9831-991d-4c75-a212-37b3cefc2f9e;Template|5c7ba797-0565-491d-ba07-8258082ebcaa;Prevention|b4f3b719-d247-4830-9ed0-0197b2319496]]></LongProp>
  <LongProp xmlns="" name="TaxKeyword"><![CDATA[167;#Safety|642687ed-02b0-4f09-8fcc-2c3385408fe6;#404;#Program|e1d02946-c8fa-435f-8908-552551ed2e1a;#314;#Site|8de9ea31-7ae3-4010-9f46-d2ba1f5f846a;#222;#incident|db6c9831-991d-4c75-a212-37b3cefc2f9e;#366;#Template|5c7ba797-0565-491d-ba07-8258082ebcaa;#405;#Prevention|b4f3b719-d247-4830-9ed0-0197b2319496]]></LongProp>
  <LongProp xmlns="" name="TaxCatchAll"><![CDATA[54;#Safety|db3ca00f-844e-43f3-beba-76dbe9f34561;#167;#Safety|642687ed-02b0-4f09-8fcc-2c3385408fe6;#404;#Program|e1d02946-c8fa-435f-8908-552551ed2e1a;#96;#Template|1d699b53-d35f-4139-aaf2-efa99bf1a0d1;#366;#Template|5c7ba797-0565-491d-ba07-8258082ebcaa;#314;#Site|8de9ea31-7ae3-4010-9f46-d2ba1f5f846a;#405;#Prevention|b4f3b719-d247-4830-9ed0-0197b2319496;#30;#Safety|91a99211-7f6f-4522-b9c8-a645515cc4e1;#222;#incident|db6c9831-991d-4c75-a212-37b3cefc2f9e]]></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AAE3D307F4DF4C8F9CEA77DFA0A6D5" ma:contentTypeVersion="21" ma:contentTypeDescription="Create a new document." ma:contentTypeScope="" ma:versionID="f7ad97d50862d3e785613fe7504c3246">
  <xsd:schema xmlns:xsd="http://www.w3.org/2001/XMLSchema" xmlns:xs="http://www.w3.org/2001/XMLSchema" xmlns:p="http://schemas.microsoft.com/office/2006/metadata/properties" xmlns:ns2="e2305499-8a04-4469-95e1-020003765e5a" xmlns:ns3="c7998d00-4a74-406d-90e2-73caf05b4112" xmlns:ns4="7b88591d-011b-4f18-8cc4-ae7a5b041b73" targetNamespace="http://schemas.microsoft.com/office/2006/metadata/properties" ma:root="true" ma:fieldsID="67804a7bca9bb438aff07c3fb735f518" ns2:_="" ns3:_="" ns4:_="">
    <xsd:import namespace="e2305499-8a04-4469-95e1-020003765e5a"/>
    <xsd:import namespace="c7998d00-4a74-406d-90e2-73caf05b4112"/>
    <xsd:import namespace="7b88591d-011b-4f18-8cc4-ae7a5b041b73"/>
    <xsd:element name="properties">
      <xsd:complexType>
        <xsd:sequence>
          <xsd:element name="documentManagement">
            <xsd:complexType>
              <xsd:all>
                <xsd:element ref="ns2:Date_x0020_Created" minOccurs="0"/>
                <xsd:element ref="ns3:TaxKeywordTaxHTField" minOccurs="0"/>
                <xsd:element ref="ns3:TaxCatchAll" minOccurs="0"/>
                <xsd:element ref="ns2:cf5a49183b1a4939a10ab63b9f807859" minOccurs="0"/>
                <xsd:element ref="ns2:a7213bb12c924efb9e00ea10e177160c" minOccurs="0"/>
                <xsd:element ref="ns2:jb65a8ef2e3e4234a4f6e43e98705d12" minOccurs="0"/>
                <xsd:element ref="ns2:a1375aa1efe94964a43e0323eba3269b" minOccurs="0"/>
                <xsd:element ref="ns2:MediaServiceMetadata" minOccurs="0"/>
                <xsd:element ref="ns2:MediaServiceFastMetadata" minOccurs="0"/>
                <xsd:element ref="ns2:MediaServiceAutoTags" minOccurs="0"/>
                <xsd:element ref="ns2:MediaServiceOCR" minOccurs="0"/>
                <xsd:element ref="ns4:SharedWithUsers" minOccurs="0"/>
                <xsd:element ref="ns4: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5499-8a04-4469-95e1-020003765e5a" elementFormDefault="qualified">
    <xsd:import namespace="http://schemas.microsoft.com/office/2006/documentManagement/types"/>
    <xsd:import namespace="http://schemas.microsoft.com/office/infopath/2007/PartnerControls"/>
    <xsd:element name="Date_x0020_Created" ma:index="6" nillable="true" ma:displayName="Date Created/Revised" ma:format="DateOnly" ma:internalName="Date_x0020_Created" ma:readOnly="false">
      <xsd:simpleType>
        <xsd:restriction base="dms:DateTime"/>
      </xsd:simpleType>
    </xsd:element>
    <xsd:element name="cf5a49183b1a4939a10ab63b9f807859" ma:index="11" nillable="true" ma:taxonomy="true" ma:internalName="cf5a49183b1a4939a10ab63b9f807859" ma:taxonomyFieldName="Competency" ma:displayName="Competency" ma:readOnly="false" ma:fieldId="{cf5a4918-3b1a-4939-a10a-b63b9f807859}" ma:sspId="073fc9ef-d453-4d01-b81d-a0bb1e5d4411" ma:termSetId="83b77ae9-5391-49ac-8075-24d5b15f6f76" ma:anchorId="00000000-0000-0000-0000-000000000000" ma:open="false" ma:isKeyword="false">
      <xsd:complexType>
        <xsd:sequence>
          <xsd:element ref="pc:Terms" minOccurs="0" maxOccurs="1"/>
        </xsd:sequence>
      </xsd:complexType>
    </xsd:element>
    <xsd:element name="a7213bb12c924efb9e00ea10e177160c" ma:index="13" nillable="true" ma:taxonomy="true" ma:internalName="a7213bb12c924efb9e00ea10e177160c" ma:taxonomyFieldName="Document_x0020_Type" ma:displayName="Document Type" ma:readOnly="false" ma:fieldId="{a7213bb1-2c92-4efb-9e00-ea10e177160c}" ma:sspId="073fc9ef-d453-4d01-b81d-a0bb1e5d4411" ma:termSetId="c3489db3-cfb4-4b94-9bb6-ca75e220d787" ma:anchorId="00000000-0000-0000-0000-000000000000" ma:open="false" ma:isKeyword="false">
      <xsd:complexType>
        <xsd:sequence>
          <xsd:element ref="pc:Terms" minOccurs="0" maxOccurs="1"/>
        </xsd:sequence>
      </xsd:complexType>
    </xsd:element>
    <xsd:element name="jb65a8ef2e3e4234a4f6e43e98705d12" ma:index="15" nillable="true" ma:taxonomy="true" ma:internalName="jb65a8ef2e3e4234a4f6e43e98705d12" ma:taxonomyFieldName="Document_x0020_Owner" ma:displayName="Document Owner" ma:readOnly="false" ma:fieldId="{3b65a8ef-2e3e-4234-a4f6-e43e98705d12}" ma:sspId="073fc9ef-d453-4d01-b81d-a0bb1e5d4411" ma:termSetId="6c389a8f-aba3-49ae-a3b8-3c0cbce145fd" ma:anchorId="00000000-0000-0000-0000-000000000000" ma:open="false" ma:isKeyword="false">
      <xsd:complexType>
        <xsd:sequence>
          <xsd:element ref="pc:Terms" minOccurs="0" maxOccurs="1"/>
        </xsd:sequence>
      </xsd:complexType>
    </xsd:element>
    <xsd:element name="a1375aa1efe94964a43e0323eba3269b" ma:index="17" nillable="true" ma:taxonomy="true" ma:internalName="a1375aa1efe94964a43e0323eba3269b" ma:taxonomyFieldName="CSI_x0020_Division" ma:displayName="CSI Division" ma:readOnly="false" ma:fieldId="{a1375aa1-efe9-4964-a43e-0323eba3269b}" ma:sspId="073fc9ef-d453-4d01-b81d-a0bb1e5d4411" ma:termSetId="c27d534d-0079-45c2-8b7b-e3725ce05680"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98d00-4a74-406d-90e2-73caf05b411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73fc9ef-d453-4d01-b81d-a0bb1e5d441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481c21c3-2139-4095-a13e-7bf9f73965bb}" ma:internalName="TaxCatchAll" ma:showField="CatchAllData" ma:web="c7998d00-4a74-406d-90e2-73caf05b41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88591d-011b-4f18-8cc4-ae7a5b041b73"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E4B61-7D3C-4330-8E70-4161B15E3F6A}">
  <ds:schemaRefs>
    <ds:schemaRef ds:uri="http://purl.org/dc/dcmitype/"/>
    <ds:schemaRef ds:uri="c7998d00-4a74-406d-90e2-73caf05b4112"/>
    <ds:schemaRef ds:uri="e2305499-8a04-4469-95e1-020003765e5a"/>
    <ds:schemaRef ds:uri="http://schemas.openxmlformats.org/package/2006/metadata/core-properties"/>
    <ds:schemaRef ds:uri="http://purl.org/dc/elements/1.1/"/>
    <ds:schemaRef ds:uri="http://www.w3.org/XML/1998/namespace"/>
    <ds:schemaRef ds:uri="7b88591d-011b-4f18-8cc4-ae7a5b041b73"/>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12ED0FA-5EBF-4DEB-820D-B37A35CFE08B}">
  <ds:schemaRefs>
    <ds:schemaRef ds:uri="http://schemas.openxmlformats.org/officeDocument/2006/bibliography"/>
  </ds:schemaRefs>
</ds:datastoreItem>
</file>

<file path=customXml/itemProps3.xml><?xml version="1.0" encoding="utf-8"?>
<ds:datastoreItem xmlns:ds="http://schemas.openxmlformats.org/officeDocument/2006/customXml" ds:itemID="{3EC39DE7-301D-420B-A90F-4956C40FEA7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DD484BF-DB93-4E98-93A4-E1BE383464BB}">
  <ds:schemaRefs>
    <ds:schemaRef ds:uri="http://schemas.microsoft.com/sharepoint/v3/contenttype/forms"/>
  </ds:schemaRefs>
</ds:datastoreItem>
</file>

<file path=customXml/itemProps5.xml><?xml version="1.0" encoding="utf-8"?>
<ds:datastoreItem xmlns:ds="http://schemas.openxmlformats.org/officeDocument/2006/customXml" ds:itemID="{99FF04B4-A20A-45E7-809B-6D931AE9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5499-8a04-4469-95e1-020003765e5a"/>
    <ds:schemaRef ds:uri="c7998d00-4a74-406d-90e2-73caf05b4112"/>
    <ds:schemaRef ds:uri="7b88591d-011b-4f18-8cc4-ae7a5b041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12075</Words>
  <Characters>67385</Characters>
  <Application>Microsoft Office Word</Application>
  <DocSecurity>0</DocSecurity>
  <Lines>1203</Lines>
  <Paragraphs>690</Paragraphs>
  <ScaleCrop>false</ScaleCrop>
  <HeadingPairs>
    <vt:vector size="2" baseType="variant">
      <vt:variant>
        <vt:lpstr>Title</vt:lpstr>
      </vt:variant>
      <vt:variant>
        <vt:i4>1</vt:i4>
      </vt:variant>
    </vt:vector>
  </HeadingPairs>
  <TitlesOfParts>
    <vt:vector size="1" baseType="lpstr">
      <vt:lpstr>Generic Site Safety and Incident Prevention Program Template R1</vt:lpstr>
    </vt:vector>
  </TitlesOfParts>
  <Company>Samet</Company>
  <LinksUpToDate>false</LinksUpToDate>
  <CharactersWithSpaces>78770</CharactersWithSpaces>
  <SharedDoc>false</SharedDoc>
  <HLinks>
    <vt:vector size="234" baseType="variant">
      <vt:variant>
        <vt:i4>1114175</vt:i4>
      </vt:variant>
      <vt:variant>
        <vt:i4>230</vt:i4>
      </vt:variant>
      <vt:variant>
        <vt:i4>0</vt:i4>
      </vt:variant>
      <vt:variant>
        <vt:i4>5</vt:i4>
      </vt:variant>
      <vt:variant>
        <vt:lpwstr/>
      </vt:variant>
      <vt:variant>
        <vt:lpwstr>_Toc35509003</vt:lpwstr>
      </vt:variant>
      <vt:variant>
        <vt:i4>1048639</vt:i4>
      </vt:variant>
      <vt:variant>
        <vt:i4>224</vt:i4>
      </vt:variant>
      <vt:variant>
        <vt:i4>0</vt:i4>
      </vt:variant>
      <vt:variant>
        <vt:i4>5</vt:i4>
      </vt:variant>
      <vt:variant>
        <vt:lpwstr/>
      </vt:variant>
      <vt:variant>
        <vt:lpwstr>_Toc35509002</vt:lpwstr>
      </vt:variant>
      <vt:variant>
        <vt:i4>1245247</vt:i4>
      </vt:variant>
      <vt:variant>
        <vt:i4>218</vt:i4>
      </vt:variant>
      <vt:variant>
        <vt:i4>0</vt:i4>
      </vt:variant>
      <vt:variant>
        <vt:i4>5</vt:i4>
      </vt:variant>
      <vt:variant>
        <vt:lpwstr/>
      </vt:variant>
      <vt:variant>
        <vt:lpwstr>_Toc35509001</vt:lpwstr>
      </vt:variant>
      <vt:variant>
        <vt:i4>1179711</vt:i4>
      </vt:variant>
      <vt:variant>
        <vt:i4>212</vt:i4>
      </vt:variant>
      <vt:variant>
        <vt:i4>0</vt:i4>
      </vt:variant>
      <vt:variant>
        <vt:i4>5</vt:i4>
      </vt:variant>
      <vt:variant>
        <vt:lpwstr/>
      </vt:variant>
      <vt:variant>
        <vt:lpwstr>_Toc35509000</vt:lpwstr>
      </vt:variant>
      <vt:variant>
        <vt:i4>1179703</vt:i4>
      </vt:variant>
      <vt:variant>
        <vt:i4>206</vt:i4>
      </vt:variant>
      <vt:variant>
        <vt:i4>0</vt:i4>
      </vt:variant>
      <vt:variant>
        <vt:i4>5</vt:i4>
      </vt:variant>
      <vt:variant>
        <vt:lpwstr/>
      </vt:variant>
      <vt:variant>
        <vt:lpwstr>_Toc35508999</vt:lpwstr>
      </vt:variant>
      <vt:variant>
        <vt:i4>1245239</vt:i4>
      </vt:variant>
      <vt:variant>
        <vt:i4>200</vt:i4>
      </vt:variant>
      <vt:variant>
        <vt:i4>0</vt:i4>
      </vt:variant>
      <vt:variant>
        <vt:i4>5</vt:i4>
      </vt:variant>
      <vt:variant>
        <vt:lpwstr/>
      </vt:variant>
      <vt:variant>
        <vt:lpwstr>_Toc35508998</vt:lpwstr>
      </vt:variant>
      <vt:variant>
        <vt:i4>1835063</vt:i4>
      </vt:variant>
      <vt:variant>
        <vt:i4>194</vt:i4>
      </vt:variant>
      <vt:variant>
        <vt:i4>0</vt:i4>
      </vt:variant>
      <vt:variant>
        <vt:i4>5</vt:i4>
      </vt:variant>
      <vt:variant>
        <vt:lpwstr/>
      </vt:variant>
      <vt:variant>
        <vt:lpwstr>_Toc35508997</vt:lpwstr>
      </vt:variant>
      <vt:variant>
        <vt:i4>1900599</vt:i4>
      </vt:variant>
      <vt:variant>
        <vt:i4>188</vt:i4>
      </vt:variant>
      <vt:variant>
        <vt:i4>0</vt:i4>
      </vt:variant>
      <vt:variant>
        <vt:i4>5</vt:i4>
      </vt:variant>
      <vt:variant>
        <vt:lpwstr/>
      </vt:variant>
      <vt:variant>
        <vt:lpwstr>_Toc35508996</vt:lpwstr>
      </vt:variant>
      <vt:variant>
        <vt:i4>1966135</vt:i4>
      </vt:variant>
      <vt:variant>
        <vt:i4>182</vt:i4>
      </vt:variant>
      <vt:variant>
        <vt:i4>0</vt:i4>
      </vt:variant>
      <vt:variant>
        <vt:i4>5</vt:i4>
      </vt:variant>
      <vt:variant>
        <vt:lpwstr/>
      </vt:variant>
      <vt:variant>
        <vt:lpwstr>_Toc35508995</vt:lpwstr>
      </vt:variant>
      <vt:variant>
        <vt:i4>2031671</vt:i4>
      </vt:variant>
      <vt:variant>
        <vt:i4>176</vt:i4>
      </vt:variant>
      <vt:variant>
        <vt:i4>0</vt:i4>
      </vt:variant>
      <vt:variant>
        <vt:i4>5</vt:i4>
      </vt:variant>
      <vt:variant>
        <vt:lpwstr/>
      </vt:variant>
      <vt:variant>
        <vt:lpwstr>_Toc35508994</vt:lpwstr>
      </vt:variant>
      <vt:variant>
        <vt:i4>1572919</vt:i4>
      </vt:variant>
      <vt:variant>
        <vt:i4>170</vt:i4>
      </vt:variant>
      <vt:variant>
        <vt:i4>0</vt:i4>
      </vt:variant>
      <vt:variant>
        <vt:i4>5</vt:i4>
      </vt:variant>
      <vt:variant>
        <vt:lpwstr/>
      </vt:variant>
      <vt:variant>
        <vt:lpwstr>_Toc35508993</vt:lpwstr>
      </vt:variant>
      <vt:variant>
        <vt:i4>1638455</vt:i4>
      </vt:variant>
      <vt:variant>
        <vt:i4>164</vt:i4>
      </vt:variant>
      <vt:variant>
        <vt:i4>0</vt:i4>
      </vt:variant>
      <vt:variant>
        <vt:i4>5</vt:i4>
      </vt:variant>
      <vt:variant>
        <vt:lpwstr/>
      </vt:variant>
      <vt:variant>
        <vt:lpwstr>_Toc35508992</vt:lpwstr>
      </vt:variant>
      <vt:variant>
        <vt:i4>1703991</vt:i4>
      </vt:variant>
      <vt:variant>
        <vt:i4>158</vt:i4>
      </vt:variant>
      <vt:variant>
        <vt:i4>0</vt:i4>
      </vt:variant>
      <vt:variant>
        <vt:i4>5</vt:i4>
      </vt:variant>
      <vt:variant>
        <vt:lpwstr/>
      </vt:variant>
      <vt:variant>
        <vt:lpwstr>_Toc35508991</vt:lpwstr>
      </vt:variant>
      <vt:variant>
        <vt:i4>1769527</vt:i4>
      </vt:variant>
      <vt:variant>
        <vt:i4>152</vt:i4>
      </vt:variant>
      <vt:variant>
        <vt:i4>0</vt:i4>
      </vt:variant>
      <vt:variant>
        <vt:i4>5</vt:i4>
      </vt:variant>
      <vt:variant>
        <vt:lpwstr/>
      </vt:variant>
      <vt:variant>
        <vt:lpwstr>_Toc35508990</vt:lpwstr>
      </vt:variant>
      <vt:variant>
        <vt:i4>1179702</vt:i4>
      </vt:variant>
      <vt:variant>
        <vt:i4>146</vt:i4>
      </vt:variant>
      <vt:variant>
        <vt:i4>0</vt:i4>
      </vt:variant>
      <vt:variant>
        <vt:i4>5</vt:i4>
      </vt:variant>
      <vt:variant>
        <vt:lpwstr/>
      </vt:variant>
      <vt:variant>
        <vt:lpwstr>_Toc35508989</vt:lpwstr>
      </vt:variant>
      <vt:variant>
        <vt:i4>1245238</vt:i4>
      </vt:variant>
      <vt:variant>
        <vt:i4>140</vt:i4>
      </vt:variant>
      <vt:variant>
        <vt:i4>0</vt:i4>
      </vt:variant>
      <vt:variant>
        <vt:i4>5</vt:i4>
      </vt:variant>
      <vt:variant>
        <vt:lpwstr/>
      </vt:variant>
      <vt:variant>
        <vt:lpwstr>_Toc35508988</vt:lpwstr>
      </vt:variant>
      <vt:variant>
        <vt:i4>1835062</vt:i4>
      </vt:variant>
      <vt:variant>
        <vt:i4>134</vt:i4>
      </vt:variant>
      <vt:variant>
        <vt:i4>0</vt:i4>
      </vt:variant>
      <vt:variant>
        <vt:i4>5</vt:i4>
      </vt:variant>
      <vt:variant>
        <vt:lpwstr/>
      </vt:variant>
      <vt:variant>
        <vt:lpwstr>_Toc35508987</vt:lpwstr>
      </vt:variant>
      <vt:variant>
        <vt:i4>1900598</vt:i4>
      </vt:variant>
      <vt:variant>
        <vt:i4>128</vt:i4>
      </vt:variant>
      <vt:variant>
        <vt:i4>0</vt:i4>
      </vt:variant>
      <vt:variant>
        <vt:i4>5</vt:i4>
      </vt:variant>
      <vt:variant>
        <vt:lpwstr/>
      </vt:variant>
      <vt:variant>
        <vt:lpwstr>_Toc35508986</vt:lpwstr>
      </vt:variant>
      <vt:variant>
        <vt:i4>1966134</vt:i4>
      </vt:variant>
      <vt:variant>
        <vt:i4>122</vt:i4>
      </vt:variant>
      <vt:variant>
        <vt:i4>0</vt:i4>
      </vt:variant>
      <vt:variant>
        <vt:i4>5</vt:i4>
      </vt:variant>
      <vt:variant>
        <vt:lpwstr/>
      </vt:variant>
      <vt:variant>
        <vt:lpwstr>_Toc35508985</vt:lpwstr>
      </vt:variant>
      <vt:variant>
        <vt:i4>2031670</vt:i4>
      </vt:variant>
      <vt:variant>
        <vt:i4>116</vt:i4>
      </vt:variant>
      <vt:variant>
        <vt:i4>0</vt:i4>
      </vt:variant>
      <vt:variant>
        <vt:i4>5</vt:i4>
      </vt:variant>
      <vt:variant>
        <vt:lpwstr/>
      </vt:variant>
      <vt:variant>
        <vt:lpwstr>_Toc35508984</vt:lpwstr>
      </vt:variant>
      <vt:variant>
        <vt:i4>1572918</vt:i4>
      </vt:variant>
      <vt:variant>
        <vt:i4>110</vt:i4>
      </vt:variant>
      <vt:variant>
        <vt:i4>0</vt:i4>
      </vt:variant>
      <vt:variant>
        <vt:i4>5</vt:i4>
      </vt:variant>
      <vt:variant>
        <vt:lpwstr/>
      </vt:variant>
      <vt:variant>
        <vt:lpwstr>_Toc35508983</vt:lpwstr>
      </vt:variant>
      <vt:variant>
        <vt:i4>1638454</vt:i4>
      </vt:variant>
      <vt:variant>
        <vt:i4>104</vt:i4>
      </vt:variant>
      <vt:variant>
        <vt:i4>0</vt:i4>
      </vt:variant>
      <vt:variant>
        <vt:i4>5</vt:i4>
      </vt:variant>
      <vt:variant>
        <vt:lpwstr/>
      </vt:variant>
      <vt:variant>
        <vt:lpwstr>_Toc35508982</vt:lpwstr>
      </vt:variant>
      <vt:variant>
        <vt:i4>1703990</vt:i4>
      </vt:variant>
      <vt:variant>
        <vt:i4>98</vt:i4>
      </vt:variant>
      <vt:variant>
        <vt:i4>0</vt:i4>
      </vt:variant>
      <vt:variant>
        <vt:i4>5</vt:i4>
      </vt:variant>
      <vt:variant>
        <vt:lpwstr/>
      </vt:variant>
      <vt:variant>
        <vt:lpwstr>_Toc35508981</vt:lpwstr>
      </vt:variant>
      <vt:variant>
        <vt:i4>1769526</vt:i4>
      </vt:variant>
      <vt:variant>
        <vt:i4>92</vt:i4>
      </vt:variant>
      <vt:variant>
        <vt:i4>0</vt:i4>
      </vt:variant>
      <vt:variant>
        <vt:i4>5</vt:i4>
      </vt:variant>
      <vt:variant>
        <vt:lpwstr/>
      </vt:variant>
      <vt:variant>
        <vt:lpwstr>_Toc35508980</vt:lpwstr>
      </vt:variant>
      <vt:variant>
        <vt:i4>1179705</vt:i4>
      </vt:variant>
      <vt:variant>
        <vt:i4>86</vt:i4>
      </vt:variant>
      <vt:variant>
        <vt:i4>0</vt:i4>
      </vt:variant>
      <vt:variant>
        <vt:i4>5</vt:i4>
      </vt:variant>
      <vt:variant>
        <vt:lpwstr/>
      </vt:variant>
      <vt:variant>
        <vt:lpwstr>_Toc35508979</vt:lpwstr>
      </vt:variant>
      <vt:variant>
        <vt:i4>1245241</vt:i4>
      </vt:variant>
      <vt:variant>
        <vt:i4>80</vt:i4>
      </vt:variant>
      <vt:variant>
        <vt:i4>0</vt:i4>
      </vt:variant>
      <vt:variant>
        <vt:i4>5</vt:i4>
      </vt:variant>
      <vt:variant>
        <vt:lpwstr/>
      </vt:variant>
      <vt:variant>
        <vt:lpwstr>_Toc35508978</vt:lpwstr>
      </vt:variant>
      <vt:variant>
        <vt:i4>1835065</vt:i4>
      </vt:variant>
      <vt:variant>
        <vt:i4>74</vt:i4>
      </vt:variant>
      <vt:variant>
        <vt:i4>0</vt:i4>
      </vt:variant>
      <vt:variant>
        <vt:i4>5</vt:i4>
      </vt:variant>
      <vt:variant>
        <vt:lpwstr/>
      </vt:variant>
      <vt:variant>
        <vt:lpwstr>_Toc35508977</vt:lpwstr>
      </vt:variant>
      <vt:variant>
        <vt:i4>1900601</vt:i4>
      </vt:variant>
      <vt:variant>
        <vt:i4>68</vt:i4>
      </vt:variant>
      <vt:variant>
        <vt:i4>0</vt:i4>
      </vt:variant>
      <vt:variant>
        <vt:i4>5</vt:i4>
      </vt:variant>
      <vt:variant>
        <vt:lpwstr/>
      </vt:variant>
      <vt:variant>
        <vt:lpwstr>_Toc35508976</vt:lpwstr>
      </vt:variant>
      <vt:variant>
        <vt:i4>1966137</vt:i4>
      </vt:variant>
      <vt:variant>
        <vt:i4>62</vt:i4>
      </vt:variant>
      <vt:variant>
        <vt:i4>0</vt:i4>
      </vt:variant>
      <vt:variant>
        <vt:i4>5</vt:i4>
      </vt:variant>
      <vt:variant>
        <vt:lpwstr/>
      </vt:variant>
      <vt:variant>
        <vt:lpwstr>_Toc35508975</vt:lpwstr>
      </vt:variant>
      <vt:variant>
        <vt:i4>2031673</vt:i4>
      </vt:variant>
      <vt:variant>
        <vt:i4>56</vt:i4>
      </vt:variant>
      <vt:variant>
        <vt:i4>0</vt:i4>
      </vt:variant>
      <vt:variant>
        <vt:i4>5</vt:i4>
      </vt:variant>
      <vt:variant>
        <vt:lpwstr/>
      </vt:variant>
      <vt:variant>
        <vt:lpwstr>_Toc35508974</vt:lpwstr>
      </vt:variant>
      <vt:variant>
        <vt:i4>1572921</vt:i4>
      </vt:variant>
      <vt:variant>
        <vt:i4>50</vt:i4>
      </vt:variant>
      <vt:variant>
        <vt:i4>0</vt:i4>
      </vt:variant>
      <vt:variant>
        <vt:i4>5</vt:i4>
      </vt:variant>
      <vt:variant>
        <vt:lpwstr/>
      </vt:variant>
      <vt:variant>
        <vt:lpwstr>_Toc35508973</vt:lpwstr>
      </vt:variant>
      <vt:variant>
        <vt:i4>1638457</vt:i4>
      </vt:variant>
      <vt:variant>
        <vt:i4>44</vt:i4>
      </vt:variant>
      <vt:variant>
        <vt:i4>0</vt:i4>
      </vt:variant>
      <vt:variant>
        <vt:i4>5</vt:i4>
      </vt:variant>
      <vt:variant>
        <vt:lpwstr/>
      </vt:variant>
      <vt:variant>
        <vt:lpwstr>_Toc35508972</vt:lpwstr>
      </vt:variant>
      <vt:variant>
        <vt:i4>1703993</vt:i4>
      </vt:variant>
      <vt:variant>
        <vt:i4>38</vt:i4>
      </vt:variant>
      <vt:variant>
        <vt:i4>0</vt:i4>
      </vt:variant>
      <vt:variant>
        <vt:i4>5</vt:i4>
      </vt:variant>
      <vt:variant>
        <vt:lpwstr/>
      </vt:variant>
      <vt:variant>
        <vt:lpwstr>_Toc35508971</vt:lpwstr>
      </vt:variant>
      <vt:variant>
        <vt:i4>1769529</vt:i4>
      </vt:variant>
      <vt:variant>
        <vt:i4>32</vt:i4>
      </vt:variant>
      <vt:variant>
        <vt:i4>0</vt:i4>
      </vt:variant>
      <vt:variant>
        <vt:i4>5</vt:i4>
      </vt:variant>
      <vt:variant>
        <vt:lpwstr/>
      </vt:variant>
      <vt:variant>
        <vt:lpwstr>_Toc35508970</vt:lpwstr>
      </vt:variant>
      <vt:variant>
        <vt:i4>1179704</vt:i4>
      </vt:variant>
      <vt:variant>
        <vt:i4>26</vt:i4>
      </vt:variant>
      <vt:variant>
        <vt:i4>0</vt:i4>
      </vt:variant>
      <vt:variant>
        <vt:i4>5</vt:i4>
      </vt:variant>
      <vt:variant>
        <vt:lpwstr/>
      </vt:variant>
      <vt:variant>
        <vt:lpwstr>_Toc35508969</vt:lpwstr>
      </vt:variant>
      <vt:variant>
        <vt:i4>1245240</vt:i4>
      </vt:variant>
      <vt:variant>
        <vt:i4>20</vt:i4>
      </vt:variant>
      <vt:variant>
        <vt:i4>0</vt:i4>
      </vt:variant>
      <vt:variant>
        <vt:i4>5</vt:i4>
      </vt:variant>
      <vt:variant>
        <vt:lpwstr/>
      </vt:variant>
      <vt:variant>
        <vt:lpwstr>_Toc35508968</vt:lpwstr>
      </vt:variant>
      <vt:variant>
        <vt:i4>1835064</vt:i4>
      </vt:variant>
      <vt:variant>
        <vt:i4>14</vt:i4>
      </vt:variant>
      <vt:variant>
        <vt:i4>0</vt:i4>
      </vt:variant>
      <vt:variant>
        <vt:i4>5</vt:i4>
      </vt:variant>
      <vt:variant>
        <vt:lpwstr/>
      </vt:variant>
      <vt:variant>
        <vt:lpwstr>_Toc35508967</vt:lpwstr>
      </vt:variant>
      <vt:variant>
        <vt:i4>1900600</vt:i4>
      </vt:variant>
      <vt:variant>
        <vt:i4>8</vt:i4>
      </vt:variant>
      <vt:variant>
        <vt:i4>0</vt:i4>
      </vt:variant>
      <vt:variant>
        <vt:i4>5</vt:i4>
      </vt:variant>
      <vt:variant>
        <vt:lpwstr/>
      </vt:variant>
      <vt:variant>
        <vt:lpwstr>_Toc35508966</vt:lpwstr>
      </vt:variant>
      <vt:variant>
        <vt:i4>1966136</vt:i4>
      </vt:variant>
      <vt:variant>
        <vt:i4>2</vt:i4>
      </vt:variant>
      <vt:variant>
        <vt:i4>0</vt:i4>
      </vt:variant>
      <vt:variant>
        <vt:i4>5</vt:i4>
      </vt:variant>
      <vt:variant>
        <vt:lpwstr/>
      </vt:variant>
      <vt:variant>
        <vt:lpwstr>_Toc35508965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Site Safety and Incident Prevention Program Template R1</dc:title>
  <dc:subject/>
  <dc:creator>SametUser</dc:creator>
  <cp:keywords>incident; Prevention; Safety; Site; Program; Template</cp:keywords>
  <dc:description/>
  <cp:lastModifiedBy>Manny Souza</cp:lastModifiedBy>
  <cp:revision>2</cp:revision>
  <cp:lastPrinted>2022-07-05T13:30:00Z</cp:lastPrinted>
  <dcterms:created xsi:type="dcterms:W3CDTF">2023-05-25T18:39:00Z</dcterms:created>
  <dcterms:modified xsi:type="dcterms:W3CDTF">2023-05-25T18:39:00Z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0x0101008777AD7A98CE0144846FF8A6BDEA67E8</vt:lpwstr>
  </property>
  <property fmtid="{D5CDD505-2E9C-101B-9397-08002B2CF9AE}" pid="3" name="Competency">
    <vt:lpwstr>30;#Safety|91a99211-7f6f-4522-b9c8-a645515cc4e1</vt:lpwstr>
  </property>
  <property fmtid="{D5CDD505-2E9C-101B-9397-08002B2CF9AE}" pid="4" name="Document Owner">
    <vt:lpwstr>54;#Safety|db3ca00f-844e-43f3-beba-76dbe9f34561</vt:lpwstr>
  </property>
  <property fmtid="{D5CDD505-2E9C-101B-9397-08002B2CF9AE}" pid="5" name="TaxKeyword">
    <vt:lpwstr>167;#Safety|642687ed-02b0-4f09-8fcc-2c3385408fe6;#404;#Program|e1d02946-c8fa-435f-8908-552551ed2e1a;#314;#Site|8de9ea31-7ae3-4010-9f46-d2ba1f5f846a;#222;#incident|db6c9831-991d-4c75-a212-37b3cefc2f9e;#366;#Template|5c7ba797-0565-491d-ba07-8258082ebcaa;#40</vt:lpwstr>
  </property>
  <property fmtid="{D5CDD505-2E9C-101B-9397-08002B2CF9AE}" pid="6" name="Document Type">
    <vt:lpwstr>96;#Template|1d699b53-d35f-4139-aaf2-efa99bf1a0d1</vt:lpwstr>
  </property>
  <property fmtid="{D5CDD505-2E9C-101B-9397-08002B2CF9AE}" pid="7" name="CSI Division">
    <vt:lpwstr/>
  </property>
</Properties>
</file>